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C" w:rsidRDefault="00F6241C">
      <w:pPr>
        <w:rPr>
          <w:lang w:val="en-US"/>
        </w:rPr>
      </w:pPr>
    </w:p>
    <w:p w:rsidR="005321D6" w:rsidRDefault="005321D6">
      <w:pPr>
        <w:rPr>
          <w:lang w:val="en-US"/>
        </w:rPr>
      </w:pPr>
    </w:p>
    <w:p w:rsidR="005321D6" w:rsidRDefault="005321D6">
      <w:pPr>
        <w:rPr>
          <w:lang w:val="en-US"/>
        </w:rPr>
      </w:pPr>
    </w:p>
    <w:p w:rsidR="005321D6" w:rsidRPr="00AA7618" w:rsidRDefault="005321D6" w:rsidP="005321D6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 xml:space="preserve">С </w:t>
      </w:r>
      <w:proofErr w:type="gramStart"/>
      <w:r w:rsidRPr="00AA7618">
        <w:rPr>
          <w:rStyle w:val="a4"/>
          <w:color w:val="243F4A"/>
        </w:rPr>
        <w:t>П</w:t>
      </w:r>
      <w:proofErr w:type="gramEnd"/>
      <w:r w:rsidRPr="00AA7618">
        <w:rPr>
          <w:rStyle w:val="a4"/>
          <w:color w:val="243F4A"/>
        </w:rPr>
        <w:t xml:space="preserve"> Р А В К А</w:t>
      </w:r>
    </w:p>
    <w:p w:rsidR="005321D6" w:rsidRPr="00AA7618" w:rsidRDefault="005321D6" w:rsidP="005321D6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>о количестве и характере обра</w:t>
      </w:r>
      <w:r>
        <w:rPr>
          <w:rStyle w:val="a4"/>
          <w:color w:val="243F4A"/>
        </w:rPr>
        <w:t>щений  граждан, поступивших за 2</w:t>
      </w:r>
      <w:r w:rsidRPr="00AA7618">
        <w:rPr>
          <w:rStyle w:val="a4"/>
          <w:color w:val="243F4A"/>
        </w:rPr>
        <w:t xml:space="preserve"> полугодие 20</w:t>
      </w:r>
      <w:r>
        <w:rPr>
          <w:rStyle w:val="a4"/>
          <w:color w:val="243F4A"/>
        </w:rPr>
        <w:t>2</w:t>
      </w:r>
      <w:r w:rsidRPr="005321D6">
        <w:rPr>
          <w:rStyle w:val="a4"/>
          <w:color w:val="243F4A"/>
        </w:rPr>
        <w:t>1</w:t>
      </w:r>
      <w:r w:rsidRPr="00AA7618">
        <w:rPr>
          <w:rStyle w:val="a4"/>
          <w:color w:val="243F4A"/>
        </w:rPr>
        <w:t xml:space="preserve"> года в  Администрацию Зеньковского сельсовета</w:t>
      </w:r>
    </w:p>
    <w:p w:rsidR="005321D6" w:rsidRPr="00AA7618" w:rsidRDefault="005321D6" w:rsidP="005321D6">
      <w:pPr>
        <w:pStyle w:val="a3"/>
        <w:rPr>
          <w:color w:val="243F4A"/>
        </w:rPr>
      </w:pPr>
      <w:r w:rsidRPr="00AA7618">
        <w:rPr>
          <w:rStyle w:val="a4"/>
          <w:color w:val="243F4A"/>
        </w:rPr>
        <w:t> </w:t>
      </w:r>
      <w:r>
        <w:rPr>
          <w:color w:val="243F4A"/>
        </w:rPr>
        <w:t>За  2 полугодие 202</w:t>
      </w:r>
      <w:r w:rsidRPr="005321D6">
        <w:rPr>
          <w:color w:val="243F4A"/>
        </w:rPr>
        <w:t>1</w:t>
      </w:r>
      <w:r w:rsidRPr="00AA7618">
        <w:rPr>
          <w:color w:val="243F4A"/>
        </w:rPr>
        <w:t xml:space="preserve"> года в Администрацию Зеньковского сельсовета поступило </w:t>
      </w:r>
      <w:r w:rsidRPr="00AA7618">
        <w:rPr>
          <w:b/>
          <w:color w:val="243F4A"/>
        </w:rPr>
        <w:t>1</w:t>
      </w:r>
      <w:r w:rsidRPr="005321D6">
        <w:rPr>
          <w:b/>
          <w:color w:val="243F4A"/>
        </w:rPr>
        <w:t xml:space="preserve">30 </w:t>
      </w:r>
      <w:r>
        <w:rPr>
          <w:color w:val="243F4A"/>
        </w:rPr>
        <w:t>обращения</w:t>
      </w:r>
      <w:r w:rsidRPr="00AA7618">
        <w:rPr>
          <w:color w:val="243F4A"/>
        </w:rPr>
        <w:t xml:space="preserve"> граждан.  Письменных обращений: -</w:t>
      </w:r>
      <w:r w:rsidRPr="00AA7618">
        <w:rPr>
          <w:b/>
          <w:color w:val="243F4A"/>
        </w:rPr>
        <w:t> </w:t>
      </w:r>
      <w:r w:rsidRPr="005321D6">
        <w:rPr>
          <w:b/>
          <w:color w:val="243F4A"/>
        </w:rPr>
        <w:t>0</w:t>
      </w:r>
      <w:r w:rsidRPr="00AA7618">
        <w:rPr>
          <w:color w:val="243F4A"/>
        </w:rPr>
        <w:t xml:space="preserve">. Устных обращений граждан </w:t>
      </w:r>
      <w:r w:rsidRPr="00AA7618">
        <w:rPr>
          <w:b/>
          <w:color w:val="243F4A"/>
        </w:rPr>
        <w:t>-</w:t>
      </w:r>
      <w:r>
        <w:rPr>
          <w:b/>
          <w:color w:val="243F4A"/>
        </w:rPr>
        <w:t>1</w:t>
      </w:r>
      <w:r w:rsidRPr="005321D6">
        <w:rPr>
          <w:b/>
          <w:color w:val="243F4A"/>
        </w:rPr>
        <w:t>30</w:t>
      </w:r>
      <w:r w:rsidRPr="00AA7618">
        <w:rPr>
          <w:color w:val="243F4A"/>
        </w:rPr>
        <w:t xml:space="preserve">. </w:t>
      </w:r>
    </w:p>
    <w:p w:rsidR="005321D6" w:rsidRPr="00AA7618" w:rsidRDefault="005321D6" w:rsidP="005321D6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>Заявления,  поданные  гражданами в администрацию сельского поселения  имели следующие содержания: ремонт и содержание дорог</w:t>
      </w:r>
      <w:r w:rsidRPr="005321D6">
        <w:rPr>
          <w:color w:val="243F4A"/>
        </w:rPr>
        <w:t xml:space="preserve"> </w:t>
      </w:r>
      <w:r>
        <w:rPr>
          <w:color w:val="243F4A"/>
        </w:rPr>
        <w:t>и кюветов</w:t>
      </w:r>
      <w:r w:rsidRPr="00AA7618">
        <w:rPr>
          <w:color w:val="243F4A"/>
        </w:rPr>
        <w:t xml:space="preserve"> в населенных пунктах, освещение улиц, вывоз мусора, оформление   земельных участков и домов, выдача спр</w:t>
      </w:r>
      <w:r>
        <w:rPr>
          <w:color w:val="243F4A"/>
        </w:rPr>
        <w:t>авок  на получение  наследства</w:t>
      </w:r>
      <w:r w:rsidRPr="00AA7618">
        <w:rPr>
          <w:color w:val="243F4A"/>
        </w:rPr>
        <w:t>,  оформление сельскохозяйственных земель, соцобеспечение и социальная защита, приватизация квартир</w:t>
      </w:r>
      <w:r>
        <w:rPr>
          <w:color w:val="243F4A"/>
        </w:rPr>
        <w:t xml:space="preserve">, инициативное </w:t>
      </w:r>
      <w:proofErr w:type="spellStart"/>
      <w:r>
        <w:rPr>
          <w:color w:val="243F4A"/>
        </w:rPr>
        <w:t>бюджетирование</w:t>
      </w:r>
      <w:proofErr w:type="spellEnd"/>
      <w:r>
        <w:rPr>
          <w:color w:val="243F4A"/>
        </w:rPr>
        <w:t xml:space="preserve"> </w:t>
      </w:r>
      <w:r w:rsidRPr="00AA7618">
        <w:rPr>
          <w:color w:val="243F4A"/>
        </w:rPr>
        <w:t xml:space="preserve"> и многие другие  вопросы.</w:t>
      </w:r>
      <w:proofErr w:type="gramEnd"/>
    </w:p>
    <w:p w:rsidR="005321D6" w:rsidRPr="00AA7618" w:rsidRDefault="005321D6" w:rsidP="005321D6">
      <w:pPr>
        <w:pStyle w:val="a3"/>
        <w:jc w:val="center"/>
        <w:rPr>
          <w:color w:val="243F4A"/>
          <w:u w:val="single"/>
        </w:rPr>
      </w:pPr>
      <w:r w:rsidRPr="00AA7618">
        <w:rPr>
          <w:rStyle w:val="a4"/>
          <w:color w:val="243F4A"/>
          <w:u w:val="single"/>
        </w:rPr>
        <w:t>Итоги рассмотрения обраще</w:t>
      </w:r>
      <w:r>
        <w:rPr>
          <w:rStyle w:val="a4"/>
          <w:color w:val="243F4A"/>
          <w:u w:val="single"/>
        </w:rPr>
        <w:t>ний граждан   за  2</w:t>
      </w:r>
      <w:r w:rsidRPr="00AA7618">
        <w:rPr>
          <w:rStyle w:val="a4"/>
          <w:color w:val="243F4A"/>
          <w:u w:val="single"/>
        </w:rPr>
        <w:t xml:space="preserve"> полугодие 20</w:t>
      </w:r>
      <w:r>
        <w:rPr>
          <w:rStyle w:val="a4"/>
          <w:color w:val="243F4A"/>
          <w:u w:val="single"/>
        </w:rPr>
        <w:t>21</w:t>
      </w:r>
      <w:r w:rsidRPr="00AA7618">
        <w:rPr>
          <w:rStyle w:val="a4"/>
          <w:color w:val="243F4A"/>
          <w:u w:val="single"/>
        </w:rPr>
        <w:t xml:space="preserve"> года.</w:t>
      </w:r>
    </w:p>
    <w:p w:rsidR="005321D6" w:rsidRPr="00AA7618" w:rsidRDefault="005321D6" w:rsidP="005321D6">
      <w:pPr>
        <w:pStyle w:val="a3"/>
        <w:rPr>
          <w:color w:val="243F4A"/>
        </w:rPr>
      </w:pPr>
      <w:r w:rsidRPr="00AA7618">
        <w:rPr>
          <w:color w:val="243F4A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color w:val="243F4A"/>
        </w:rPr>
        <w:t>130 обращений</w:t>
      </w:r>
      <w:r w:rsidRPr="00AA7618">
        <w:rPr>
          <w:color w:val="243F4A"/>
        </w:rPr>
        <w:t xml:space="preserve"> граждан. </w:t>
      </w:r>
    </w:p>
    <w:p w:rsidR="005321D6" w:rsidRPr="00AA7618" w:rsidRDefault="005321D6" w:rsidP="005321D6">
      <w:pPr>
        <w:pStyle w:val="a3"/>
        <w:rPr>
          <w:color w:val="243F4A"/>
        </w:rPr>
      </w:pPr>
      <w:r w:rsidRPr="00AA7618">
        <w:rPr>
          <w:color w:val="243F4A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</w:p>
    <w:p w:rsidR="005321D6" w:rsidRPr="00AA7618" w:rsidRDefault="005321D6" w:rsidP="005321D6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Среди обращений граждан наиболее актуальные вопросы:</w:t>
      </w:r>
    </w:p>
    <w:p w:rsidR="005321D6" w:rsidRDefault="005321D6" w:rsidP="005321D6">
      <w:pPr>
        <w:jc w:val="both"/>
        <w:rPr>
          <w:color w:val="243F4A"/>
        </w:rPr>
      </w:pPr>
      <w:r w:rsidRPr="00AA7618">
        <w:rPr>
          <w:color w:val="243F4A"/>
        </w:rPr>
        <w:t xml:space="preserve">- </w:t>
      </w:r>
      <w:r>
        <w:rPr>
          <w:color w:val="243F4A"/>
        </w:rPr>
        <w:t xml:space="preserve">по инициативному </w:t>
      </w:r>
      <w:proofErr w:type="spellStart"/>
      <w:r>
        <w:rPr>
          <w:color w:val="243F4A"/>
        </w:rPr>
        <w:t>бюджетированию</w:t>
      </w:r>
      <w:proofErr w:type="spellEnd"/>
      <w:r>
        <w:rPr>
          <w:color w:val="243F4A"/>
        </w:rPr>
        <w:t xml:space="preserve"> -  88</w:t>
      </w:r>
    </w:p>
    <w:p w:rsidR="005321D6" w:rsidRDefault="005321D6" w:rsidP="005321D6">
      <w:pPr>
        <w:jc w:val="both"/>
        <w:rPr>
          <w:color w:val="243F4A"/>
        </w:rPr>
      </w:pPr>
      <w:r>
        <w:rPr>
          <w:color w:val="243F4A"/>
        </w:rPr>
        <w:t>-</w:t>
      </w:r>
      <w:r w:rsidRPr="00AA7618">
        <w:rPr>
          <w:color w:val="243F4A"/>
        </w:rPr>
        <w:t>по соцобеспечению и социальной защите населения –</w:t>
      </w:r>
      <w:r>
        <w:rPr>
          <w:b/>
          <w:bCs/>
          <w:color w:val="243F4A"/>
        </w:rPr>
        <w:t xml:space="preserve">35 </w:t>
      </w:r>
      <w:proofErr w:type="gramStart"/>
      <w:r w:rsidRPr="00AA7618">
        <w:rPr>
          <w:color w:val="243F4A"/>
        </w:rPr>
        <w:t xml:space="preserve">( </w:t>
      </w:r>
      <w:proofErr w:type="gramEnd"/>
      <w:r w:rsidRPr="00AA7618">
        <w:rPr>
          <w:color w:val="243F4A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5321D6" w:rsidRPr="00AA7618" w:rsidRDefault="005321D6" w:rsidP="005321D6">
      <w:pPr>
        <w:jc w:val="both"/>
        <w:rPr>
          <w:color w:val="243F4A"/>
        </w:rPr>
      </w:pPr>
      <w:r w:rsidRPr="00AA7618">
        <w:rPr>
          <w:color w:val="243F4A"/>
        </w:rPr>
        <w:t>-по вывозу мусор</w:t>
      </w:r>
      <w:r>
        <w:rPr>
          <w:color w:val="243F4A"/>
        </w:rPr>
        <w:t>а - 7</w:t>
      </w:r>
    </w:p>
    <w:p w:rsidR="005321D6" w:rsidRPr="00AA7618" w:rsidRDefault="005321D6" w:rsidP="005321D6">
      <w:pPr>
        <w:pStyle w:val="a3"/>
        <w:rPr>
          <w:color w:val="243F4A"/>
        </w:rPr>
      </w:pPr>
      <w:r w:rsidRPr="00AA7618">
        <w:rPr>
          <w:b/>
          <w:color w:val="243F4A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5321D6" w:rsidRPr="00AA7618" w:rsidTr="00F130C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D6" w:rsidRPr="00AA7618" w:rsidRDefault="005321D6" w:rsidP="00F130C0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D6" w:rsidRPr="00AA7618" w:rsidRDefault="005321D6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Кол-во обращений за  2 полугодие 2021</w:t>
            </w:r>
            <w:r w:rsidRPr="00AA7618">
              <w:rPr>
                <w:color w:val="243F4A"/>
              </w:rPr>
              <w:t>года</w:t>
            </w:r>
          </w:p>
        </w:tc>
      </w:tr>
      <w:tr w:rsidR="005321D6" w:rsidRPr="00AA7618" w:rsidTr="00F130C0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D6" w:rsidRPr="00AA7618" w:rsidRDefault="005321D6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D6" w:rsidRPr="00AA7618" w:rsidRDefault="005321D6" w:rsidP="00F130C0">
            <w:pPr>
              <w:spacing w:line="276" w:lineRule="auto"/>
            </w:pPr>
            <w:r>
              <w:t>0</w:t>
            </w:r>
          </w:p>
        </w:tc>
      </w:tr>
      <w:tr w:rsidR="005321D6" w:rsidRPr="00AA7618" w:rsidTr="00F130C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D6" w:rsidRPr="00AA7618" w:rsidRDefault="005321D6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D6" w:rsidRPr="00AA7618" w:rsidRDefault="005321D6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</w:tr>
    </w:tbl>
    <w:p w:rsidR="005321D6" w:rsidRPr="00AA7618" w:rsidRDefault="005321D6" w:rsidP="005321D6"/>
    <w:p w:rsidR="005321D6" w:rsidRPr="00AA7618" w:rsidRDefault="005321D6" w:rsidP="005321D6"/>
    <w:p w:rsidR="005321D6" w:rsidRPr="00AA7618" w:rsidRDefault="005321D6" w:rsidP="005321D6"/>
    <w:p w:rsidR="005321D6" w:rsidRPr="005321D6" w:rsidRDefault="005321D6">
      <w:pPr>
        <w:rPr>
          <w:lang w:val="en-US"/>
        </w:rPr>
      </w:pPr>
    </w:p>
    <w:sectPr w:rsidR="005321D6" w:rsidRPr="005321D6" w:rsidSect="00F6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1D6"/>
    <w:rsid w:val="005321D6"/>
    <w:rsid w:val="00F6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21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2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2023-12-05T18:16:00Z</dcterms:created>
  <dcterms:modified xsi:type="dcterms:W3CDTF">2023-12-05T18:24:00Z</dcterms:modified>
</cp:coreProperties>
</file>