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3BA" w:rsidRPr="00D454DC" w:rsidRDefault="003B03BA" w:rsidP="003B03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4DC">
        <w:rPr>
          <w:rFonts w:ascii="Times New Roman" w:hAnsi="Times New Roman" w:cs="Times New Roman"/>
          <w:sz w:val="28"/>
          <w:szCs w:val="28"/>
        </w:rPr>
        <w:t>0</w:t>
      </w:r>
      <w:r w:rsidR="00A66192">
        <w:rPr>
          <w:rFonts w:ascii="Times New Roman" w:hAnsi="Times New Roman" w:cs="Times New Roman"/>
          <w:sz w:val="28"/>
          <w:szCs w:val="28"/>
        </w:rPr>
        <w:t>5</w:t>
      </w:r>
      <w:r w:rsidRPr="00D454D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с.Зеньковка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4DC">
        <w:rPr>
          <w:rFonts w:ascii="Times New Roman" w:hAnsi="Times New Roman" w:cs="Times New Roman"/>
          <w:sz w:val="28"/>
          <w:szCs w:val="28"/>
        </w:rPr>
        <w:t xml:space="preserve">                 № 2</w:t>
      </w:r>
      <w:r w:rsidR="00A66192">
        <w:rPr>
          <w:rFonts w:ascii="Times New Roman" w:hAnsi="Times New Roman" w:cs="Times New Roman"/>
          <w:sz w:val="28"/>
          <w:szCs w:val="28"/>
        </w:rPr>
        <w:t>2</w:t>
      </w:r>
    </w:p>
    <w:p w:rsidR="00E01492" w:rsidRDefault="00E01492" w:rsidP="00E01492">
      <w:pPr>
        <w:tabs>
          <w:tab w:val="left" w:pos="1440"/>
        </w:tabs>
        <w:jc w:val="center"/>
      </w:pPr>
    </w:p>
    <w:p w:rsidR="003B03BA" w:rsidRDefault="00E01492" w:rsidP="003B03BA">
      <w:pPr>
        <w:shd w:val="clear" w:color="auto" w:fill="FFFFFF"/>
        <w:rPr>
          <w:rFonts w:eastAsia="Times New Roman"/>
          <w:color w:val="000000"/>
          <w:lang w:eastAsia="ru-RU"/>
        </w:rPr>
      </w:pPr>
      <w:r w:rsidRPr="00E01492">
        <w:rPr>
          <w:rFonts w:eastAsia="Times New Roman"/>
          <w:color w:val="000000"/>
          <w:lang w:eastAsia="ru-RU"/>
        </w:rPr>
        <w:t>О системе мер правовой и социальной защиты</w:t>
      </w:r>
      <w:r>
        <w:rPr>
          <w:rFonts w:eastAsia="Times New Roman"/>
          <w:color w:val="000000"/>
          <w:lang w:eastAsia="ru-RU"/>
        </w:rPr>
        <w:t xml:space="preserve"> </w:t>
      </w:r>
    </w:p>
    <w:p w:rsidR="003B03BA" w:rsidRDefault="00E01492" w:rsidP="003B03BA">
      <w:pPr>
        <w:shd w:val="clear" w:color="auto" w:fill="FFFFFF"/>
        <w:rPr>
          <w:rFonts w:eastAsia="Times New Roman"/>
          <w:color w:val="000000"/>
          <w:lang w:eastAsia="ru-RU"/>
        </w:rPr>
      </w:pPr>
      <w:r w:rsidRPr="00E01492">
        <w:rPr>
          <w:rFonts w:eastAsia="Times New Roman"/>
          <w:color w:val="000000"/>
          <w:lang w:eastAsia="ru-RU"/>
        </w:rPr>
        <w:t>добровольных пожарных, а также членов семей</w:t>
      </w:r>
      <w:r>
        <w:rPr>
          <w:rFonts w:eastAsia="Times New Roman"/>
          <w:color w:val="000000"/>
          <w:lang w:eastAsia="ru-RU"/>
        </w:rPr>
        <w:t xml:space="preserve"> </w:t>
      </w:r>
    </w:p>
    <w:p w:rsidR="003B03BA" w:rsidRDefault="00E01492" w:rsidP="003B03BA">
      <w:pPr>
        <w:shd w:val="clear" w:color="auto" w:fill="FFFFFF"/>
        <w:rPr>
          <w:rFonts w:eastAsia="Times New Roman"/>
          <w:color w:val="000000"/>
          <w:lang w:eastAsia="ru-RU"/>
        </w:rPr>
      </w:pPr>
      <w:r w:rsidRPr="00E01492">
        <w:rPr>
          <w:rFonts w:eastAsia="Times New Roman"/>
          <w:color w:val="000000"/>
          <w:lang w:eastAsia="ru-RU"/>
        </w:rPr>
        <w:t>работников добровольной пожарной охраны</w:t>
      </w:r>
    </w:p>
    <w:p w:rsidR="00E01492" w:rsidRPr="00E01492" w:rsidRDefault="00E01492" w:rsidP="003B03BA">
      <w:pPr>
        <w:shd w:val="clear" w:color="auto" w:fill="FFFFFF"/>
        <w:rPr>
          <w:rFonts w:eastAsia="Times New Roman"/>
          <w:color w:val="000000"/>
          <w:lang w:eastAsia="ru-RU"/>
        </w:rPr>
      </w:pPr>
      <w:r w:rsidRPr="00E01492">
        <w:rPr>
          <w:rFonts w:eastAsia="Times New Roman"/>
          <w:color w:val="000000"/>
          <w:lang w:eastAsia="ru-RU"/>
        </w:rPr>
        <w:t xml:space="preserve"> и добровольных пожарных</w:t>
      </w:r>
    </w:p>
    <w:p w:rsidR="00E01492" w:rsidRDefault="00E01492" w:rsidP="00E01492">
      <w:pPr>
        <w:tabs>
          <w:tab w:val="left" w:pos="1440"/>
        </w:tabs>
        <w:jc w:val="both"/>
      </w:pPr>
      <w:r>
        <w:t xml:space="preserve">    </w:t>
      </w:r>
    </w:p>
    <w:p w:rsidR="00513CE5" w:rsidRPr="00113B2A" w:rsidRDefault="00D213FF" w:rsidP="003B03BA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13B2A">
        <w:rPr>
          <w:rFonts w:eastAsia="Times New Roman"/>
          <w:lang w:eastAsia="ru-RU"/>
        </w:rPr>
        <w:t xml:space="preserve">В соответствии </w:t>
      </w:r>
      <w:r w:rsidR="003B03BA">
        <w:rPr>
          <w:rFonts w:eastAsia="Times New Roman"/>
          <w:lang w:eastAsia="ru-RU"/>
        </w:rPr>
        <w:t xml:space="preserve">с </w:t>
      </w:r>
      <w:r w:rsidRPr="00113B2A">
        <w:rPr>
          <w:rFonts w:eastAsia="Times New Roman"/>
          <w:lang w:eastAsia="ru-RU"/>
        </w:rPr>
        <w:t>Федеральным законом от 06.05.2011 № 100-ФЗ «О добровольной пожарной охране», Федеральным законом от 24.12.1994 № 69-ФЗ «О пожарной безопасности»</w:t>
      </w:r>
      <w:r w:rsidR="00E01492" w:rsidRPr="00513CE5">
        <w:t>, Федеральным законом  от 06.10.2003 № 131-ФЗ «Об общих принципах организации местного самоуправления в Российской Федерации»,</w:t>
      </w:r>
      <w:r w:rsidR="003B03BA">
        <w:t xml:space="preserve"> Законом Амурской области от 03.07.2019 № 378-ОЗ «О мерах защиты добровольных пожарных, работников добровольной пожарной охраны, а также членов их семей»,</w:t>
      </w:r>
      <w:r w:rsidR="00E01492" w:rsidRPr="00513CE5">
        <w:t xml:space="preserve">  Уставом муниципального образования «</w:t>
      </w:r>
      <w:r w:rsidR="003B03BA">
        <w:t>Зеньковский сельсовет</w:t>
      </w:r>
      <w:r w:rsidR="00E01492" w:rsidRPr="00513CE5">
        <w:t xml:space="preserve">» </w:t>
      </w:r>
      <w:r w:rsidR="00A66192">
        <w:t>Константиновского</w:t>
      </w:r>
      <w:proofErr w:type="gramEnd"/>
      <w:r w:rsidR="00A66192">
        <w:t xml:space="preserve"> района Амурской</w:t>
      </w:r>
      <w:r w:rsidR="00E01492" w:rsidRPr="00513CE5">
        <w:t xml:space="preserve"> области, </w:t>
      </w:r>
      <w:r w:rsidR="00513CE5" w:rsidRPr="00113B2A">
        <w:rPr>
          <w:rFonts w:eastAsia="Times New Roman"/>
          <w:lang w:eastAsia="ru-RU"/>
        </w:rPr>
        <w:t xml:space="preserve">в целях создания условий для организации добровольной пожарной охраны на территории </w:t>
      </w:r>
      <w:r w:rsidR="00A66192">
        <w:rPr>
          <w:rFonts w:eastAsia="Times New Roman"/>
          <w:lang w:eastAsia="ru-RU"/>
        </w:rPr>
        <w:t>Зеньковского сельсовета</w:t>
      </w:r>
      <w:r w:rsidR="00513CE5" w:rsidRPr="00113B2A">
        <w:rPr>
          <w:rFonts w:eastAsia="Times New Roman"/>
          <w:lang w:eastAsia="ru-RU"/>
        </w:rPr>
        <w:t xml:space="preserve">, администрация </w:t>
      </w:r>
      <w:r w:rsidR="00A66192">
        <w:rPr>
          <w:rFonts w:eastAsia="Times New Roman"/>
          <w:lang w:eastAsia="ru-RU"/>
        </w:rPr>
        <w:t>Зеньковского сельсовета</w:t>
      </w:r>
    </w:p>
    <w:p w:rsidR="00E01492" w:rsidRDefault="00A66192" w:rsidP="00E01492">
      <w:pPr>
        <w:pStyle w:val="aa"/>
        <w:ind w:firstLine="0"/>
      </w:pPr>
      <w:r>
        <w:t>постановляет</w:t>
      </w:r>
      <w:r w:rsidR="00E01492">
        <w:t>:</w:t>
      </w:r>
    </w:p>
    <w:p w:rsidR="00E01492" w:rsidRPr="00513CE5" w:rsidRDefault="00E01492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>
        <w:t>1.</w:t>
      </w:r>
      <w:r w:rsidR="00513CE5" w:rsidRPr="00113B2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513CE5" w:rsidRPr="00113B2A">
        <w:rPr>
          <w:rFonts w:eastAsia="Times New Roman"/>
          <w:lang w:eastAsia="ru-RU"/>
        </w:rPr>
        <w:t xml:space="preserve">Утвердить прилагаемое Положение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на территории </w:t>
      </w:r>
      <w:r w:rsidR="00A66192">
        <w:rPr>
          <w:rFonts w:eastAsia="Times New Roman"/>
          <w:lang w:eastAsia="ru-RU"/>
        </w:rPr>
        <w:t>Зеньковского сельсовета</w:t>
      </w:r>
      <w:r w:rsidR="00513CE5" w:rsidRPr="00113B2A">
        <w:rPr>
          <w:rFonts w:eastAsia="Times New Roman"/>
          <w:lang w:eastAsia="ru-RU"/>
        </w:rPr>
        <w:t>.</w:t>
      </w:r>
    </w:p>
    <w:p w:rsidR="00A66192" w:rsidRDefault="00A66192" w:rsidP="00E01492">
      <w:pPr>
        <w:tabs>
          <w:tab w:val="left" w:pos="1440"/>
        </w:tabs>
        <w:ind w:firstLine="720"/>
        <w:jc w:val="both"/>
      </w:pPr>
      <w:r>
        <w:t>2</w:t>
      </w:r>
      <w:r w:rsidR="00E01492">
        <w:t xml:space="preserve">. </w:t>
      </w:r>
      <w:r>
        <w:t xml:space="preserve">Обнародовать данное постановление на </w:t>
      </w:r>
      <w:proofErr w:type="gramStart"/>
      <w:r>
        <w:t>стенде</w:t>
      </w:r>
      <w:proofErr w:type="gramEnd"/>
      <w:r>
        <w:t xml:space="preserve"> в администрации сельсовета и на официальном сайте сельсовета в телекоммуникационной информационной  сети Интернет</w:t>
      </w:r>
      <w:r w:rsidR="00E01492">
        <w:t>.</w:t>
      </w:r>
      <w:r w:rsidRPr="00A66192">
        <w:t xml:space="preserve"> </w:t>
      </w:r>
    </w:p>
    <w:p w:rsidR="00E01492" w:rsidRDefault="00A66192" w:rsidP="00E01492">
      <w:pPr>
        <w:tabs>
          <w:tab w:val="left" w:pos="1440"/>
        </w:tabs>
        <w:ind w:firstLine="720"/>
        <w:jc w:val="both"/>
      </w:pPr>
      <w:r>
        <w:t>3.Постановление вступает в силу со дня его опубликования.</w:t>
      </w:r>
    </w:p>
    <w:p w:rsidR="00E01492" w:rsidRDefault="00E01492" w:rsidP="00E01492">
      <w:pPr>
        <w:tabs>
          <w:tab w:val="left" w:pos="1440"/>
        </w:tabs>
        <w:ind w:firstLine="720"/>
        <w:jc w:val="both"/>
      </w:pPr>
      <w:r>
        <w:t xml:space="preserve">4. </w:t>
      </w:r>
      <w:proofErr w:type="gramStart"/>
      <w:r w:rsidR="00A66192">
        <w:t>Контроль за</w:t>
      </w:r>
      <w:proofErr w:type="gramEnd"/>
      <w:r w:rsidR="00A66192">
        <w:t xml:space="preserve"> выполнением настоящего постановления  оставляю за собой.</w:t>
      </w:r>
    </w:p>
    <w:p w:rsidR="00E01492" w:rsidRDefault="00E01492" w:rsidP="00E01492">
      <w:pPr>
        <w:tabs>
          <w:tab w:val="left" w:pos="1440"/>
        </w:tabs>
        <w:jc w:val="both"/>
      </w:pPr>
    </w:p>
    <w:p w:rsidR="00E01492" w:rsidRDefault="00E01492" w:rsidP="00E01492">
      <w:pPr>
        <w:tabs>
          <w:tab w:val="left" w:pos="1440"/>
        </w:tabs>
        <w:jc w:val="both"/>
      </w:pPr>
    </w:p>
    <w:p w:rsidR="00E01492" w:rsidRDefault="00E01492" w:rsidP="00E01492">
      <w:pPr>
        <w:tabs>
          <w:tab w:val="left" w:pos="1440"/>
        </w:tabs>
        <w:jc w:val="both"/>
      </w:pPr>
    </w:p>
    <w:p w:rsidR="00E01492" w:rsidRDefault="00E01492" w:rsidP="00E01492">
      <w:pPr>
        <w:tabs>
          <w:tab w:val="left" w:pos="1440"/>
        </w:tabs>
        <w:jc w:val="both"/>
      </w:pPr>
      <w:r>
        <w:t xml:space="preserve">Глава </w:t>
      </w:r>
      <w:r w:rsidR="00A66192">
        <w:t>Зеньковского сельсовета                                И.Г.Жилина</w:t>
      </w:r>
    </w:p>
    <w:p w:rsidR="00E01492" w:rsidRDefault="00E01492" w:rsidP="00E01492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br w:type="page"/>
      </w:r>
    </w:p>
    <w:p w:rsidR="00A66192" w:rsidRPr="00063317" w:rsidRDefault="00A66192" w:rsidP="00A66192">
      <w:pPr>
        <w:tabs>
          <w:tab w:val="left" w:pos="6510"/>
        </w:tabs>
        <w:jc w:val="right"/>
      </w:pPr>
      <w:r w:rsidRPr="00063317">
        <w:lastRenderedPageBreak/>
        <w:t>Утверждено</w:t>
      </w:r>
    </w:p>
    <w:p w:rsidR="00A66192" w:rsidRPr="00063317" w:rsidRDefault="00063317" w:rsidP="00A66192">
      <w:pPr>
        <w:tabs>
          <w:tab w:val="left" w:pos="6510"/>
        </w:tabs>
        <w:jc w:val="right"/>
      </w:pPr>
      <w:r w:rsidRPr="00063317">
        <w:t>п</w:t>
      </w:r>
      <w:r w:rsidR="00A66192" w:rsidRPr="00063317">
        <w:t xml:space="preserve">остановлением администрации </w:t>
      </w:r>
    </w:p>
    <w:p w:rsidR="00A66192" w:rsidRPr="00063317" w:rsidRDefault="00A66192" w:rsidP="00A66192">
      <w:pPr>
        <w:tabs>
          <w:tab w:val="left" w:pos="6510"/>
        </w:tabs>
        <w:jc w:val="right"/>
      </w:pPr>
      <w:r w:rsidRPr="00063317">
        <w:t>Зеньковского сельсовета</w:t>
      </w:r>
    </w:p>
    <w:p w:rsidR="00A66192" w:rsidRPr="00063317" w:rsidRDefault="00A66192" w:rsidP="00A661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3317">
        <w:rPr>
          <w:rFonts w:ascii="Times New Roman" w:hAnsi="Times New Roman" w:cs="Times New Roman"/>
          <w:sz w:val="28"/>
          <w:szCs w:val="28"/>
        </w:rPr>
        <w:tab/>
        <w:t>от 05.03.2024 № 22</w:t>
      </w:r>
    </w:p>
    <w:p w:rsidR="00A66192" w:rsidRPr="00063317" w:rsidRDefault="00A66192" w:rsidP="00513CE5">
      <w:pPr>
        <w:shd w:val="clear" w:color="auto" w:fill="FFFFFF"/>
        <w:spacing w:after="120" w:line="240" w:lineRule="atLeast"/>
        <w:jc w:val="center"/>
        <w:textAlignment w:val="baseline"/>
        <w:rPr>
          <w:rFonts w:eastAsia="Times New Roman"/>
          <w:lang w:eastAsia="ru-RU"/>
        </w:rPr>
      </w:pPr>
    </w:p>
    <w:p w:rsidR="00513CE5" w:rsidRPr="00063317" w:rsidRDefault="00513CE5" w:rsidP="00513CE5">
      <w:pPr>
        <w:shd w:val="clear" w:color="auto" w:fill="FFFFFF"/>
        <w:spacing w:after="120" w:line="240" w:lineRule="atLeast"/>
        <w:jc w:val="center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ПОЛОЖЕНИЕ</w:t>
      </w:r>
    </w:p>
    <w:p w:rsidR="00513CE5" w:rsidRPr="00063317" w:rsidRDefault="00513CE5" w:rsidP="00513CE5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о системе мер правовой и социальной защиты добровольных пожарных, </w:t>
      </w:r>
    </w:p>
    <w:p w:rsidR="00513CE5" w:rsidRPr="00063317" w:rsidRDefault="00513CE5" w:rsidP="00513CE5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а также членов семей работников добровольной пожарной охраны и</w:t>
      </w:r>
    </w:p>
    <w:p w:rsidR="00513CE5" w:rsidRPr="00063317" w:rsidRDefault="00513CE5" w:rsidP="00513CE5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добровольных пожарных на территории </w:t>
      </w:r>
      <w:r w:rsidR="00A66192" w:rsidRPr="00063317">
        <w:rPr>
          <w:rFonts w:eastAsia="Times New Roman"/>
          <w:lang w:eastAsia="ru-RU"/>
        </w:rPr>
        <w:t>Зеньковского сельсовета</w:t>
      </w:r>
    </w:p>
    <w:p w:rsidR="00513CE5" w:rsidRPr="00063317" w:rsidRDefault="00513CE5" w:rsidP="00513CE5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1. Общие положения</w:t>
      </w: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1.1. Настоящее Положение определяет порядок предоставления и перечень мер правовой и социальной защиты добровольным пожарным, а также членам семей работников добровольной пожарной охраны и добровольных пожарных (далее – Положение) на территории </w:t>
      </w:r>
      <w:r w:rsidR="00A66192" w:rsidRPr="00063317">
        <w:rPr>
          <w:rFonts w:eastAsia="Times New Roman"/>
          <w:lang w:eastAsia="ru-RU"/>
        </w:rPr>
        <w:t>Зеньковского сельсовета</w:t>
      </w:r>
      <w:r w:rsidRPr="00063317">
        <w:rPr>
          <w:rFonts w:eastAsia="Times New Roman"/>
          <w:lang w:eastAsia="ru-RU"/>
        </w:rPr>
        <w:t>.</w:t>
      </w: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1.2. </w:t>
      </w:r>
      <w:proofErr w:type="gramStart"/>
      <w:r w:rsidRPr="00063317">
        <w:rPr>
          <w:rFonts w:eastAsia="Times New Roman"/>
          <w:lang w:eastAsia="ru-RU"/>
        </w:rPr>
        <w:t xml:space="preserve">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соответствии с Федеральным законом от 06.05.2011 №100-ФЗ «О добровольной пожарной охране», и привлеченного администрацией </w:t>
      </w:r>
      <w:r w:rsidR="00A66192" w:rsidRPr="00063317">
        <w:rPr>
          <w:rFonts w:eastAsia="Times New Roman"/>
          <w:lang w:eastAsia="ru-RU"/>
        </w:rPr>
        <w:t>Зеньковского сельсовета</w:t>
      </w:r>
      <w:r w:rsidRPr="00063317">
        <w:rPr>
          <w:rFonts w:eastAsia="Times New Roman"/>
          <w:lang w:eastAsia="ru-RU"/>
        </w:rPr>
        <w:t xml:space="preserve"> (далее – администрация </w:t>
      </w:r>
      <w:r w:rsidR="00A66192" w:rsidRPr="00063317">
        <w:rPr>
          <w:rFonts w:eastAsia="Times New Roman"/>
          <w:lang w:eastAsia="ru-RU"/>
        </w:rPr>
        <w:t>сельсовета</w:t>
      </w:r>
      <w:r w:rsidRPr="00063317">
        <w:rPr>
          <w:rFonts w:eastAsia="Times New Roman"/>
          <w:lang w:eastAsia="ru-RU"/>
        </w:rPr>
        <w:t>) к участию в профилактике и (или) тушении пожаров, проведению аварийно-спасательных работ, спасению людей</w:t>
      </w:r>
      <w:proofErr w:type="gramEnd"/>
      <w:r w:rsidRPr="00063317">
        <w:rPr>
          <w:rFonts w:eastAsia="Times New Roman"/>
          <w:lang w:eastAsia="ru-RU"/>
        </w:rPr>
        <w:t xml:space="preserve"> и имущества при пожарах и оказанию первой помощи пострадавшим (далее – лица, имеющие право на получение мер правовой и социальной защиты).</w:t>
      </w: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1.3.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являются:</w:t>
      </w:r>
    </w:p>
    <w:p w:rsidR="00513CE5" w:rsidRPr="00063317" w:rsidRDefault="00513CE5" w:rsidP="00513CE5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- супруга (супруг), работника добровольной пожарной охраны или добровольного пожарного;</w:t>
      </w:r>
    </w:p>
    <w:p w:rsidR="00513CE5" w:rsidRPr="00063317" w:rsidRDefault="00513CE5" w:rsidP="00513CE5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- дети работника добровольной пожарной охраны или добровольного пожарного, в том числе усыновленные;</w:t>
      </w:r>
    </w:p>
    <w:p w:rsidR="00513CE5" w:rsidRPr="00063317" w:rsidRDefault="00513CE5" w:rsidP="00513CE5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- родители работника добровольной пожарной охраны или добровольного пожарного.</w:t>
      </w: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2. Перечень мер правовой и социальной защиты</w:t>
      </w: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2.1. </w:t>
      </w:r>
      <w:proofErr w:type="gramStart"/>
      <w:r w:rsidRPr="00063317">
        <w:rPr>
          <w:rFonts w:eastAsia="Times New Roman"/>
          <w:lang w:eastAsia="ru-RU"/>
        </w:rPr>
        <w:t>В случае возникновения правовых вопросов, связанных с привлечением администрацией сельского поселения работника 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орган местного самоуправления с</w:t>
      </w:r>
      <w:proofErr w:type="gramEnd"/>
      <w:r w:rsidRPr="00063317">
        <w:rPr>
          <w:rFonts w:eastAsia="Times New Roman"/>
          <w:lang w:eastAsia="ru-RU"/>
        </w:rPr>
        <w:t xml:space="preserve"> заявлением об оказании мер </w:t>
      </w:r>
      <w:r w:rsidRPr="00063317">
        <w:rPr>
          <w:rFonts w:eastAsia="Times New Roman"/>
          <w:lang w:eastAsia="ru-RU"/>
        </w:rPr>
        <w:lastRenderedPageBreak/>
        <w:t>правовой защиты, в случае, если решение указанных вопросов относится к полномочиям органа местного самоуправления.</w:t>
      </w:r>
    </w:p>
    <w:p w:rsidR="00513CE5" w:rsidRPr="00063317" w:rsidRDefault="00513CE5" w:rsidP="00513CE5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2.2. </w:t>
      </w:r>
      <w:proofErr w:type="gramStart"/>
      <w:r w:rsidRPr="00063317">
        <w:rPr>
          <w:rFonts w:eastAsia="Times New Roman"/>
          <w:lang w:eastAsia="ru-RU"/>
        </w:rPr>
        <w:t>Добровольные пожарные, зарегистрированные в реестре добровольных пожарных, имеют право на денежную компенсацию стоимости лечения увечья (ранения, травмы, контузии), полученного в период привлечения администрацией сельского поселения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 указанных действий.</w:t>
      </w:r>
      <w:proofErr w:type="gramEnd"/>
      <w:r w:rsidRPr="00063317">
        <w:rPr>
          <w:rFonts w:eastAsia="Times New Roman"/>
          <w:lang w:eastAsia="ru-RU"/>
        </w:rPr>
        <w:t xml:space="preserve"> Указанной компенсации подлежат затраты на медицинскую помощь, не предусмотренную территориальной программой государственных гарантий оказания бесплатной медицинской помощи в </w:t>
      </w:r>
      <w:r w:rsidR="001251A1" w:rsidRPr="00063317">
        <w:rPr>
          <w:rFonts w:eastAsia="Times New Roman"/>
          <w:lang w:eastAsia="ru-RU"/>
        </w:rPr>
        <w:t>Амурской</w:t>
      </w:r>
      <w:r w:rsidR="00FD5A6B" w:rsidRPr="00063317">
        <w:rPr>
          <w:rFonts w:eastAsia="Times New Roman"/>
          <w:lang w:eastAsia="ru-RU"/>
        </w:rPr>
        <w:t xml:space="preserve"> области </w:t>
      </w:r>
      <w:r w:rsidRPr="00063317">
        <w:rPr>
          <w:rFonts w:eastAsia="Times New Roman"/>
          <w:lang w:eastAsia="ru-RU"/>
        </w:rPr>
        <w:t xml:space="preserve"> в случае увечья (ранения, травмы, контузии) в размере не более  </w:t>
      </w:r>
      <w:r w:rsidR="00F06626" w:rsidRPr="00063317">
        <w:rPr>
          <w:rFonts w:eastAsia="Times New Roman"/>
          <w:lang w:eastAsia="ru-RU"/>
        </w:rPr>
        <w:t>3</w:t>
      </w:r>
      <w:r w:rsidRPr="00063317">
        <w:rPr>
          <w:rFonts w:eastAsia="Times New Roman"/>
          <w:lang w:eastAsia="ru-RU"/>
        </w:rPr>
        <w:t>000 (три тысячи) рублей.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В случае неоднократности осуществления затрат на медицинскую помощь, не предусмотренную территориальной программой государственных гарантий оказания бесплатной медицинской помощи в </w:t>
      </w:r>
      <w:r w:rsidR="00F06626" w:rsidRPr="00063317">
        <w:rPr>
          <w:rFonts w:eastAsia="Times New Roman"/>
          <w:lang w:eastAsia="ru-RU"/>
        </w:rPr>
        <w:t>Амурской</w:t>
      </w:r>
      <w:r w:rsidR="00FD5A6B" w:rsidRPr="00063317">
        <w:rPr>
          <w:rFonts w:eastAsia="Times New Roman"/>
          <w:lang w:eastAsia="ru-RU"/>
        </w:rPr>
        <w:t xml:space="preserve"> области</w:t>
      </w:r>
      <w:r w:rsidRPr="00063317">
        <w:rPr>
          <w:rFonts w:eastAsia="Times New Roman"/>
          <w:lang w:eastAsia="ru-RU"/>
        </w:rPr>
        <w:t>, воспользоваться правом на компенсацию, установленную настоящим пунктом, добровольный пожарный может не более одного раза в течение календарного года.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Факт получения увечья (ранения, травмы, контузии) в указанный период и рекомендации по оказанию </w:t>
      </w:r>
      <w:proofErr w:type="gramStart"/>
      <w:r w:rsidRPr="00063317">
        <w:rPr>
          <w:rFonts w:eastAsia="Times New Roman"/>
          <w:lang w:eastAsia="ru-RU"/>
        </w:rPr>
        <w:t xml:space="preserve">медицинской помощи, не предусмотренной территориальной программой государственных гарантий оказания бесплатной медицинской помощи в </w:t>
      </w:r>
      <w:r w:rsidR="00F06626" w:rsidRPr="00063317">
        <w:rPr>
          <w:rFonts w:eastAsia="Times New Roman"/>
          <w:lang w:eastAsia="ru-RU"/>
        </w:rPr>
        <w:t>Амурской</w:t>
      </w:r>
      <w:r w:rsidR="00FD5A6B" w:rsidRPr="00063317">
        <w:rPr>
          <w:rFonts w:eastAsia="Times New Roman"/>
          <w:lang w:eastAsia="ru-RU"/>
        </w:rPr>
        <w:t xml:space="preserve"> области</w:t>
      </w:r>
      <w:r w:rsidRPr="00063317">
        <w:rPr>
          <w:rFonts w:eastAsia="Times New Roman"/>
          <w:lang w:eastAsia="ru-RU"/>
        </w:rPr>
        <w:t xml:space="preserve"> должны быть подтверждены</w:t>
      </w:r>
      <w:proofErr w:type="gramEnd"/>
      <w:r w:rsidRPr="00063317">
        <w:rPr>
          <w:rFonts w:eastAsia="Times New Roman"/>
          <w:lang w:eastAsia="ru-RU"/>
        </w:rPr>
        <w:t xml:space="preserve"> справкой (заключением) государственного или казенного медицинского учреждения.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2.3. </w:t>
      </w:r>
      <w:proofErr w:type="gramStart"/>
      <w:r w:rsidRPr="00063317">
        <w:rPr>
          <w:rFonts w:eastAsia="Times New Roman"/>
          <w:lang w:eastAsia="ru-RU"/>
        </w:rPr>
        <w:t>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наступившей в период привлечения его администрацией сельского поселения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</w:t>
      </w:r>
      <w:proofErr w:type="gramEnd"/>
      <w:r w:rsidRPr="00063317">
        <w:rPr>
          <w:rFonts w:eastAsia="Times New Roman"/>
          <w:lang w:eastAsia="ru-RU"/>
        </w:rPr>
        <w:t xml:space="preserve"> </w:t>
      </w:r>
      <w:proofErr w:type="gramStart"/>
      <w:r w:rsidRPr="00063317">
        <w:rPr>
          <w:rFonts w:eastAsia="Times New Roman"/>
          <w:lang w:eastAsia="ru-RU"/>
        </w:rPr>
        <w:t>увечья (ранения, травмы, контузии) либо заболевания, полученных им в период привлечения органами местного самоуправления 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федеральным законодательством, но не более 2 000 (двух</w:t>
      </w:r>
      <w:proofErr w:type="gramEnd"/>
      <w:r w:rsidRPr="00063317">
        <w:rPr>
          <w:rFonts w:eastAsia="Times New Roman"/>
          <w:lang w:eastAsia="ru-RU"/>
        </w:rPr>
        <w:t xml:space="preserve"> тысяч) рублей.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lastRenderedPageBreak/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 Порядок предоставления мер правовой и социальной защиты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3.1. Меры правовой и социальной защиты, предусмотренные настоящим положением, предоставляются на </w:t>
      </w:r>
      <w:proofErr w:type="gramStart"/>
      <w:r w:rsidRPr="00063317">
        <w:rPr>
          <w:rFonts w:eastAsia="Times New Roman"/>
          <w:lang w:eastAsia="ru-RU"/>
        </w:rPr>
        <w:t>основании</w:t>
      </w:r>
      <w:proofErr w:type="gramEnd"/>
      <w:r w:rsidRPr="00063317">
        <w:rPr>
          <w:rFonts w:eastAsia="Times New Roman"/>
          <w:lang w:eastAsia="ru-RU"/>
        </w:rPr>
        <w:t xml:space="preserve"> соответствующего заявления лица, имеющего право на получение мер правовой и социальной защиты (далее - заявление).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3.2. Обратиться с заявлением на получение, предусмотренной настоящим Положением меры правовой и (или) социальной защиты, может как сам добровольный пожарный, так и член семьи работника добровольной пожарной охраны и добровольного пожарного (далее - заявитель).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3.3. Заявление подается в администрацию сельского поселения, которой было осуществлено привлечение работника добровольной пожарной охраны или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 В заявлении указывается: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3.4.1. фамилия, имя, отчество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3.4.2.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3.4.3. номер реестровой записи, под которым в реестр добровольных пожарных включены сведения о добровольном пожарном;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3.4.4. 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3.4.5. 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пункте 2.3. настоящего Положения;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proofErr w:type="gramStart"/>
      <w:r w:rsidRPr="00063317">
        <w:rPr>
          <w:rFonts w:eastAsia="Times New Roman"/>
          <w:lang w:eastAsia="ru-RU"/>
        </w:rPr>
        <w:t>3.4.6. в случае,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  <w:proofErr w:type="gramEnd"/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3.4.7. почтовый (электронный) адрес, на который должно быть направлено уведомление о принятом решении.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3.5. К заявлению прилагаются следующие документы: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3.5.1. копия паспорта заявителя;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lastRenderedPageBreak/>
        <w:t>3.5.2. копии документов подтверждающих родственные отношения – при обращении членов семьи работника добровольной пожарной охраны или добровольного пожарного;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3.5.3. 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2.2 настоящего Положения;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3.5.4. 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пункте 2.3 настоящего Положения;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3.5.5. копии платежно-расчетных документов, подтверждающих произведенные затраты на указанные в пунктах 2.2, 2.3. настоящего Положения услуги, позволяющих определить назначение платежа.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3.6. Заявление и приложенные документы регистрируются администрацией сельского поселения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3.7. По результатам рассмотрения заявления и приложенных документов, в течение срока, установленного п.3.6 настоящего Положения, администрация сельского поселения 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3.8. Администрация сельского поселения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3.9. Основаниями для отказа в предоставлении мер правовой и (или) социальной защиты являются: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3.9.1. 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3.9.2. 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>3.10. 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t xml:space="preserve">3.11. </w:t>
      </w:r>
      <w:proofErr w:type="gramStart"/>
      <w:r w:rsidRPr="00063317">
        <w:rPr>
          <w:rFonts w:eastAsia="Times New Roman"/>
          <w:lang w:eastAsia="ru-RU"/>
        </w:rPr>
        <w:t>Перечисление денежных компенсаций в рамках предоставления мер правовой и социальной защиты, предусмотренных в пунктах 2.2 и 2.3 настоящего Положения, осуществляется органом местного самоуправления не позднее 10 рабочих дней, со дня принятия решения, указанного в п.3.7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  <w:proofErr w:type="gramEnd"/>
    </w:p>
    <w:p w:rsidR="00513CE5" w:rsidRPr="00063317" w:rsidRDefault="00513CE5" w:rsidP="00FD5A6B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063317">
        <w:rPr>
          <w:rFonts w:eastAsia="Times New Roman"/>
          <w:lang w:eastAsia="ru-RU"/>
        </w:rPr>
        <w:lastRenderedPageBreak/>
        <w:t>3.12. Меры правовой и социальной защиты, предусмотренные настоящим Положением, предоставляются в пределах средств, предусмотренных в бюджете сельского поселения на текущий год</w:t>
      </w:r>
      <w:r w:rsidR="00FD5A6B" w:rsidRPr="00063317">
        <w:rPr>
          <w:rFonts w:eastAsia="Times New Roman"/>
          <w:lang w:eastAsia="ru-RU"/>
        </w:rPr>
        <w:t>.</w:t>
      </w:r>
    </w:p>
    <w:p w:rsidR="00513CE5" w:rsidRPr="00063317" w:rsidRDefault="00513CE5" w:rsidP="00513CE5">
      <w:pPr>
        <w:jc w:val="both"/>
      </w:pPr>
    </w:p>
    <w:p w:rsidR="004156D9" w:rsidRPr="00513CE5" w:rsidRDefault="003B2E85" w:rsidP="00513CE5">
      <w:pPr>
        <w:jc w:val="both"/>
      </w:pPr>
    </w:p>
    <w:sectPr w:rsidR="004156D9" w:rsidRPr="00513CE5" w:rsidSect="009A5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85" w:rsidRDefault="003B2E85" w:rsidP="00290E0B">
      <w:r>
        <w:separator/>
      </w:r>
    </w:p>
  </w:endnote>
  <w:endnote w:type="continuationSeparator" w:id="0">
    <w:p w:rsidR="003B2E85" w:rsidRDefault="003B2E85" w:rsidP="0029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3" w:rsidRDefault="003B2E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FF" w:rsidRDefault="003B2E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3" w:rsidRDefault="003B2E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85" w:rsidRDefault="003B2E85" w:rsidP="00290E0B">
      <w:r>
        <w:separator/>
      </w:r>
    </w:p>
  </w:footnote>
  <w:footnote w:type="continuationSeparator" w:id="0">
    <w:p w:rsidR="003B2E85" w:rsidRDefault="003B2E85" w:rsidP="0029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3" w:rsidRDefault="003B2E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3" w:rsidRDefault="003B2E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3" w:rsidRDefault="003B2E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92"/>
    <w:rsid w:val="00063317"/>
    <w:rsid w:val="001251A1"/>
    <w:rsid w:val="00290E0B"/>
    <w:rsid w:val="003B03BA"/>
    <w:rsid w:val="003B2E85"/>
    <w:rsid w:val="00445DF4"/>
    <w:rsid w:val="00513CE5"/>
    <w:rsid w:val="0052186B"/>
    <w:rsid w:val="006C4F17"/>
    <w:rsid w:val="00751D54"/>
    <w:rsid w:val="0079772D"/>
    <w:rsid w:val="009F6317"/>
    <w:rsid w:val="00A66192"/>
    <w:rsid w:val="00B112E7"/>
    <w:rsid w:val="00CF1161"/>
    <w:rsid w:val="00D213FF"/>
    <w:rsid w:val="00D21C90"/>
    <w:rsid w:val="00DE31C2"/>
    <w:rsid w:val="00E01492"/>
    <w:rsid w:val="00E527D8"/>
    <w:rsid w:val="00EA0123"/>
    <w:rsid w:val="00F06626"/>
    <w:rsid w:val="00FD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92"/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014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1492"/>
  </w:style>
  <w:style w:type="paragraph" w:styleId="a6">
    <w:name w:val="footer"/>
    <w:basedOn w:val="a"/>
    <w:link w:val="a7"/>
    <w:uiPriority w:val="99"/>
    <w:unhideWhenUsed/>
    <w:rsid w:val="00E01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492"/>
  </w:style>
  <w:style w:type="paragraph" w:styleId="a8">
    <w:name w:val="Title"/>
    <w:basedOn w:val="a"/>
    <w:link w:val="a9"/>
    <w:qFormat/>
    <w:rsid w:val="00E01492"/>
    <w:pPr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rsid w:val="00E01492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semiHidden/>
    <w:rsid w:val="00E01492"/>
    <w:pPr>
      <w:tabs>
        <w:tab w:val="left" w:pos="1440"/>
      </w:tabs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01492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A6619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2024-04-03T06:24:00Z</cp:lastPrinted>
  <dcterms:created xsi:type="dcterms:W3CDTF">2018-04-23T11:20:00Z</dcterms:created>
  <dcterms:modified xsi:type="dcterms:W3CDTF">2024-04-03T06:26:00Z</dcterms:modified>
</cp:coreProperties>
</file>