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A5" w:rsidRDefault="00DB21A5" w:rsidP="00DB21A5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106D0">
        <w:rPr>
          <w:rFonts w:ascii="Times New Roman" w:hAnsi="Times New Roman" w:cs="Times New Roman"/>
          <w:sz w:val="24"/>
          <w:szCs w:val="24"/>
        </w:rPr>
        <w:br/>
        <w:t>АМУРСКАЯ ОБЛАСТЬ</w:t>
      </w:r>
    </w:p>
    <w:p w:rsidR="00DB21A5" w:rsidRDefault="00DB21A5" w:rsidP="00DB21A5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DB21A5" w:rsidRPr="00F106D0" w:rsidRDefault="00DB21A5" w:rsidP="00DB21A5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ЗЕНЬКОВСКИЙ  СЕЛЬСКИЙ СОВЕТ НАРОДНЫХ ДЕПУТАТОВ</w:t>
      </w:r>
    </w:p>
    <w:p w:rsidR="00DB21A5" w:rsidRDefault="00DB21A5" w:rsidP="00DB21A5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A5" w:rsidRPr="00DF5D6D" w:rsidRDefault="00DB21A5" w:rsidP="00DB21A5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РЕШЕНИЕ</w:t>
      </w:r>
    </w:p>
    <w:p w:rsidR="00DB21A5" w:rsidRDefault="00DB21A5" w:rsidP="00DB21A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передаче к осуществлению части полномочий Зеньковского сельсовета в сфере культуры администрации Константиновского района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</w:p>
    <w:p w:rsidR="00DB21A5" w:rsidRDefault="00DB21A5" w:rsidP="00DB21A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Принято Зеньковским сельским Советом народных депутатов</w:t>
      </w:r>
    </w:p>
    <w:p w:rsidR="00DB21A5" w:rsidRPr="00DF5D6D" w:rsidRDefault="00780E05" w:rsidP="00DB21A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DB21A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декабря</w:t>
      </w:r>
      <w:r w:rsidR="00DB21A5">
        <w:rPr>
          <w:color w:val="auto"/>
          <w:sz w:val="26"/>
          <w:szCs w:val="26"/>
        </w:rPr>
        <w:t xml:space="preserve"> 20</w:t>
      </w:r>
      <w:r w:rsidR="00726C22">
        <w:rPr>
          <w:color w:val="auto"/>
          <w:sz w:val="26"/>
          <w:szCs w:val="26"/>
        </w:rPr>
        <w:t>21</w:t>
      </w:r>
      <w:r w:rsidR="00DB21A5">
        <w:rPr>
          <w:color w:val="auto"/>
          <w:sz w:val="26"/>
          <w:szCs w:val="26"/>
        </w:rPr>
        <w:t xml:space="preserve"> года №</w:t>
      </w:r>
      <w:r>
        <w:rPr>
          <w:color w:val="auto"/>
          <w:sz w:val="26"/>
          <w:szCs w:val="26"/>
        </w:rPr>
        <w:t xml:space="preserve"> 51</w:t>
      </w:r>
    </w:p>
    <w:p w:rsidR="00DB21A5" w:rsidRDefault="00DB21A5" w:rsidP="00DB21A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proofErr w:type="gramStart"/>
      <w:r>
        <w:rPr>
          <w:color w:val="auto"/>
          <w:sz w:val="26"/>
          <w:szCs w:val="26"/>
        </w:rPr>
        <w:t>Заслушав и обсудив финансово-экономическое обоснование главы Зеньковского  сельсовета по вопросу передачи к осуществлению части полномочий Зеньковского  сельсовета в сфере культуры администрации Константиновского района в соответствии с частью 4 статьи 15 Федерального закона от 06Л 0.2003 № 131-ФЗ «Об общих принципах организации местного самоуправления в Российской Федерации», Положением «О порядке безвозмездной передачи объектов муниципальной собственности района в муниципальную собственность поселений и приема</w:t>
      </w:r>
      <w:proofErr w:type="gramEnd"/>
      <w:r>
        <w:rPr>
          <w:color w:val="auto"/>
          <w:sz w:val="26"/>
          <w:szCs w:val="26"/>
        </w:rPr>
        <w:t xml:space="preserve"> объектов из муниципальной собственности поселений, безвозмездно передаваемых в муниципальную собственность района», утвержденным решением Константиновского районного Совета народных депутатов от 21.03.2005 № 13, Уставом Зеньковского  сельсовета, Зеньковский  сельский Совет народных депутатов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DB21A5" w:rsidRDefault="00DB21A5" w:rsidP="00DB21A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 xml:space="preserve">1. Передать безвозмездно из муниципальной собственности Зеньковского  сельсовета в собственность муниципального образования Константиновский район недвижимое имущество, необходимое для осуществления полномочий, указанных в пункте 1 настоящего решения (приложения </w:t>
      </w:r>
      <w:r>
        <w:rPr>
          <w:b/>
          <w:bCs/>
          <w:color w:val="auto"/>
          <w:sz w:val="16"/>
          <w:szCs w:val="16"/>
        </w:rPr>
        <w:t>№</w:t>
      </w:r>
      <w:r>
        <w:rPr>
          <w:rFonts w:ascii="Trebuchet MS" w:hAnsi="Trebuchet MS" w:cs="Trebuchet MS"/>
          <w:color w:val="auto"/>
          <w:sz w:val="26"/>
          <w:szCs w:val="26"/>
        </w:rPr>
        <w:t>1</w:t>
      </w:r>
      <w:r>
        <w:rPr>
          <w:b/>
          <w:bCs/>
          <w:color w:val="auto"/>
          <w:sz w:val="16"/>
          <w:szCs w:val="16"/>
        </w:rPr>
        <w:t>).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Настоящее решение обнародовать на информационном стенде в администрации Зеньковского  сельсовета и разместить на сайте Зеньковского  сельсовета.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Настоящее решение вступает в силу со дня его принятия и обнародования.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Зеньковского  сельского 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Совета народных депутатов                                                    С.А.Антипина</w:t>
      </w: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</w:p>
    <w:p w:rsidR="00DB21A5" w:rsidRDefault="00DB21A5" w:rsidP="00DB21A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 лава Зеньковского  сельсовета                                            Н.В.Полунина       </w:t>
      </w:r>
    </w:p>
    <w:p w:rsidR="00C707B6" w:rsidRDefault="00C707B6" w:rsidP="00DB21A5">
      <w:pPr>
        <w:pStyle w:val="Default"/>
        <w:rPr>
          <w:color w:val="auto"/>
          <w:sz w:val="26"/>
          <w:szCs w:val="26"/>
        </w:rPr>
      </w:pPr>
    </w:p>
    <w:p w:rsidR="00C707B6" w:rsidRDefault="00C707B6" w:rsidP="00DB21A5">
      <w:pPr>
        <w:pStyle w:val="Default"/>
        <w:rPr>
          <w:color w:val="auto"/>
          <w:sz w:val="26"/>
          <w:szCs w:val="26"/>
        </w:rPr>
      </w:pPr>
    </w:p>
    <w:p w:rsidR="00C707B6" w:rsidRDefault="00C707B6" w:rsidP="00DB21A5">
      <w:pPr>
        <w:pStyle w:val="Default"/>
        <w:rPr>
          <w:color w:val="auto"/>
          <w:sz w:val="26"/>
          <w:szCs w:val="26"/>
        </w:rPr>
      </w:pPr>
    </w:p>
    <w:p w:rsidR="00C707B6" w:rsidRDefault="00C707B6" w:rsidP="00DB21A5">
      <w:pPr>
        <w:pStyle w:val="Default"/>
        <w:rPr>
          <w:color w:val="auto"/>
          <w:sz w:val="26"/>
          <w:szCs w:val="26"/>
        </w:rPr>
      </w:pPr>
    </w:p>
    <w:p w:rsidR="00C707B6" w:rsidRPr="00DF5D6D" w:rsidRDefault="00C707B6" w:rsidP="00DB21A5">
      <w:pPr>
        <w:pStyle w:val="Default"/>
        <w:rPr>
          <w:color w:val="auto"/>
          <w:sz w:val="26"/>
          <w:szCs w:val="26"/>
        </w:rPr>
      </w:pPr>
    </w:p>
    <w:sectPr w:rsidR="00C707B6" w:rsidRPr="00DF5D6D" w:rsidSect="007A7C6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1A5"/>
    <w:rsid w:val="002443C0"/>
    <w:rsid w:val="00265AD0"/>
    <w:rsid w:val="003F7AC1"/>
    <w:rsid w:val="00700644"/>
    <w:rsid w:val="00726C22"/>
    <w:rsid w:val="00780E05"/>
    <w:rsid w:val="007A7C61"/>
    <w:rsid w:val="00824CE5"/>
    <w:rsid w:val="00C266CD"/>
    <w:rsid w:val="00C707B6"/>
    <w:rsid w:val="00DB21A5"/>
    <w:rsid w:val="00E2540E"/>
    <w:rsid w:val="00EC4E29"/>
    <w:rsid w:val="00F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A5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21A5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DB2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2021-12-01T00:04:00Z</cp:lastPrinted>
  <dcterms:created xsi:type="dcterms:W3CDTF">2021-11-30T23:41:00Z</dcterms:created>
  <dcterms:modified xsi:type="dcterms:W3CDTF">2022-01-26T05:31:00Z</dcterms:modified>
</cp:coreProperties>
</file>