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D" w:rsidRDefault="00FC404D" w:rsidP="00FC404D">
      <w:pPr>
        <w:jc w:val="center"/>
      </w:pPr>
      <w:r>
        <w:t xml:space="preserve">РОССИЙСКАЯ ФЕДЕРАЦИЯ </w:t>
      </w:r>
    </w:p>
    <w:p w:rsidR="00FC404D" w:rsidRDefault="00FC404D" w:rsidP="00FC404D">
      <w:pPr>
        <w:jc w:val="center"/>
      </w:pPr>
      <w:r>
        <w:t xml:space="preserve">АМУРСКАЯ ОБЛАСТЬ </w:t>
      </w:r>
    </w:p>
    <w:p w:rsidR="00FC404D" w:rsidRDefault="00FC404D" w:rsidP="00FC404D">
      <w:pPr>
        <w:jc w:val="center"/>
      </w:pPr>
      <w:r>
        <w:t>КОНСТАНТИНОВСКИЙ РАЙОН</w:t>
      </w:r>
    </w:p>
    <w:p w:rsidR="00FC404D" w:rsidRDefault="00FC404D" w:rsidP="00FC404D">
      <w:pPr>
        <w:jc w:val="center"/>
      </w:pPr>
      <w:r>
        <w:t>АДМИНИСТРАЦИЯ ЗЕНЬКОВСКОГО СЕЛЬСОВЕТА</w:t>
      </w:r>
    </w:p>
    <w:p w:rsidR="00FC404D" w:rsidRDefault="00FC404D" w:rsidP="00FC404D">
      <w:pPr>
        <w:jc w:val="center"/>
      </w:pPr>
    </w:p>
    <w:p w:rsidR="00FC404D" w:rsidRDefault="00FC404D" w:rsidP="00FC404D">
      <w:pPr>
        <w:jc w:val="center"/>
      </w:pPr>
      <w:r>
        <w:t>ГЛАВА ЗЕНЬКОВСКОГО СЕЛЬСОВЕТА</w:t>
      </w:r>
    </w:p>
    <w:p w:rsidR="00FC404D" w:rsidRDefault="00FC404D" w:rsidP="00FC404D">
      <w:pPr>
        <w:jc w:val="center"/>
      </w:pPr>
    </w:p>
    <w:p w:rsidR="00FC404D" w:rsidRDefault="00FC404D" w:rsidP="00FC404D">
      <w:pPr>
        <w:jc w:val="center"/>
        <w:rPr>
          <w:b/>
        </w:rPr>
      </w:pPr>
      <w:r>
        <w:rPr>
          <w:b/>
        </w:rPr>
        <w:t>ПОСТАНОВЛЕНИЕ</w:t>
      </w:r>
    </w:p>
    <w:p w:rsidR="00FC404D" w:rsidRDefault="00FC404D" w:rsidP="00FC404D">
      <w:pPr>
        <w:jc w:val="center"/>
        <w:rPr>
          <w:b/>
        </w:rPr>
      </w:pPr>
    </w:p>
    <w:p w:rsidR="00FC404D" w:rsidRDefault="00FC404D" w:rsidP="00FC404D">
      <w:pPr>
        <w:rPr>
          <w:sz w:val="28"/>
          <w:szCs w:val="28"/>
        </w:rPr>
      </w:pPr>
      <w:r>
        <w:rPr>
          <w:sz w:val="28"/>
          <w:szCs w:val="28"/>
        </w:rPr>
        <w:t>от 29.12.2017                                          с. Зеньковка                            № 57</w:t>
      </w:r>
    </w:p>
    <w:p w:rsidR="00FC404D" w:rsidRDefault="00FC404D" w:rsidP="00FC404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04D" w:rsidRDefault="00FC404D" w:rsidP="00FC404D">
      <w:pPr>
        <w:pStyle w:val="ConsPlusTitle"/>
        <w:spacing w:line="240" w:lineRule="exact"/>
        <w:ind w:left="709" w:right="55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 коррупции  </w:t>
      </w:r>
      <w:r w:rsidR="008F2EFE">
        <w:rPr>
          <w:rFonts w:ascii="Times New Roman" w:hAnsi="Times New Roman" w:cs="Times New Roman"/>
          <w:b w:val="0"/>
          <w:sz w:val="28"/>
          <w:szCs w:val="28"/>
        </w:rPr>
        <w:t>в Зеньковском сельсовете на 2018-2019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C404D" w:rsidRDefault="00FC404D" w:rsidP="00FC404D">
      <w:pPr>
        <w:ind w:right="5564"/>
        <w:jc w:val="both"/>
      </w:pPr>
    </w:p>
    <w:p w:rsidR="00FC404D" w:rsidRDefault="00FC404D" w:rsidP="00FC40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совершенствования работы по противодействию коррупции, устранения причин и условий, порождающих коррупцию, искоренения злоупотреблений и пресечения преступлений с использованием должностного положения, создания благоприятных условий для развития экономики в Зеньковском сельсовете, руководствуясь Федеральными законами от 06.10.2003 № 131 – ФЗ «Об общих принципах организации местного самоуправления в Российской Федерации» и от 25.12.2008 № 273-ФЗ «О противодействии коррупции»:</w:t>
      </w:r>
      <w:proofErr w:type="gramEnd"/>
    </w:p>
    <w:p w:rsidR="00FC404D" w:rsidRDefault="00FC404D" w:rsidP="00FC4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404D" w:rsidRDefault="00FC404D" w:rsidP="00FC4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План мероприятий по противодействию  коррупции в Зеньковском сельсовете на 201</w:t>
      </w:r>
      <w:r w:rsidR="009324F1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324F1">
        <w:rPr>
          <w:sz w:val="28"/>
          <w:szCs w:val="28"/>
        </w:rPr>
        <w:t>9</w:t>
      </w:r>
      <w:r>
        <w:rPr>
          <w:sz w:val="28"/>
          <w:szCs w:val="28"/>
        </w:rPr>
        <w:t xml:space="preserve"> годы (согласно приложению к настоящему постановлению).</w:t>
      </w:r>
    </w:p>
    <w:p w:rsidR="00FC404D" w:rsidRDefault="00FC404D" w:rsidP="00FC4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Довести вышеуказанный План до муниципальных служащих администрации сельсовета под роспись.</w:t>
      </w:r>
    </w:p>
    <w:p w:rsidR="00FC404D" w:rsidRDefault="00FC404D" w:rsidP="00FC4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администрации сельсовета и разместить на официальном сайте Константиновского района (по соглашению).</w:t>
      </w:r>
    </w:p>
    <w:p w:rsidR="00FC404D" w:rsidRDefault="00FC404D" w:rsidP="00FC4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404D" w:rsidRDefault="00FC404D" w:rsidP="00FC4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Данное постановление вступает в силу с 01.01.201</w:t>
      </w:r>
      <w:r w:rsidR="009324F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FC404D" w:rsidRDefault="00FC404D" w:rsidP="00FC404D">
      <w:pPr>
        <w:jc w:val="both"/>
        <w:rPr>
          <w:sz w:val="28"/>
          <w:szCs w:val="28"/>
        </w:rPr>
      </w:pPr>
    </w:p>
    <w:p w:rsidR="00FC404D" w:rsidRDefault="00FC404D" w:rsidP="00FC404D">
      <w:pPr>
        <w:jc w:val="both"/>
        <w:rPr>
          <w:sz w:val="28"/>
          <w:szCs w:val="28"/>
        </w:rPr>
      </w:pPr>
    </w:p>
    <w:p w:rsidR="00FC404D" w:rsidRDefault="00FC404D" w:rsidP="00FC404D">
      <w:pPr>
        <w:pStyle w:val="a7"/>
        <w:ind w:left="0"/>
        <w:jc w:val="right"/>
      </w:pPr>
      <w:r>
        <w:rPr>
          <w:sz w:val="28"/>
          <w:szCs w:val="28"/>
        </w:rPr>
        <w:t>Н.В.Полунина</w:t>
      </w:r>
    </w:p>
    <w:p w:rsidR="00FC404D" w:rsidRDefault="00FC404D" w:rsidP="00FC404D">
      <w:pPr>
        <w:pStyle w:val="a7"/>
        <w:ind w:left="0"/>
        <w:jc w:val="both"/>
      </w:pPr>
    </w:p>
    <w:p w:rsidR="00FC404D" w:rsidRDefault="00FC404D" w:rsidP="00FC404D">
      <w:pPr>
        <w:pStyle w:val="a7"/>
        <w:ind w:left="0"/>
        <w:jc w:val="both"/>
      </w:pPr>
    </w:p>
    <w:p w:rsidR="00FC404D" w:rsidRDefault="00FC404D" w:rsidP="00FC404D">
      <w:pPr>
        <w:pStyle w:val="a7"/>
        <w:ind w:left="0"/>
        <w:jc w:val="both"/>
      </w:pPr>
    </w:p>
    <w:p w:rsidR="00FC404D" w:rsidRDefault="00FC404D" w:rsidP="00FC404D">
      <w:pPr>
        <w:pStyle w:val="a7"/>
        <w:ind w:left="0"/>
        <w:jc w:val="both"/>
      </w:pPr>
    </w:p>
    <w:p w:rsidR="00FC404D" w:rsidRDefault="00FC404D" w:rsidP="00FC404D">
      <w:pPr>
        <w:pStyle w:val="a7"/>
        <w:ind w:left="0"/>
        <w:jc w:val="both"/>
      </w:pPr>
    </w:p>
    <w:p w:rsidR="00FC404D" w:rsidRDefault="00FC404D" w:rsidP="00FC404D">
      <w:pPr>
        <w:pStyle w:val="a7"/>
        <w:ind w:left="0"/>
        <w:jc w:val="both"/>
      </w:pPr>
    </w:p>
    <w:p w:rsidR="00FC404D" w:rsidRDefault="00FC404D" w:rsidP="00FC404D">
      <w:pPr>
        <w:pStyle w:val="a7"/>
        <w:spacing w:line="240" w:lineRule="exact"/>
        <w:ind w:left="0"/>
      </w:pPr>
    </w:p>
    <w:p w:rsidR="00FC404D" w:rsidRDefault="00FC404D" w:rsidP="00FC404D">
      <w:pPr>
        <w:pStyle w:val="a7"/>
        <w:spacing w:line="240" w:lineRule="exact"/>
        <w:ind w:left="0"/>
        <w:rPr>
          <w:sz w:val="22"/>
          <w:szCs w:val="22"/>
        </w:rPr>
      </w:pPr>
    </w:p>
    <w:p w:rsidR="00FC404D" w:rsidRDefault="00FC404D" w:rsidP="00FC404D">
      <w:pPr>
        <w:pStyle w:val="a7"/>
        <w:spacing w:line="240" w:lineRule="exac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FC404D" w:rsidRDefault="00FC404D" w:rsidP="00FC404D">
      <w:pPr>
        <w:pStyle w:val="a7"/>
        <w:spacing w:line="240" w:lineRule="exac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главы </w:t>
      </w:r>
    </w:p>
    <w:p w:rsidR="00FC404D" w:rsidRDefault="00FC404D" w:rsidP="00FC404D">
      <w:pPr>
        <w:pStyle w:val="a7"/>
        <w:spacing w:line="240" w:lineRule="exac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Зеньковского сельсовета</w:t>
      </w:r>
    </w:p>
    <w:p w:rsidR="00FC404D" w:rsidRDefault="009324F1" w:rsidP="00FC404D">
      <w:pPr>
        <w:pStyle w:val="a7"/>
        <w:spacing w:line="240" w:lineRule="exac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от 29.12.2017 № 57</w:t>
      </w:r>
    </w:p>
    <w:p w:rsidR="00FC404D" w:rsidRDefault="00FC404D" w:rsidP="00FC404D">
      <w:pPr>
        <w:pStyle w:val="a7"/>
        <w:spacing w:line="240" w:lineRule="exact"/>
        <w:ind w:left="0"/>
        <w:jc w:val="right"/>
        <w:rPr>
          <w:sz w:val="22"/>
          <w:szCs w:val="22"/>
        </w:rPr>
      </w:pPr>
    </w:p>
    <w:p w:rsidR="00FC404D" w:rsidRDefault="00FC404D" w:rsidP="00FC404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C404D" w:rsidRDefault="00FC404D" w:rsidP="00FC404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</w:t>
      </w:r>
    </w:p>
    <w:p w:rsidR="00FC404D" w:rsidRDefault="00FC404D" w:rsidP="00FC404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Зеньковском сельсовете</w:t>
      </w:r>
    </w:p>
    <w:p w:rsidR="00FC404D" w:rsidRDefault="009324F1" w:rsidP="00FC404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2018-2019</w:t>
      </w:r>
      <w:r w:rsidR="00FC404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C404D" w:rsidRDefault="00FC404D" w:rsidP="00FC404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30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4406"/>
        <w:gridCol w:w="1421"/>
        <w:gridCol w:w="2677"/>
        <w:gridCol w:w="1899"/>
      </w:tblGrid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действующего законодательства в сфере противодействия коррупции, по результатам которого, в случае несоответствия  муниципальных правовых актов, принятых органами местного самоуправления сельсовета, либо выявлении пробелов в правовом регулировании в названной сфере на муниципальном уровне, принимать необходимые меры по разработке и принятию муниципальных правовых актов о принятии, изменении и (или) дополнении таковых актов в целях их приведения с действующим законодательством.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 числу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C404D" w:rsidRDefault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И.Г</w:t>
            </w:r>
            <w:r w:rsidR="00FC404D">
              <w:rPr>
                <w:sz w:val="24"/>
                <w:szCs w:val="24"/>
              </w:rPr>
              <w:t>.,</w:t>
            </w:r>
          </w:p>
          <w:p w:rsidR="00FC404D" w:rsidRDefault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 мониторинга составлять          акт сверки</w:t>
            </w: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экспертизы нормативных правовых         актов и  проектов нормативных правовых актов органов местного самоуправления  Зеньковского сельсовета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 w:rsidP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 администрации района</w:t>
            </w:r>
            <w:r w:rsidR="009324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(по соглашению,           в части проектов НПА),  глава сельсовета          Полунина Н.В.,                            специалисты сельсовета </w:t>
            </w:r>
            <w:r w:rsidR="009324F1">
              <w:rPr>
                <w:sz w:val="24"/>
                <w:szCs w:val="24"/>
              </w:rPr>
              <w:t xml:space="preserve">Жилина </w:t>
            </w:r>
            <w:proofErr w:type="spellStart"/>
            <w:r w:rsidR="009324F1">
              <w:rPr>
                <w:sz w:val="24"/>
                <w:szCs w:val="24"/>
              </w:rPr>
              <w:t>И.Г.,Трошина</w:t>
            </w:r>
            <w:proofErr w:type="spellEnd"/>
            <w:r w:rsidR="009324F1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 проекты НПА направлять в прокуратуру района</w:t>
            </w: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административных регламентов предоставления муниципальных услуг на предмет соответствия действующему законодательству. При выявлении правовых пробелов в указанной сфере, принимать меры по разработке и утверждению административных регламентов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9324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01.10.2018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D" w:rsidRDefault="009324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01.04.2019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сельсовета</w:t>
            </w:r>
          </w:p>
          <w:p w:rsidR="009324F1" w:rsidRDefault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И.Г.,</w:t>
            </w:r>
          </w:p>
          <w:p w:rsidR="00FC404D" w:rsidRDefault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C404D" w:rsidRDefault="00FC40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муниципальных услуг, оказываемых администрацией Зеньковского сельсовета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сельсовета</w:t>
            </w:r>
          </w:p>
          <w:p w:rsidR="009324F1" w:rsidRDefault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И.Г.,</w:t>
            </w:r>
          </w:p>
          <w:p w:rsidR="00FC404D" w:rsidRDefault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 услуг, выработка предложений по повышению качества предоставления муниципальных услуг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01.10.2016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01.04.2017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сельсовета</w:t>
            </w:r>
          </w:p>
          <w:p w:rsidR="009324F1" w:rsidRDefault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И.Г.,</w:t>
            </w:r>
          </w:p>
          <w:p w:rsidR="00FC404D" w:rsidRDefault="009324F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информации о деятельности органов местного самоуправления, предусмотренной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ст. 13 Федерального закона от 09.02.2009 № 8-ФЗ "Об обеспечении доступа к информации о деятельности государственных органов и органов местного самоуправления" на официальном сайте Константиновского района (по соглашению)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сельсовета</w:t>
            </w:r>
          </w:p>
          <w:p w:rsidR="00811EAB" w:rsidRDefault="00811EA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И.Г.,</w:t>
            </w:r>
          </w:p>
          <w:p w:rsidR="00FC404D" w:rsidRDefault="00811EA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указанной    информации производить на постоянной   основе</w:t>
            </w: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t xml:space="preserve">Провести разъяснительную беседу с муниципальными служащими администрации сельсовета на тему: «Вступление в силу </w:t>
            </w:r>
            <w:r>
              <w:rPr>
                <w:rFonts w:eastAsia="Calibri"/>
              </w:rPr>
              <w:t xml:space="preserve">Федерального закона от 03.12.2012 № 230-ФЗ "О </w:t>
            </w:r>
            <w:proofErr w:type="gramStart"/>
            <w:r>
              <w:rPr>
                <w:rFonts w:eastAsia="Calibri"/>
              </w:rPr>
              <w:t>контроле за</w:t>
            </w:r>
            <w:proofErr w:type="gramEnd"/>
            <w:r>
              <w:rPr>
                <w:rFonts w:eastAsia="Calibri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righ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</w:t>
            </w:r>
            <w:r w:rsidR="00811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spacing w:line="276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представлять сведения о доходах (расходах), об имуществе и обязательствах имущественного характера 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811E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D" w:rsidRDefault="00811E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spacing w:line="276" w:lineRule="auto"/>
              <w:jc w:val="center"/>
            </w:pPr>
            <w:r>
              <w:t>муниципальные служащие сельсовета, включенные в соответствующий Перечень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3"/>
              <w:spacing w:line="276" w:lineRule="auto"/>
            </w:pPr>
            <w:r>
              <w:t>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состав комиссии по соблюдению требований к служебному поведению муниципальных служащих и урегулированию конфликта интересов, при необходимости внести в него изменения в целях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деятельности таковой комиссии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4D" w:rsidRDefault="00FC404D">
            <w:pPr>
              <w:pStyle w:val="a7"/>
              <w:spacing w:line="276" w:lineRule="auto"/>
              <w:ind w:left="0"/>
              <w:jc w:val="center"/>
            </w:pPr>
            <w:r>
              <w:t>к 15.02.201</w:t>
            </w:r>
            <w:r w:rsidR="00811EAB"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3"/>
              <w:spacing w:line="276" w:lineRule="auto"/>
            </w:pPr>
            <w:r>
              <w:lastRenderedPageBreak/>
              <w:t>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администрации сельсовета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811E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31.12.2018</w:t>
            </w:r>
          </w:p>
          <w:p w:rsidR="00FC404D" w:rsidRDefault="00811E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spacing w:line="276" w:lineRule="auto"/>
              <w:jc w:val="both"/>
            </w:pPr>
            <w:proofErr w:type="gramStart"/>
            <w:r>
              <w:t>Совершенствование и усилие финансового контроля за использованием средств сельского бюджета, в том числе выделяемых по наиболее затратным программам, а также субсидий, выделяемых из федерального и областного бюджетов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righ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             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Фаттахова В.В.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требований Федерального закона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Фаттахова В.В.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 соблюдением требований Федерального закона № 44-ФЗ « О контрактной системе в сфере закупок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для обеспечения государственных и муниципальных нужд» услуг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Фаттахова В.В.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сельсовета на информационном стенде администрации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7"/>
              <w:spacing w:line="276" w:lineRule="auto"/>
              <w:ind w:left="0"/>
              <w:jc w:val="center"/>
            </w:pPr>
            <w: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сельсовета</w:t>
            </w:r>
          </w:p>
          <w:p w:rsidR="00811EAB" w:rsidRDefault="00811EA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И.Г.,</w:t>
            </w:r>
          </w:p>
          <w:p w:rsidR="00FC404D" w:rsidRDefault="00811EA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 </w:t>
            </w:r>
          </w:p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gramEnd"/>
          </w:p>
        </w:tc>
      </w:tr>
      <w:tr w:rsidR="00FC404D" w:rsidTr="00FC404D">
        <w:trPr>
          <w:trHeight w:val="1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законностью предоставления муниципального имущества, а также целевого использования имущества сельсовета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Н.В.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сельсовета</w:t>
            </w:r>
          </w:p>
          <w:p w:rsidR="00811EAB" w:rsidRDefault="00811EAB">
            <w:pPr>
              <w:spacing w:line="276" w:lineRule="auto"/>
              <w:jc w:val="center"/>
            </w:pPr>
            <w:r>
              <w:t>Жилина И.Г.,</w:t>
            </w:r>
          </w:p>
          <w:p w:rsidR="00FC404D" w:rsidRDefault="00811EAB">
            <w:pPr>
              <w:spacing w:line="276" w:lineRule="auto"/>
              <w:jc w:val="center"/>
            </w:pPr>
            <w:r>
              <w:t>Трошина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D" w:rsidTr="00FC404D">
        <w:trPr>
          <w:trHeight w:val="255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 w:rsidP="00811EAB">
            <w:pPr>
              <w:spacing w:line="276" w:lineRule="auto"/>
              <w:jc w:val="both"/>
            </w:pPr>
            <w:r>
              <w:t xml:space="preserve">Разработать и распространить </w:t>
            </w:r>
            <w:r w:rsidR="00811EAB">
              <w:t>Памятку</w:t>
            </w:r>
            <w:r>
              <w:t xml:space="preserve"> на тему: «Противодействие коррупции в Зеньковском сельсовете». </w:t>
            </w:r>
            <w:r w:rsidR="00811EAB">
              <w:t>Памятка</w:t>
            </w:r>
            <w:r>
              <w:t xml:space="preserve"> должна содержать понятие коррупции, перечень НПА Зеньковского сельсовета в данной сфере; куда обращаться гражданам с сообщениями о преступлениях и правонарушениях в данной сфере и т.д.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01.08.201</w:t>
            </w:r>
            <w:r w:rsidR="00811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сельсовета</w:t>
            </w:r>
          </w:p>
          <w:p w:rsidR="00811EAB" w:rsidRDefault="00811EAB">
            <w:pPr>
              <w:spacing w:line="276" w:lineRule="auto"/>
              <w:jc w:val="center"/>
            </w:pPr>
            <w:r>
              <w:t>Жилина И.Г.,</w:t>
            </w:r>
          </w:p>
          <w:p w:rsidR="00FC404D" w:rsidRDefault="00811EAB">
            <w:pPr>
              <w:spacing w:line="276" w:lineRule="auto"/>
              <w:jc w:val="center"/>
            </w:pPr>
            <w:r>
              <w:t>Трошина С.С.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Распространить </w:t>
            </w:r>
            <w:r w:rsidR="00811EAB">
              <w:rPr>
                <w:sz w:val="24"/>
                <w:szCs w:val="24"/>
              </w:rPr>
              <w:t xml:space="preserve">Памятки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сельсовета; сельском Доме культуры; 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библиотеке, ФАП, 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магазинах</w:t>
            </w:r>
            <w:proofErr w:type="gramEnd"/>
            <w:r>
              <w:rPr>
                <w:sz w:val="24"/>
                <w:szCs w:val="24"/>
              </w:rPr>
              <w:t xml:space="preserve"> и других 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значимых </w:t>
            </w:r>
          </w:p>
          <w:p w:rsidR="00FC404D" w:rsidRDefault="00FC404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местах</w:t>
            </w:r>
            <w:proofErr w:type="gramEnd"/>
          </w:p>
        </w:tc>
      </w:tr>
    </w:tbl>
    <w:p w:rsidR="00FC404D" w:rsidRDefault="00FC404D" w:rsidP="00FC404D">
      <w:pPr>
        <w:pStyle w:val="ConsPlusNonformat"/>
        <w:widowControl/>
        <w:pBdr>
          <w:top w:val="single" w:sz="6" w:space="0" w:color="auto"/>
        </w:pBdr>
      </w:pPr>
      <w:r>
        <w:t xml:space="preserve"> </w:t>
      </w:r>
    </w:p>
    <w:p w:rsidR="00FC404D" w:rsidRDefault="00FC404D" w:rsidP="00FC404D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Планом ознакомлены:</w:t>
      </w:r>
    </w:p>
    <w:p w:rsidR="00FC404D" w:rsidRDefault="00FC404D" w:rsidP="00FC404D">
      <w:pPr>
        <w:pStyle w:val="ConsPlusNonformat"/>
        <w:widowControl/>
        <w:pBdr>
          <w:top w:val="single" w:sz="6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              Полунина</w:t>
      </w:r>
      <w:r w:rsidR="00BC7C9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11EAB" w:rsidRPr="00811EAB" w:rsidRDefault="00811EAB" w:rsidP="00811EAB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404D">
        <w:rPr>
          <w:rFonts w:ascii="Times New Roman" w:hAnsi="Times New Roman" w:cs="Times New Roman"/>
          <w:sz w:val="28"/>
          <w:szCs w:val="28"/>
        </w:rPr>
        <w:t xml:space="preserve">2. </w:t>
      </w:r>
      <w:r w:rsidR="00FC404D" w:rsidRPr="00811EAB">
        <w:rPr>
          <w:rFonts w:ascii="Times New Roman" w:hAnsi="Times New Roman" w:cs="Times New Roman"/>
          <w:sz w:val="28"/>
          <w:szCs w:val="28"/>
        </w:rPr>
        <w:t xml:space="preserve">____________________        </w:t>
      </w:r>
      <w:r w:rsidRPr="00811EAB">
        <w:rPr>
          <w:rFonts w:ascii="Times New Roman" w:hAnsi="Times New Roman" w:cs="Times New Roman"/>
          <w:sz w:val="28"/>
          <w:szCs w:val="28"/>
        </w:rPr>
        <w:t>Жилина И.Г.,</w:t>
      </w:r>
    </w:p>
    <w:p w:rsidR="00811EAB" w:rsidRDefault="00811EAB" w:rsidP="00811EAB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7C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3._________________________  </w:t>
      </w:r>
      <w:r w:rsidRPr="00811EAB">
        <w:rPr>
          <w:rFonts w:ascii="Times New Roman" w:hAnsi="Times New Roman" w:cs="Times New Roman"/>
          <w:sz w:val="28"/>
          <w:szCs w:val="28"/>
        </w:rPr>
        <w:t>Трошина С.С.</w:t>
      </w:r>
      <w:r w:rsidR="00FC404D">
        <w:rPr>
          <w:sz w:val="28"/>
          <w:szCs w:val="28"/>
        </w:rPr>
        <w:t xml:space="preserve"> </w:t>
      </w:r>
    </w:p>
    <w:p w:rsidR="009F45D4" w:rsidRPr="00811EAB" w:rsidRDefault="00811EAB" w:rsidP="00811EA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4._________________________</w:t>
      </w:r>
      <w:r w:rsidR="00BC7C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Фаттахова </w:t>
      </w:r>
      <w:r w:rsidR="00BC7C99">
        <w:rPr>
          <w:rFonts w:ascii="Times New Roman" w:hAnsi="Times New Roman" w:cs="Times New Roman"/>
          <w:sz w:val="28"/>
          <w:szCs w:val="28"/>
        </w:rPr>
        <w:t>В.В.</w:t>
      </w:r>
      <w:r w:rsidR="00FC404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9F45D4" w:rsidRPr="00811EAB" w:rsidSect="009F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4D"/>
    <w:rsid w:val="001E35B4"/>
    <w:rsid w:val="00811EAB"/>
    <w:rsid w:val="008F2EFE"/>
    <w:rsid w:val="009324F1"/>
    <w:rsid w:val="009F45D4"/>
    <w:rsid w:val="009F76DE"/>
    <w:rsid w:val="00A152F8"/>
    <w:rsid w:val="00BC7C99"/>
    <w:rsid w:val="00EA55CE"/>
    <w:rsid w:val="00F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C404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C4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C4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4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04D"/>
    <w:pPr>
      <w:ind w:left="720"/>
      <w:contextualSpacing/>
    </w:pPr>
  </w:style>
  <w:style w:type="paragraph" w:customStyle="1" w:styleId="ConsPlusNormal">
    <w:name w:val="ConsPlusNormal"/>
    <w:rsid w:val="00FC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4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4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2018-02-19T06:37:00Z</cp:lastPrinted>
  <dcterms:created xsi:type="dcterms:W3CDTF">2018-02-19T05:56:00Z</dcterms:created>
  <dcterms:modified xsi:type="dcterms:W3CDTF">2018-04-10T04:23:00Z</dcterms:modified>
</cp:coreProperties>
</file>