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43" w:rsidRPr="00FA64C7" w:rsidRDefault="00073243" w:rsidP="00FA64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64C7">
        <w:rPr>
          <w:rFonts w:ascii="Times New Roman" w:eastAsia="Calibri" w:hAnsi="Times New Roman" w:cs="Times New Roman"/>
          <w:sz w:val="28"/>
          <w:szCs w:val="28"/>
        </w:rPr>
        <w:t xml:space="preserve">    РОССИЙСКАЯ ФЕДЕРАЦИЯ                </w:t>
      </w:r>
    </w:p>
    <w:p w:rsidR="00073243" w:rsidRPr="00FA64C7" w:rsidRDefault="00073243" w:rsidP="00FA64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64C7">
        <w:rPr>
          <w:rFonts w:ascii="Times New Roman" w:eastAsia="Calibri" w:hAnsi="Times New Roman" w:cs="Times New Roman"/>
          <w:sz w:val="28"/>
          <w:szCs w:val="28"/>
        </w:rPr>
        <w:t xml:space="preserve">                       АДМИНИСТРАЦИЯ НОВОПЕТРОВСКОГО СЕЛЬСОВЕТА</w:t>
      </w:r>
    </w:p>
    <w:p w:rsidR="00073243" w:rsidRPr="00FA64C7" w:rsidRDefault="00073243" w:rsidP="00FA64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4C7">
        <w:rPr>
          <w:rFonts w:ascii="Times New Roman" w:eastAsia="Calibri" w:hAnsi="Times New Roman" w:cs="Times New Roman"/>
          <w:sz w:val="28"/>
          <w:szCs w:val="28"/>
        </w:rPr>
        <w:t>КОНСТАНТИНОВСКОГО РАЙОНА</w:t>
      </w:r>
      <w:r w:rsidR="00FA6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4C7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073243" w:rsidRPr="00FA64C7" w:rsidRDefault="00073243" w:rsidP="00FA6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243" w:rsidRPr="00FA64C7" w:rsidRDefault="00073243" w:rsidP="00FA6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4C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73243" w:rsidRPr="00FA64C7" w:rsidRDefault="00073243" w:rsidP="00FA64C7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4C7">
        <w:rPr>
          <w:rFonts w:ascii="Times New Roman" w:eastAsia="Calibri" w:hAnsi="Times New Roman" w:cs="Times New Roman"/>
          <w:sz w:val="28"/>
          <w:szCs w:val="28"/>
        </w:rPr>
        <w:tab/>
      </w:r>
    </w:p>
    <w:p w:rsidR="00073243" w:rsidRPr="00FA64C7" w:rsidRDefault="00F6401B" w:rsidP="00FA64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073243" w:rsidRPr="00FA6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073243" w:rsidRPr="00FA64C7">
        <w:rPr>
          <w:rFonts w:ascii="Times New Roman" w:eastAsia="Calibri" w:hAnsi="Times New Roman" w:cs="Times New Roman"/>
          <w:sz w:val="28"/>
          <w:szCs w:val="28"/>
        </w:rPr>
        <w:t xml:space="preserve"> 2018                              с. </w:t>
      </w:r>
      <w:r w:rsidR="00E573F6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еньковка</w:t>
      </w:r>
      <w:r w:rsidR="00073243" w:rsidRPr="00FA64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FA64C7" w:rsidRPr="00FA64C7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</w:p>
    <w:p w:rsidR="009240F5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7"/>
        <w:gridCol w:w="4500"/>
      </w:tblGrid>
      <w:tr w:rsidR="00FA64C7" w:rsidTr="00FA64C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A64C7" w:rsidRDefault="00FA64C7" w:rsidP="00FA64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«Положения о проведении инвентаризации объектов недвижимого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и физических лиц»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A64C7" w:rsidRDefault="00FA64C7" w:rsidP="00FA64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89" w:rsidRPr="00FA64C7" w:rsidRDefault="009240F5" w:rsidP="00FA64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налоговой базы по земельному налогу и налогу на имущество юридических и физических лиц, увеличения доходности бюджета муниципа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налогообложения объектов недвижимости, 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руководствуясь Уставом сельсовета, администрация</w:t>
      </w:r>
      <w:r w:rsidR="00887C89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63FCE" w:rsidRPr="00FA64C7" w:rsidRDefault="00D63FCE" w:rsidP="00FA64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40F5" w:rsidRPr="00FA64C7" w:rsidRDefault="009240F5" w:rsidP="006216C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инвентаризации объектов недвижимого имущества юридических и физических лиц муниципал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района Амурской области.</w:t>
      </w:r>
    </w:p>
    <w:p w:rsidR="009240F5" w:rsidRPr="00FA64C7" w:rsidRDefault="009240F5" w:rsidP="006216C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проведению инвентаризации объектов недвижимости, используемых на праве собственности юридическими и физическими лицами, но не прошедшими государственный кадастровый учет и государственную регистрацию права собственности в муници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 образовании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Константиновского района Амурской области.</w:t>
      </w:r>
    </w:p>
    <w:p w:rsidR="009240F5" w:rsidRPr="00FA64C7" w:rsidRDefault="009240F5" w:rsidP="006216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инвентаризации объектов недвижимого имущества, принадлежащих юридическим и физическим лицам на праве собственности и не внесенных в ЕГРП (далее </w:t>
      </w:r>
      <w:proofErr w:type="gramStart"/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омиссия)</w:t>
      </w:r>
      <w:r w:rsidR="00073243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территории </w:t>
      </w:r>
      <w:r w:rsidR="00E5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Зеньковского</w:t>
      </w:r>
      <w:r w:rsidR="00073243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сельсовета.</w:t>
      </w:r>
    </w:p>
    <w:p w:rsidR="009240F5" w:rsidRPr="00FA64C7" w:rsidRDefault="009240F5" w:rsidP="006216C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9240F5" w:rsidRDefault="009240F5" w:rsidP="006216C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6216C3" w:rsidRPr="00FA64C7" w:rsidRDefault="006216C3" w:rsidP="006216C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07324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Н.В.Полунина</w:t>
      </w:r>
    </w:p>
    <w:p w:rsidR="00D63FCE" w:rsidRDefault="00D63FCE" w:rsidP="0062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62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Pr="00FA64C7" w:rsidRDefault="006216C3" w:rsidP="0062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6216C3" w:rsidRDefault="00D63FCE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6216C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240F5" w:rsidRPr="006216C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ТВЕРЖДЕНО</w:t>
      </w:r>
    </w:p>
    <w:p w:rsidR="009240F5" w:rsidRPr="006216C3" w:rsidRDefault="009240F5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:rsidR="009240F5" w:rsidRPr="006216C3" w:rsidRDefault="00E573F6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Зеньковского </w:t>
      </w:r>
      <w:r w:rsidR="009240F5" w:rsidRPr="006216C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</w:t>
      </w:r>
    </w:p>
    <w:p w:rsidR="009240F5" w:rsidRPr="006216C3" w:rsidRDefault="00083B03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B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</w:t>
      </w:r>
      <w:r w:rsidR="00E573F6" w:rsidRPr="00083B03">
        <w:rPr>
          <w:rFonts w:ascii="Times New Roman" w:eastAsia="Times New Roman" w:hAnsi="Times New Roman" w:cs="Times New Roman"/>
          <w:sz w:val="20"/>
          <w:szCs w:val="20"/>
          <w:lang w:eastAsia="ru-RU"/>
        </w:rPr>
        <w:t>.12</w:t>
      </w:r>
      <w:r w:rsidR="00073243" w:rsidRPr="00083B03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№</w:t>
      </w:r>
      <w:r w:rsidR="00FA64C7" w:rsidRPr="00083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73F6" w:rsidRPr="00083B03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240F5" w:rsidRPr="00FA64C7" w:rsidRDefault="009240F5" w:rsidP="00FA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объектов недвижимого имущества юридических и физических лиц муниципально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Константиновского района Амурской области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проведения инвентаризации объектов недвижимого имущества в муниципаль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образовании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Зеньковский 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района Амурской области.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Инвентаризации подлежат все расположенные на территории муниципальн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района Амурской области земельные участки, здания и сооружения, а также иные объекты недвижимого имущества, находящиеся в собственности физических лиц.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целями и задачами инвентаризации являются: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фактического наличия объектов инвентаризации, их характеристик и сопоставление последних с учетными данными;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технического состояния объектов инвентаризации и возможности дальнейшей их эксплуатации;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фактического учета объектов недвижимого имущества;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учетных данных кадастрового и налогового учета в соответствие с фактическими параметрами объектов инвентаризации;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выявление владельцев и пользователей объектов инвентаризации;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мер, направленных на повышение эффективности использования объектов недвижимого имущества;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информационного массива данных недвижимого имущества, находящегося в собственности физических лиц на территории муницип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сельсовет. 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утверждаемой постановлением администрации муниципальн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быть включены по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устному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представители Фе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 налоговой службы, БТИ, администрации района.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 начала инвентаризации необходимо проверить: наличие сведений об объектах недвижимого имущества, расположенного на территории муниципального образовани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</w:t>
      </w:r>
      <w:r w:rsidR="00073243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имеющихся в базах ЕГРП и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ГКН в органе кадастрового учета, а также наличие или отсутствие данных об инвентаризационной стоимости объектов инвентаризации.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наличие объектов инвентаризации, его </w:t>
      </w:r>
      <w:proofErr w:type="spell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посубъектное</w:t>
      </w:r>
      <w:proofErr w:type="spell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и целевое использование определяют при инвентаризации путем обязательной сверки всей необходимой правовой и технической документации, а при необходимости путем обмера.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проведении инвентаризации комиссия осуществляет: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Проверку наличия документов, подтверждающих права владельцев и пользователей объектов инвентаризации.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Осмотр объектов инвентаризации, составление инвентаризационных описей, включающих в себя полное наименование объектов, их назначение, основные технико-экономические и эксплуатационные показатели, сведения о владельцах и пользователях, а также осуществляет иные действия, необходимые для проведения инвентаризации. Инвентаризационные описи подписывают все члены комиссии.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выявлении фактов отсутствия учетных документов или несоответствия учетных данных </w:t>
      </w:r>
      <w:proofErr w:type="gram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</w:t>
      </w:r>
      <w:proofErr w:type="gram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должна включить в описи фактические показатели и отразить случаи несоответствия или отсутствия документов в описях.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этом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объектам инвентаризации, не имеющим инвентаризационной стоимости, </w:t>
      </w:r>
      <w:proofErr w:type="spell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визуальная оценка объекта недвижимости, что оформляется соответствующим актом.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опись, с указанием даты ввода объектов в эксплуатацию и причин, приведших к их непригодности.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выявлении фактов использования объектов инвентаризации </w:t>
      </w:r>
      <w:proofErr w:type="gram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</w:t>
      </w:r>
      <w:proofErr w:type="gram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оформленных прав, комиссия отражает данные случаи в описях.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использовании объектов инвентаризации не по целевому назначению, не в соответствии с разрешенным видом использования комиссия вносит такие объекты в отдельную опись.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отказа физическими лицами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объекта, следует привлекать представителей правоохранительных и других органов.</w:t>
      </w:r>
    </w:p>
    <w:p w:rsidR="009240F5" w:rsidRPr="00FA64C7" w:rsidRDefault="009240F5" w:rsidP="0062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Сведения о результатах инвентаризации (инвентаризационные описи, акты) после ее завершения по конкретному объекту сводятся в единую базу данных недвижимости и остаются на постоянном хранении в органах местного самоуправления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Pr="00FA64C7" w:rsidRDefault="006216C3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5"/>
        <w:gridCol w:w="4996"/>
      </w:tblGrid>
      <w:tr w:rsidR="009240F5" w:rsidRPr="00FA64C7" w:rsidTr="00D63FCE">
        <w:tc>
          <w:tcPr>
            <w:tcW w:w="4925" w:type="dxa"/>
            <w:shd w:val="clear" w:color="auto" w:fill="auto"/>
          </w:tcPr>
          <w:p w:rsidR="009240F5" w:rsidRPr="00FA64C7" w:rsidRDefault="009240F5" w:rsidP="00FA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E573F6" w:rsidRDefault="00E573F6" w:rsidP="00FA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3F6" w:rsidRDefault="00E573F6" w:rsidP="00FA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F5" w:rsidRPr="006216C3" w:rsidRDefault="009240F5" w:rsidP="00FA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240F5" w:rsidRPr="006216C3" w:rsidRDefault="009240F5" w:rsidP="00FA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</w:t>
            </w:r>
          </w:p>
          <w:p w:rsidR="009240F5" w:rsidRPr="006216C3" w:rsidRDefault="00D63FCE" w:rsidP="00FA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5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</w:t>
            </w:r>
            <w:r w:rsidR="009240F5" w:rsidRPr="0062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9240F5" w:rsidRPr="006216C3" w:rsidRDefault="00D63FCE" w:rsidP="00FA6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3F6"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B03"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73F6"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CA7E0A"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№</w:t>
            </w:r>
            <w:r w:rsidR="006216C3"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3F6" w:rsidRPr="0008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240F5" w:rsidRPr="00FA64C7" w:rsidRDefault="009240F5" w:rsidP="00FA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F5" w:rsidRPr="00FA64C7" w:rsidRDefault="009240F5" w:rsidP="00FA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240F5" w:rsidRPr="00FA64C7" w:rsidRDefault="009240F5" w:rsidP="00FA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проведению инвентаризации объектов </w:t>
      </w:r>
      <w:r w:rsidR="00887C89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недвижимости,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на праве собственности юридическими и физическими лицами, но не прошедшими государственный кадастровый учет и государственную регистрацию права собственности в муниципально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</w:t>
      </w:r>
      <w:r w:rsidR="00E57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Зеньковский 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района Амурской области</w:t>
      </w:r>
    </w:p>
    <w:p w:rsidR="009240F5" w:rsidRPr="00FA64C7" w:rsidRDefault="009240F5" w:rsidP="00FA6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E573F6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Полунина Наталья Викторовна</w:t>
      </w:r>
      <w:r w:rsidR="009240F5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240F5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</w:t>
      </w:r>
    </w:p>
    <w:p w:rsidR="00CA7E0A" w:rsidRPr="00FA64C7" w:rsidRDefault="00CA7E0A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bookmarkStart w:id="0" w:name="_GoBack"/>
      <w:bookmarkEnd w:id="0"/>
    </w:p>
    <w:p w:rsidR="00CA7E0A" w:rsidRPr="00FA64C7" w:rsidRDefault="00CA7E0A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CE" w:rsidRPr="00FA64C7" w:rsidRDefault="00E573F6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Трошина Светлана Станиславовна </w:t>
      </w:r>
      <w:r w:rsid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I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A7E0A" w:rsidRPr="00FA64C7" w:rsidRDefault="00CA7E0A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E573F6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Жилина Ирина Геннадьевна</w:t>
      </w:r>
      <w:r w:rsid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I</w:t>
      </w:r>
      <w:r w:rsidR="009240F5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</w:t>
      </w:r>
      <w:r w:rsidR="00D63FCE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240F5"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E0A" w:rsidRPr="00FA64C7" w:rsidRDefault="00CA7E0A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C3" w:rsidRPr="00FA64C7" w:rsidRDefault="006216C3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F6" w:rsidRDefault="00E573F6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F6" w:rsidRDefault="00E573F6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F5" w:rsidRPr="006216C3" w:rsidRDefault="00CA7E0A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9240F5" w:rsidRPr="00621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9240F5" w:rsidRPr="006216C3" w:rsidRDefault="009240F5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9240F5" w:rsidRPr="006216C3" w:rsidRDefault="00E573F6" w:rsidP="00FA6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9240F5" w:rsidRPr="0062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83B03" w:rsidRPr="006216C3" w:rsidRDefault="00083B03" w:rsidP="00083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26.12.2018 № 48</w:t>
      </w:r>
    </w:p>
    <w:p w:rsidR="00083B03" w:rsidRPr="00FA64C7" w:rsidRDefault="00083B03" w:rsidP="0008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E0A" w:rsidRPr="00FA64C7" w:rsidRDefault="00CA7E0A" w:rsidP="006216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0F5" w:rsidRPr="00FA64C7" w:rsidRDefault="009240F5" w:rsidP="00FA6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240F5" w:rsidRPr="00FA64C7" w:rsidRDefault="009240F5" w:rsidP="00FA6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инвентаризации объектов недвижимого имущества, принадлежащих юридическим и физическим лицам на 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собственности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внесенных в ЕГРП (далее –</w:t>
      </w:r>
      <w:r w:rsidR="0062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</w:t>
      </w:r>
      <w:r w:rsidR="0062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образования </w:t>
      </w:r>
      <w:r w:rsidR="00E5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240F5" w:rsidRPr="00FA64C7" w:rsidRDefault="009240F5" w:rsidP="00FA6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0F5" w:rsidRPr="006216C3" w:rsidRDefault="009240F5" w:rsidP="00FA6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Комиссия создается с целью формирования в муниципальн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образовании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уточненной</w:t>
      </w:r>
      <w:proofErr w:type="spell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Базы данных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базы данных</w:t>
        </w:r>
      </w:hyperlink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объектам недвижимого имущества, принадлежащим юридическим и физическим лицам на праве собственности и не внесенным в ЕГРП.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образуется на период проведения работ по инвентаризации и учету объектов недвижимого имущества, принадлежащих юридическим и физическим лицам на праве собственности и не внесенных в ЕГРП, на территории муниципального о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действует на коллегиальной основе.</w:t>
      </w:r>
    </w:p>
    <w:p w:rsidR="009240F5" w:rsidRPr="00FA64C7" w:rsidRDefault="009240F5" w:rsidP="00FA6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в своей деятельности руководствуется </w:t>
      </w:r>
      <w:hyperlink r:id="rId6" w:tooltip="Конституция Российской Федерации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Конституцией Российской Федерации</w:t>
        </w:r>
      </w:hyperlink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законодательством Российской Федерации и законодательством Амурской области, и настоящим Положением.</w:t>
      </w:r>
    </w:p>
    <w:p w:rsidR="009240F5" w:rsidRPr="00FA64C7" w:rsidRDefault="009240F5" w:rsidP="00FA6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0F5" w:rsidRPr="006216C3" w:rsidRDefault="009240F5" w:rsidP="00FA6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межведомственной комиссии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комиссии являются: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Организация и проведение работ по инвентаризации объектов недвижимого имущества, находящихся на территории муниципального о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принадлежащих юридическим и физическим лицам и не внесенных в ЕГРП.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Создание уточненной базы данных по объектам недвижимого имущества, принадлежащего гражданам.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Осуществление в установленном порядке контроля по реализации мероприятий, направленных на решение поставленных перед комиссией задач.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Комиссия: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осуществляет подготовку сведений для проведения инвентаризации объектов недвижимого имущества: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 </w:t>
      </w:r>
      <w:hyperlink r:id="rId7" w:tooltip="Владелец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владельцев</w:t>
        </w:r>
      </w:hyperlink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индивидуальных жилых домов, не введенных в эксплуатацию, с указанием места нахождения </w:t>
      </w:r>
      <w:hyperlink r:id="rId8" w:tooltip="Земельные участки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земельного участка</w:t>
        </w:r>
      </w:hyperlink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фамилии, имени, отчества владельца, адреса проживания (сведения предоставляются </w:t>
      </w:r>
      <w:hyperlink r:id="rId9" w:tooltip="Бюро технической инвентаризации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БТИ</w:t>
        </w:r>
      </w:hyperlink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(или) </w:t>
      </w:r>
      <w:proofErr w:type="spellStart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собственниках земли, землевладельцах и землепользователях, имеющих строения, помещения, сооружения (садовые домики, дачи, гаражи, хозяйственные постройки и прочие строения) на принадлежащих им земельных участках (сведения предоставляются </w:t>
      </w:r>
      <w:proofErr w:type="spellStart"/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разрабатывает планы работы, перечни мероприятий, направленные на инвентаризацию и учет недвижимого имущества;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подготавливает главе администрации муниципального образова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- информацию о проведении инвентаризации и учета недвижимого имущества;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осуществляет широкую информационную работу среди населения о целях и задачах проводимой инвентаризации, печатает памятки для правообладателей, необходимые бланки учета;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рассматривает иные вопросы, связанные с инвентаризацией и учетом недвижимого имущества на территории муниципальног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образования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0F5" w:rsidRPr="006216C3" w:rsidRDefault="009240F5" w:rsidP="00FA6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комиссии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возложенных на нее задач имеет право: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запрашивать и получать в установленном порядке у территориальных органов федеральных служб информацию, необходимую для решения возложенных на комиссию задач;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привлекать в установленном порядке представителей органов местного самоуправления, специалистов и экспертов для консультаций, изучения, подготовки и рассмотрения вопросов по решению задач, возложенных на комиссию;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направлять предложения по инвентаризации и учету недвижимого имущества в рабочую группу по координации мероприятий, направленных на обеспечение полноты исчисления местных налогов на территории муниципа</w:t>
      </w:r>
      <w:r w:rsidR="00CA7E0A"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образования </w:t>
      </w:r>
      <w:r w:rsidR="00E3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Зеньковский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0F5" w:rsidRPr="006216C3" w:rsidRDefault="009240F5" w:rsidP="00FA6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комиссии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Состав комиссии утверждается постановлением администрации сельсовета.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Пообъектный</w:t>
      </w:r>
      <w:proofErr w:type="spellEnd"/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 территорий земельных участков, на которых расположены объекты недвижимого имущества, принадлежащего гражданам, осуществляется рабочей группой по проведению инвентаризации и учета объектов недвижимого имущества, принадлежащих юридическим и физическим лицам на праве собственности и не внесенным в ЕГРП. Состав рабочей группы определяется </w:t>
      </w:r>
      <w:hyperlink r:id="rId10" w:tooltip="Распоряжения администраций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постановлением администрации</w:t>
        </w:r>
      </w:hyperlink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Комиссия формируется в составе председателя комиссии, заместителя председателя комиссии, членов комиссии и секретаря комиссии.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Председатель комиссии: осуществляет общее руководство деятельностью комиссии; организует проведение заседаний комиссии, утверждает </w:t>
      </w:r>
      <w:hyperlink r:id="rId11" w:tooltip="Повестки дня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повестку дня</w:t>
        </w:r>
      </w:hyperlink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</w:t>
      </w: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едания комиссии. По решению председателя комиссии текущие вопросы могут решаться между заседаниями комиссии путем письменного опроса членов комиссии.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Заместитель председателя комиссии исполняет обязанности председателя комиссии в период его отсутствия.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комиссии: вносят предложения по вопросам, относящимся к компетенции комиссии; имеют право голоса на заседаниях комиссии.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Секретарь комиссии: участвует в работе по подготовке вопросов для рассмотрения на заседаниях комиссии; информирует членов комиссии о повестке дня, дате, времени и месте проведения заседания комиссии не менее чем за два дня до даты заседания; ведет </w:t>
      </w:r>
      <w:hyperlink r:id="rId12" w:tooltip="Протоколы заседаний" w:history="1">
        <w:r w:rsidRPr="00FA64C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протоколы заседаний</w:t>
        </w:r>
      </w:hyperlink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комиссии.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Формой деятельности комиссии является заседание. Периодичность заседаний комиссии определяется председателем комиссии.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Заседание комиссии является правомочным, если на нем присутствует более половины состава комиссии.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Решения комиссии принимаются простым большинством голосов присутствующих на заседании путем открытого голосования. При равенстве голосов решающим является голос председательствующего на заседании. В случае несогласия с принятым решением члены комиссии имеют право изложить в письменном виде особое мнение по рассматриваемому вопросу, которое подлежит обязательному приобщению к протоколу заседания.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Решения комиссии оформляются протоколом, который подписывается председательствующим на заседании.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Решения комиссии носят рекомендательный характер.</w:t>
      </w:r>
    </w:p>
    <w:p w:rsidR="009240F5" w:rsidRPr="00FA64C7" w:rsidRDefault="009240F5" w:rsidP="00FA64C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Деятельность комиссии прекращается после выполнения возложенных на нее задач либо по постановлению администрации сельсовета.</w:t>
      </w: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FA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F5" w:rsidRPr="00FA64C7" w:rsidRDefault="009240F5" w:rsidP="0092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40F5" w:rsidRPr="00FA64C7" w:rsidSect="006216C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240F5" w:rsidRPr="00FA64C7" w:rsidRDefault="009240F5" w:rsidP="0092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Инвентаризация объектов недвижимости и земельных участков</w:t>
      </w:r>
      <w:r w:rsidR="00E3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Зеньковского сельсовета</w:t>
      </w:r>
    </w:p>
    <w:p w:rsidR="00E321F2" w:rsidRDefault="009240F5" w:rsidP="0092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</w:t>
      </w:r>
    </w:p>
    <w:p w:rsidR="009240F5" w:rsidRPr="00FA64C7" w:rsidRDefault="009240F5" w:rsidP="0092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объектов недвижимости и земельных участков</w:t>
      </w:r>
    </w:p>
    <w:p w:rsidR="009240F5" w:rsidRPr="00FA64C7" w:rsidRDefault="009240F5" w:rsidP="00924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920"/>
        <w:gridCol w:w="3420"/>
      </w:tblGrid>
      <w:tr w:rsidR="009240F5" w:rsidRPr="00FA64C7" w:rsidTr="005157B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240F5" w:rsidRPr="00FA64C7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0F5" w:rsidRPr="00FA64C7" w:rsidRDefault="009240F5" w:rsidP="009240F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C7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0F5" w:rsidRPr="00FA64C7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40F5" w:rsidRPr="009240F5" w:rsidTr="006216C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6C3" w:rsidRPr="009240F5" w:rsidTr="005157B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216C3" w:rsidRPr="009240F5" w:rsidRDefault="006216C3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16C3" w:rsidRPr="009240F5" w:rsidRDefault="006216C3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6C3" w:rsidRPr="009240F5" w:rsidRDefault="006216C3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0F5" w:rsidRPr="009240F5" w:rsidRDefault="009240F5" w:rsidP="00924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26"/>
        <w:gridCol w:w="2449"/>
        <w:gridCol w:w="2268"/>
        <w:gridCol w:w="2268"/>
        <w:gridCol w:w="1984"/>
        <w:gridCol w:w="1985"/>
        <w:gridCol w:w="1984"/>
      </w:tblGrid>
      <w:tr w:rsidR="009240F5" w:rsidRPr="009240F5" w:rsidTr="005157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 объекта недвижимости, земельного участка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Правообладатель                           (Ф.И.О. юридическое лицо)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 на объект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Примечание, результат инвентаризации, рекомендации</w:t>
            </w:r>
          </w:p>
        </w:tc>
      </w:tr>
      <w:tr w:rsidR="009240F5" w:rsidRPr="009240F5" w:rsidTr="005157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0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40F5" w:rsidRPr="009240F5" w:rsidTr="005157B1">
        <w:trPr>
          <w:trHeight w:val="1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0F5" w:rsidRPr="009240F5" w:rsidTr="005157B1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0F5" w:rsidRPr="009240F5" w:rsidTr="005157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0F5" w:rsidRPr="009240F5" w:rsidTr="005157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40F5" w:rsidRPr="009240F5" w:rsidRDefault="009240F5" w:rsidP="009240F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F5" w:rsidRPr="009240F5" w:rsidRDefault="009240F5" w:rsidP="009240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4BBD" w:rsidRDefault="004C4BBD"/>
    <w:sectPr w:rsidR="004C4BBD" w:rsidSect="00256F77">
      <w:pgSz w:w="16838" w:h="11906" w:orient="landscape"/>
      <w:pgMar w:top="567" w:right="1134" w:bottom="198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1C0D67C2"/>
    <w:multiLevelType w:val="hybridMultilevel"/>
    <w:tmpl w:val="723CEAA0"/>
    <w:lvl w:ilvl="0" w:tplc="C1209E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06"/>
    <w:rsid w:val="00003FAE"/>
    <w:rsid w:val="00014728"/>
    <w:rsid w:val="000328D0"/>
    <w:rsid w:val="00073243"/>
    <w:rsid w:val="00083B03"/>
    <w:rsid w:val="004C4BBD"/>
    <w:rsid w:val="006216C3"/>
    <w:rsid w:val="00887C89"/>
    <w:rsid w:val="009240F5"/>
    <w:rsid w:val="009C306A"/>
    <w:rsid w:val="00BB5C06"/>
    <w:rsid w:val="00CA7E0A"/>
    <w:rsid w:val="00D63FCE"/>
    <w:rsid w:val="00E321F2"/>
    <w:rsid w:val="00E573F6"/>
    <w:rsid w:val="00F07AB5"/>
    <w:rsid w:val="00F6401B"/>
    <w:rsid w:val="00FA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ladeletc/" TargetMode="External"/><Relationship Id="rId12" Type="http://schemas.openxmlformats.org/officeDocument/2006/relationships/hyperlink" Target="https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hyperlink" Target="https://pandia.ru/text/category/povestki_dnya/" TargetMode="External"/><Relationship Id="rId5" Type="http://schemas.openxmlformats.org/officeDocument/2006/relationships/hyperlink" Target="https://pandia.ru/text/category/bazi_dannih/" TargetMode="External"/><Relationship Id="rId10" Type="http://schemas.openxmlformats.org/officeDocument/2006/relationships/hyperlink" Target="https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ro_tehnicheskoj_inventariz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9</cp:revision>
  <cp:lastPrinted>2019-07-11T10:04:00Z</cp:lastPrinted>
  <dcterms:created xsi:type="dcterms:W3CDTF">2018-11-26T05:42:00Z</dcterms:created>
  <dcterms:modified xsi:type="dcterms:W3CDTF">2019-07-11T10:08:00Z</dcterms:modified>
</cp:coreProperties>
</file>