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FC" w:rsidRPr="00397299" w:rsidRDefault="009924FC" w:rsidP="009924FC">
      <w:pPr>
        <w:jc w:val="center"/>
      </w:pPr>
      <w:r w:rsidRPr="00397299">
        <w:t>РОССИЙСКАЯ ФЕДЕРАЦИЯ</w:t>
      </w:r>
    </w:p>
    <w:p w:rsidR="009924FC" w:rsidRPr="00397299" w:rsidRDefault="009924FC" w:rsidP="009924FC">
      <w:pPr>
        <w:jc w:val="center"/>
      </w:pPr>
      <w:r w:rsidRPr="00397299">
        <w:t>АМУРСКАЯ ОБЛАСТЬ</w:t>
      </w:r>
    </w:p>
    <w:p w:rsidR="009924FC" w:rsidRPr="00397299" w:rsidRDefault="009924FC" w:rsidP="009924FC">
      <w:pPr>
        <w:jc w:val="center"/>
      </w:pPr>
      <w:r w:rsidRPr="00397299">
        <w:t>КОНСТАНТИНОВСКИЙ РАЙОН</w:t>
      </w:r>
    </w:p>
    <w:p w:rsidR="009924FC" w:rsidRPr="00397299" w:rsidRDefault="009924FC" w:rsidP="009924FC">
      <w:pPr>
        <w:jc w:val="center"/>
      </w:pPr>
      <w:r w:rsidRPr="00397299">
        <w:t>АДМИНИСТРАЦИЯ ЗЕНЬКОВСКОГО СЕЛЬСОВЕТА</w:t>
      </w:r>
    </w:p>
    <w:p w:rsidR="009924FC" w:rsidRPr="00397299" w:rsidRDefault="009924FC" w:rsidP="009924FC">
      <w:pPr>
        <w:jc w:val="center"/>
      </w:pPr>
    </w:p>
    <w:p w:rsidR="009924FC" w:rsidRPr="00397299" w:rsidRDefault="009924FC" w:rsidP="009924FC">
      <w:pPr>
        <w:jc w:val="center"/>
      </w:pPr>
      <w:r w:rsidRPr="00397299">
        <w:t>ГЛАВА ЗЕНЬКОВСКОГО СЕЛЬСОВЕТА</w:t>
      </w:r>
    </w:p>
    <w:p w:rsidR="009924FC" w:rsidRDefault="009924FC" w:rsidP="009924FC">
      <w:pPr>
        <w:jc w:val="center"/>
      </w:pPr>
    </w:p>
    <w:p w:rsidR="009924FC" w:rsidRPr="00397299" w:rsidRDefault="009924FC" w:rsidP="009924FC">
      <w:pPr>
        <w:jc w:val="center"/>
        <w:rPr>
          <w:b/>
        </w:rPr>
      </w:pPr>
      <w:r w:rsidRPr="00397299">
        <w:rPr>
          <w:b/>
        </w:rPr>
        <w:t>ПОСТАНОВЛЕНИЕ</w:t>
      </w:r>
    </w:p>
    <w:p w:rsidR="009924FC" w:rsidRDefault="009924FC" w:rsidP="009924FC">
      <w:pPr>
        <w:jc w:val="center"/>
        <w:rPr>
          <w:b/>
        </w:rPr>
      </w:pPr>
    </w:p>
    <w:p w:rsidR="009924FC" w:rsidRDefault="009924FC" w:rsidP="009924FC">
      <w:r>
        <w:t>От 06.10.2017                                   с. Зеньковка                                           № 39</w:t>
      </w:r>
    </w:p>
    <w:p w:rsidR="009924FC" w:rsidRPr="00270A98" w:rsidRDefault="009924FC" w:rsidP="009924FC">
      <w:pPr>
        <w:spacing w:line="360" w:lineRule="auto"/>
        <w:jc w:val="center"/>
        <w:rPr>
          <w:color w:val="auto"/>
          <w:sz w:val="26"/>
          <w:szCs w:val="26"/>
        </w:rPr>
      </w:pPr>
      <w:r w:rsidRPr="00336F73">
        <w:t xml:space="preserve">                                                                 </w:t>
      </w:r>
      <w:r w:rsidRPr="00336F73">
        <w:tab/>
      </w:r>
      <w:r w:rsidRPr="00336F73">
        <w:tab/>
      </w:r>
      <w:r w:rsidRPr="00336F73">
        <w:tab/>
      </w:r>
      <w:r w:rsidRPr="00336F73">
        <w:tab/>
      </w:r>
      <w:r w:rsidRPr="00336F73">
        <w:tab/>
      </w:r>
      <w:r w:rsidRPr="00336F73">
        <w:tab/>
      </w:r>
      <w:r w:rsidRPr="00336F73">
        <w:tab/>
      </w:r>
    </w:p>
    <w:tbl>
      <w:tblPr>
        <w:tblW w:w="0" w:type="auto"/>
        <w:tblLook w:val="04A0"/>
      </w:tblPr>
      <w:tblGrid>
        <w:gridCol w:w="5338"/>
      </w:tblGrid>
      <w:tr w:rsidR="009924FC" w:rsidRPr="00270A98" w:rsidTr="00661C69">
        <w:trPr>
          <w:trHeight w:val="1285"/>
        </w:trPr>
        <w:tc>
          <w:tcPr>
            <w:tcW w:w="5338" w:type="dxa"/>
          </w:tcPr>
          <w:p w:rsidR="009924FC" w:rsidRPr="00270A98" w:rsidRDefault="009924FC" w:rsidP="00661C69">
            <w:pPr>
              <w:spacing w:line="240" w:lineRule="exact"/>
              <w:jc w:val="both"/>
              <w:rPr>
                <w:color w:val="auto"/>
                <w:sz w:val="26"/>
                <w:szCs w:val="26"/>
              </w:rPr>
            </w:pPr>
            <w:r w:rsidRPr="00270A98">
              <w:rPr>
                <w:color w:val="auto"/>
                <w:sz w:val="26"/>
                <w:szCs w:val="26"/>
              </w:rPr>
              <w:t xml:space="preserve">О комиссии по </w:t>
            </w:r>
            <w:r w:rsidRPr="00270A98">
              <w:rPr>
                <w:sz w:val="26"/>
                <w:szCs w:val="26"/>
              </w:rPr>
              <w:t xml:space="preserve">соблюдению требований к служебному поведению муниципальных служащих администрации </w:t>
            </w:r>
            <w:r>
              <w:rPr>
                <w:sz w:val="26"/>
                <w:szCs w:val="26"/>
              </w:rPr>
              <w:t>Зеньковского</w:t>
            </w:r>
            <w:r w:rsidRPr="00270A98">
              <w:rPr>
                <w:sz w:val="26"/>
                <w:szCs w:val="26"/>
              </w:rPr>
              <w:t xml:space="preserve"> сельсовета и урегулированию конфликта интересов</w:t>
            </w:r>
          </w:p>
        </w:tc>
      </w:tr>
    </w:tbl>
    <w:p w:rsidR="009924FC" w:rsidRDefault="009924FC" w:rsidP="009924F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9924FC" w:rsidRPr="00270A98" w:rsidRDefault="009924FC" w:rsidP="009924F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270A98">
        <w:rPr>
          <w:color w:val="auto"/>
          <w:sz w:val="26"/>
          <w:szCs w:val="26"/>
        </w:rPr>
        <w:t>Рассмотрев проект постановления, внесенный в порядке нормотворческой инициативы прокуратурой Константиновского района, руководствуясь Федеральным</w:t>
      </w:r>
      <w:r>
        <w:rPr>
          <w:color w:val="auto"/>
          <w:sz w:val="26"/>
          <w:szCs w:val="26"/>
        </w:rPr>
        <w:t xml:space="preserve"> законом</w:t>
      </w:r>
      <w:r w:rsidRPr="00270A98">
        <w:rPr>
          <w:color w:val="auto"/>
          <w:sz w:val="26"/>
          <w:szCs w:val="26"/>
        </w:rPr>
        <w:t xml:space="preserve"> от 25 декабря 2008 г. N 273-ФЗ "О противодействии коррупции", Указом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Постановлением Губернатора Амурской области от 31.08.2010 N 330 "О комиссиях по соблюдению требований к</w:t>
      </w:r>
      <w:proofErr w:type="gramEnd"/>
      <w:r w:rsidRPr="00270A98">
        <w:rPr>
          <w:color w:val="auto"/>
          <w:sz w:val="26"/>
          <w:szCs w:val="26"/>
        </w:rPr>
        <w:t xml:space="preserve"> служебному поведению государственных гражданских служащих области и урегулированию конфликта интересов", Уставом </w:t>
      </w:r>
      <w:r>
        <w:rPr>
          <w:color w:val="auto"/>
          <w:sz w:val="26"/>
          <w:szCs w:val="26"/>
        </w:rPr>
        <w:t>Зеньковского</w:t>
      </w:r>
      <w:r w:rsidRPr="00270A98">
        <w:rPr>
          <w:color w:val="auto"/>
          <w:sz w:val="26"/>
          <w:szCs w:val="26"/>
        </w:rPr>
        <w:t xml:space="preserve"> сельсовета,</w:t>
      </w:r>
    </w:p>
    <w:p w:rsidR="009924FC" w:rsidRPr="00270A98" w:rsidRDefault="009924FC" w:rsidP="009924FC">
      <w:pPr>
        <w:jc w:val="both"/>
        <w:rPr>
          <w:b/>
          <w:color w:val="auto"/>
          <w:sz w:val="26"/>
          <w:szCs w:val="26"/>
        </w:rPr>
      </w:pPr>
      <w:r w:rsidRPr="00270A98">
        <w:rPr>
          <w:b/>
          <w:color w:val="auto"/>
          <w:sz w:val="26"/>
          <w:szCs w:val="26"/>
        </w:rPr>
        <w:t xml:space="preserve">п </w:t>
      </w:r>
      <w:proofErr w:type="gramStart"/>
      <w:r w:rsidRPr="00270A98">
        <w:rPr>
          <w:b/>
          <w:color w:val="auto"/>
          <w:sz w:val="26"/>
          <w:szCs w:val="26"/>
        </w:rPr>
        <w:t>о</w:t>
      </w:r>
      <w:proofErr w:type="gramEnd"/>
      <w:r w:rsidRPr="00270A98">
        <w:rPr>
          <w:b/>
          <w:color w:val="auto"/>
          <w:sz w:val="26"/>
          <w:szCs w:val="26"/>
        </w:rPr>
        <w:t xml:space="preserve"> с т а </w:t>
      </w:r>
      <w:proofErr w:type="spellStart"/>
      <w:r w:rsidRPr="00270A98">
        <w:rPr>
          <w:b/>
          <w:color w:val="auto"/>
          <w:sz w:val="26"/>
          <w:szCs w:val="26"/>
        </w:rPr>
        <w:t>н</w:t>
      </w:r>
      <w:proofErr w:type="spellEnd"/>
      <w:r w:rsidRPr="00270A98">
        <w:rPr>
          <w:b/>
          <w:color w:val="auto"/>
          <w:sz w:val="26"/>
          <w:szCs w:val="26"/>
        </w:rPr>
        <w:t xml:space="preserve"> о в л я </w:t>
      </w:r>
      <w:r>
        <w:rPr>
          <w:b/>
          <w:color w:val="auto"/>
          <w:sz w:val="26"/>
          <w:szCs w:val="26"/>
        </w:rPr>
        <w:t>ю</w:t>
      </w:r>
      <w:r w:rsidRPr="00270A98">
        <w:rPr>
          <w:b/>
          <w:color w:val="auto"/>
          <w:sz w:val="26"/>
          <w:szCs w:val="26"/>
        </w:rPr>
        <w:t>:</w:t>
      </w:r>
    </w:p>
    <w:p w:rsidR="009924FC" w:rsidRPr="00270A98" w:rsidRDefault="009924FC" w:rsidP="009924F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 xml:space="preserve">1. Утвердить </w:t>
      </w:r>
      <w:r w:rsidRPr="00270A98">
        <w:rPr>
          <w:sz w:val="26"/>
          <w:szCs w:val="26"/>
        </w:rPr>
        <w:t xml:space="preserve">Положение </w:t>
      </w:r>
      <w:r w:rsidRPr="00270A98">
        <w:rPr>
          <w:color w:val="auto"/>
          <w:sz w:val="26"/>
          <w:szCs w:val="26"/>
        </w:rPr>
        <w:t xml:space="preserve">о комиссии по </w:t>
      </w:r>
      <w:r w:rsidRPr="00270A98">
        <w:rPr>
          <w:sz w:val="26"/>
          <w:szCs w:val="26"/>
        </w:rPr>
        <w:t xml:space="preserve">соблюдению требований к служебному поведению муниципальных служащих администрации </w:t>
      </w:r>
      <w:r>
        <w:rPr>
          <w:sz w:val="26"/>
          <w:szCs w:val="26"/>
        </w:rPr>
        <w:t>Зеньковского</w:t>
      </w:r>
      <w:r w:rsidRPr="00270A98">
        <w:rPr>
          <w:sz w:val="26"/>
          <w:szCs w:val="26"/>
        </w:rPr>
        <w:t xml:space="preserve"> сельсовета и урегулированию конфликта интересов</w:t>
      </w:r>
      <w:r w:rsidRPr="00270A98">
        <w:rPr>
          <w:color w:val="auto"/>
          <w:sz w:val="26"/>
          <w:szCs w:val="26"/>
        </w:rPr>
        <w:t xml:space="preserve"> (</w:t>
      </w:r>
      <w:r>
        <w:rPr>
          <w:color w:val="auto"/>
          <w:sz w:val="26"/>
          <w:szCs w:val="26"/>
        </w:rPr>
        <w:t xml:space="preserve">с изменениями и дополнениями </w:t>
      </w:r>
      <w:r w:rsidRPr="00270A98">
        <w:rPr>
          <w:color w:val="auto"/>
          <w:sz w:val="26"/>
          <w:szCs w:val="26"/>
        </w:rPr>
        <w:t>согласно приложению № 1 к настоящему постановлению).</w:t>
      </w:r>
    </w:p>
    <w:p w:rsidR="009924FC" w:rsidRDefault="009924FC" w:rsidP="009924F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 xml:space="preserve">2. Утвердить состав комиссии по </w:t>
      </w:r>
      <w:r w:rsidRPr="00270A98">
        <w:rPr>
          <w:sz w:val="26"/>
          <w:szCs w:val="26"/>
        </w:rPr>
        <w:t xml:space="preserve">соблюдению требований к служебному поведению муниципальных служащих администрации </w:t>
      </w:r>
      <w:r>
        <w:rPr>
          <w:sz w:val="26"/>
          <w:szCs w:val="26"/>
        </w:rPr>
        <w:t>Зеньковского</w:t>
      </w:r>
      <w:r w:rsidRPr="00270A98">
        <w:rPr>
          <w:sz w:val="26"/>
          <w:szCs w:val="26"/>
        </w:rPr>
        <w:t xml:space="preserve"> сельсовета и урегулированию конфликта интересов </w:t>
      </w:r>
      <w:r w:rsidRPr="00270A98">
        <w:rPr>
          <w:color w:val="auto"/>
          <w:sz w:val="26"/>
          <w:szCs w:val="26"/>
        </w:rPr>
        <w:t>(согласно приложению № 1 к настоящему постановлению).</w:t>
      </w:r>
    </w:p>
    <w:p w:rsidR="009924FC" w:rsidRPr="00270A98" w:rsidRDefault="009924FC" w:rsidP="009924F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Считать утратившим силу постановление администрации Зеньковского сельсовета от 15.04.2014 № 17 «О создании комиссии по соблюдению требований к служебному поведению муниципальных служащих и урегулированию конфликта интересов».</w:t>
      </w:r>
    </w:p>
    <w:p w:rsidR="009924FC" w:rsidRPr="00270A98" w:rsidRDefault="009924FC" w:rsidP="009924FC">
      <w:pPr>
        <w:ind w:firstLine="676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 xml:space="preserve">4. </w:t>
      </w:r>
      <w:proofErr w:type="gramStart"/>
      <w:r w:rsidRPr="00270A98">
        <w:rPr>
          <w:color w:val="auto"/>
          <w:sz w:val="26"/>
          <w:szCs w:val="26"/>
        </w:rPr>
        <w:t>Контроль за</w:t>
      </w:r>
      <w:proofErr w:type="gramEnd"/>
      <w:r w:rsidRPr="00270A98">
        <w:rPr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9924FC" w:rsidRPr="00270A98" w:rsidRDefault="009924FC" w:rsidP="009924FC">
      <w:pPr>
        <w:autoSpaceDE w:val="0"/>
        <w:autoSpaceDN w:val="0"/>
        <w:adjustRightInd w:val="0"/>
        <w:ind w:firstLine="676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 xml:space="preserve">5. Обнародовать настоящее постановление на информационном </w:t>
      </w:r>
      <w:proofErr w:type="gramStart"/>
      <w:r w:rsidRPr="00270A98">
        <w:rPr>
          <w:color w:val="auto"/>
          <w:sz w:val="26"/>
          <w:szCs w:val="26"/>
        </w:rPr>
        <w:t>стенде</w:t>
      </w:r>
      <w:proofErr w:type="gramEnd"/>
      <w:r w:rsidRPr="00270A98">
        <w:rPr>
          <w:color w:val="auto"/>
          <w:sz w:val="26"/>
          <w:szCs w:val="26"/>
        </w:rPr>
        <w:t xml:space="preserve"> в здании администрации </w:t>
      </w:r>
      <w:r>
        <w:rPr>
          <w:color w:val="auto"/>
          <w:sz w:val="26"/>
          <w:szCs w:val="26"/>
        </w:rPr>
        <w:t>Зеньковского</w:t>
      </w:r>
      <w:r w:rsidRPr="00270A98">
        <w:rPr>
          <w:color w:val="auto"/>
          <w:sz w:val="26"/>
          <w:szCs w:val="26"/>
        </w:rPr>
        <w:t xml:space="preserve"> сельсовета, а также разместить на официальном сайте администрации Константиновского района (по соглашению).</w:t>
      </w:r>
    </w:p>
    <w:p w:rsidR="009924FC" w:rsidRDefault="009924FC" w:rsidP="009924FC">
      <w:pPr>
        <w:ind w:firstLine="676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>6. Настоящее постановление вступает в  силу с момента обнародования.</w:t>
      </w:r>
    </w:p>
    <w:p w:rsidR="009924FC" w:rsidRDefault="009924FC" w:rsidP="009924FC">
      <w:pPr>
        <w:ind w:firstLine="676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ind w:firstLine="676"/>
        <w:jc w:val="both"/>
        <w:rPr>
          <w:color w:val="auto"/>
          <w:sz w:val="26"/>
          <w:szCs w:val="26"/>
        </w:rPr>
      </w:pPr>
    </w:p>
    <w:p w:rsidR="009924FC" w:rsidRPr="00270A98" w:rsidRDefault="009924FC" w:rsidP="009924FC">
      <w:pPr>
        <w:ind w:firstLine="676"/>
        <w:jc w:val="both"/>
        <w:rPr>
          <w:color w:val="auto"/>
          <w:sz w:val="26"/>
          <w:szCs w:val="26"/>
        </w:rPr>
      </w:pPr>
    </w:p>
    <w:p w:rsidR="009924FC" w:rsidRPr="00270A98" w:rsidRDefault="009924FC" w:rsidP="009924FC">
      <w:pPr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270A98">
        <w:rPr>
          <w:color w:val="auto"/>
          <w:sz w:val="26"/>
          <w:szCs w:val="26"/>
        </w:rPr>
        <w:t xml:space="preserve">Глава </w:t>
      </w:r>
      <w:r>
        <w:rPr>
          <w:color w:val="auto"/>
          <w:sz w:val="26"/>
          <w:szCs w:val="26"/>
        </w:rPr>
        <w:t>Зеньковского</w:t>
      </w:r>
      <w:r w:rsidRPr="00270A98">
        <w:rPr>
          <w:color w:val="auto"/>
          <w:sz w:val="26"/>
          <w:szCs w:val="26"/>
        </w:rPr>
        <w:t xml:space="preserve"> сельсовета</w:t>
      </w:r>
      <w:r w:rsidRPr="00270A98">
        <w:rPr>
          <w:color w:val="auto"/>
          <w:sz w:val="26"/>
          <w:szCs w:val="26"/>
        </w:rPr>
        <w:tab/>
      </w:r>
      <w:r w:rsidRPr="00270A98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      </w:t>
      </w:r>
      <w:r w:rsidRPr="00270A98">
        <w:rPr>
          <w:color w:val="auto"/>
          <w:sz w:val="26"/>
          <w:szCs w:val="26"/>
        </w:rPr>
        <w:t xml:space="preserve">                         </w:t>
      </w:r>
      <w:r>
        <w:rPr>
          <w:color w:val="auto"/>
          <w:sz w:val="26"/>
          <w:szCs w:val="26"/>
        </w:rPr>
        <w:t>Н.В.Полунина</w:t>
      </w:r>
      <w:r w:rsidRPr="00270A98">
        <w:rPr>
          <w:sz w:val="26"/>
          <w:szCs w:val="26"/>
        </w:rPr>
        <w:br w:type="page"/>
      </w:r>
    </w:p>
    <w:tbl>
      <w:tblPr>
        <w:tblW w:w="0" w:type="auto"/>
        <w:tblInd w:w="4219" w:type="dxa"/>
        <w:tblLayout w:type="fixed"/>
        <w:tblLook w:val="04A0"/>
      </w:tblPr>
      <w:tblGrid>
        <w:gridCol w:w="709"/>
        <w:gridCol w:w="2923"/>
        <w:gridCol w:w="426"/>
        <w:gridCol w:w="1098"/>
      </w:tblGrid>
      <w:tr w:rsidR="009924FC" w:rsidRPr="00540986" w:rsidTr="00661C69">
        <w:tc>
          <w:tcPr>
            <w:tcW w:w="5156" w:type="dxa"/>
            <w:gridSpan w:val="4"/>
            <w:hideMark/>
          </w:tcPr>
          <w:p w:rsidR="009924FC" w:rsidRDefault="009924FC" w:rsidP="00E310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</w:t>
            </w:r>
          </w:p>
          <w:p w:rsidR="009924FC" w:rsidRDefault="009924FC" w:rsidP="00E3105C">
            <w:pPr>
              <w:jc w:val="right"/>
              <w:rPr>
                <w:sz w:val="26"/>
                <w:szCs w:val="26"/>
              </w:rPr>
            </w:pPr>
          </w:p>
          <w:p w:rsidR="009924FC" w:rsidRPr="00540986" w:rsidRDefault="009924FC" w:rsidP="00E3105C">
            <w:pPr>
              <w:jc w:val="right"/>
              <w:rPr>
                <w:sz w:val="26"/>
                <w:szCs w:val="26"/>
              </w:rPr>
            </w:pPr>
            <w:r w:rsidRPr="00540986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О</w:t>
            </w:r>
          </w:p>
          <w:p w:rsidR="009924FC" w:rsidRPr="00540986" w:rsidRDefault="009924FC" w:rsidP="00E3105C">
            <w:pPr>
              <w:jc w:val="right"/>
              <w:rPr>
                <w:sz w:val="26"/>
                <w:szCs w:val="26"/>
              </w:rPr>
            </w:pPr>
            <w:r w:rsidRPr="00540986">
              <w:rPr>
                <w:sz w:val="26"/>
                <w:szCs w:val="26"/>
              </w:rPr>
              <w:t xml:space="preserve">постановлением </w:t>
            </w:r>
            <w:r>
              <w:rPr>
                <w:sz w:val="26"/>
                <w:szCs w:val="26"/>
              </w:rPr>
              <w:t xml:space="preserve">главы </w:t>
            </w:r>
            <w:r w:rsidRPr="00540986">
              <w:rPr>
                <w:sz w:val="26"/>
                <w:szCs w:val="26"/>
              </w:rPr>
              <w:t>сельсовета</w:t>
            </w:r>
          </w:p>
        </w:tc>
      </w:tr>
      <w:tr w:rsidR="009924FC" w:rsidRPr="00540986" w:rsidTr="00661C69">
        <w:trPr>
          <w:trHeight w:val="606"/>
        </w:trPr>
        <w:tc>
          <w:tcPr>
            <w:tcW w:w="709" w:type="dxa"/>
            <w:hideMark/>
          </w:tcPr>
          <w:p w:rsidR="009924FC" w:rsidRPr="00540986" w:rsidRDefault="009924FC" w:rsidP="00E3105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3" w:type="dxa"/>
            <w:hideMark/>
          </w:tcPr>
          <w:p w:rsidR="009924FC" w:rsidRPr="00540986" w:rsidRDefault="00E3105C" w:rsidP="00E31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от </w:t>
            </w:r>
            <w:r w:rsidR="009924FC">
              <w:rPr>
                <w:sz w:val="26"/>
                <w:szCs w:val="26"/>
              </w:rPr>
              <w:t>06.10.2017 № 39</w:t>
            </w:r>
          </w:p>
        </w:tc>
        <w:tc>
          <w:tcPr>
            <w:tcW w:w="426" w:type="dxa"/>
            <w:hideMark/>
          </w:tcPr>
          <w:p w:rsidR="009924FC" w:rsidRPr="00540986" w:rsidRDefault="009924FC" w:rsidP="00E3105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98" w:type="dxa"/>
            <w:hideMark/>
          </w:tcPr>
          <w:p w:rsidR="009924FC" w:rsidRPr="00540986" w:rsidRDefault="009924FC" w:rsidP="00E3105C">
            <w:pPr>
              <w:jc w:val="right"/>
              <w:rPr>
                <w:sz w:val="26"/>
                <w:szCs w:val="26"/>
              </w:rPr>
            </w:pPr>
          </w:p>
        </w:tc>
      </w:tr>
    </w:tbl>
    <w:p w:rsidR="009924FC" w:rsidRPr="008457BA" w:rsidRDefault="009924FC" w:rsidP="009924F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bookmarkStart w:id="0" w:name="Par30"/>
      <w:bookmarkEnd w:id="0"/>
      <w:r>
        <w:rPr>
          <w:b/>
          <w:color w:val="auto"/>
          <w:sz w:val="24"/>
          <w:szCs w:val="24"/>
        </w:rPr>
        <w:t>ПОЛОЖЕНИЕ</w:t>
      </w:r>
    </w:p>
    <w:p w:rsidR="009924FC" w:rsidRPr="008457BA" w:rsidRDefault="009924FC" w:rsidP="009924FC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 КОМИССИИ</w:t>
      </w:r>
      <w:r w:rsidRPr="008457BA">
        <w:rPr>
          <w:b/>
          <w:color w:val="auto"/>
          <w:sz w:val="24"/>
          <w:szCs w:val="24"/>
        </w:rPr>
        <w:t xml:space="preserve"> ПО СОБЛЮДЕНИЮ ТРЕБОВАНИЙ К СЛУЖЕБНОМУ </w:t>
      </w:r>
      <w:r>
        <w:rPr>
          <w:b/>
          <w:color w:val="auto"/>
          <w:sz w:val="24"/>
          <w:szCs w:val="24"/>
        </w:rPr>
        <w:t xml:space="preserve">            </w:t>
      </w:r>
      <w:r w:rsidRPr="008457BA">
        <w:rPr>
          <w:b/>
          <w:color w:val="auto"/>
          <w:sz w:val="24"/>
          <w:szCs w:val="24"/>
        </w:rPr>
        <w:t>ПОВЕДЕНИЮ МУНИЦИПАЛЬНЫХ СЛУЖАЩИХ</w:t>
      </w:r>
      <w:r>
        <w:rPr>
          <w:b/>
          <w:color w:val="auto"/>
          <w:sz w:val="24"/>
          <w:szCs w:val="24"/>
        </w:rPr>
        <w:t xml:space="preserve">  </w:t>
      </w:r>
      <w:r w:rsidRPr="008457BA">
        <w:rPr>
          <w:b/>
          <w:color w:val="auto"/>
          <w:sz w:val="24"/>
          <w:szCs w:val="24"/>
        </w:rPr>
        <w:t xml:space="preserve">АДМИНИСТРАЦИИ </w:t>
      </w:r>
      <w:r>
        <w:rPr>
          <w:b/>
          <w:color w:val="auto"/>
          <w:sz w:val="24"/>
          <w:szCs w:val="24"/>
        </w:rPr>
        <w:t xml:space="preserve">                 ЗЕНЬКОВСКОГО</w:t>
      </w:r>
      <w:r w:rsidRPr="008457BA">
        <w:rPr>
          <w:b/>
          <w:color w:val="auto"/>
          <w:sz w:val="24"/>
          <w:szCs w:val="24"/>
        </w:rPr>
        <w:t xml:space="preserve"> СЕЛЬСОВЕТА И УРЕГУЛИРОВАНИЮ </w:t>
      </w:r>
      <w:r>
        <w:rPr>
          <w:b/>
          <w:color w:val="auto"/>
          <w:sz w:val="24"/>
          <w:szCs w:val="24"/>
        </w:rPr>
        <w:t xml:space="preserve">                                           </w:t>
      </w:r>
      <w:r w:rsidRPr="008457BA">
        <w:rPr>
          <w:b/>
          <w:color w:val="auto"/>
          <w:sz w:val="24"/>
          <w:szCs w:val="24"/>
        </w:rPr>
        <w:t>КОНФЛИКТА ИНТЕРЕСОВ</w:t>
      </w:r>
    </w:p>
    <w:p w:rsidR="009924FC" w:rsidRPr="008457BA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1. </w:t>
      </w:r>
      <w:proofErr w:type="gramStart"/>
      <w:r w:rsidRPr="008457BA">
        <w:rPr>
          <w:color w:val="auto"/>
          <w:sz w:val="26"/>
          <w:szCs w:val="26"/>
        </w:rPr>
        <w:t>Настоящим Положением определяется порядок формирования и деятельности комисси</w:t>
      </w:r>
      <w:r>
        <w:rPr>
          <w:color w:val="auto"/>
          <w:sz w:val="26"/>
          <w:szCs w:val="26"/>
        </w:rPr>
        <w:t>и</w:t>
      </w:r>
      <w:r w:rsidRPr="008457BA">
        <w:rPr>
          <w:color w:val="auto"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>
        <w:rPr>
          <w:color w:val="auto"/>
          <w:sz w:val="26"/>
          <w:szCs w:val="26"/>
        </w:rPr>
        <w:t>Зеньковского</w:t>
      </w:r>
      <w:r w:rsidRPr="008457BA">
        <w:rPr>
          <w:color w:val="auto"/>
          <w:sz w:val="26"/>
          <w:szCs w:val="26"/>
        </w:rPr>
        <w:t xml:space="preserve"> сельсовета (далее по тексту - муниципальные служащие) и урегулированию конфликта интересов (далее по тексту - комиссия), созданной в администрации </w:t>
      </w:r>
      <w:r>
        <w:rPr>
          <w:color w:val="auto"/>
          <w:sz w:val="26"/>
          <w:szCs w:val="26"/>
        </w:rPr>
        <w:t>Зеньковского</w:t>
      </w:r>
      <w:r w:rsidRPr="008457BA">
        <w:rPr>
          <w:color w:val="auto"/>
          <w:sz w:val="26"/>
          <w:szCs w:val="26"/>
        </w:rPr>
        <w:t xml:space="preserve"> сельсовета в соответствии с Федеральным </w:t>
      </w:r>
      <w:hyperlink r:id="rId4" w:history="1">
        <w:r w:rsidRPr="008457BA">
          <w:rPr>
            <w:color w:val="auto"/>
            <w:sz w:val="26"/>
            <w:szCs w:val="26"/>
          </w:rPr>
          <w:t>законом</w:t>
        </w:r>
      </w:hyperlink>
      <w:r w:rsidRPr="008457BA">
        <w:rPr>
          <w:color w:val="auto"/>
          <w:sz w:val="26"/>
          <w:szCs w:val="26"/>
        </w:rPr>
        <w:t xml:space="preserve"> от 25 декабря 2008 г. N 273-ФЗ "О противодействии коррупции".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2. Комисси</w:t>
      </w:r>
      <w:r>
        <w:rPr>
          <w:color w:val="auto"/>
          <w:sz w:val="26"/>
          <w:szCs w:val="26"/>
        </w:rPr>
        <w:t>я</w:t>
      </w:r>
      <w:r w:rsidRPr="008457BA">
        <w:rPr>
          <w:color w:val="auto"/>
          <w:sz w:val="26"/>
          <w:szCs w:val="26"/>
        </w:rPr>
        <w:t xml:space="preserve"> в своей деятельности руководству</w:t>
      </w:r>
      <w:r>
        <w:rPr>
          <w:color w:val="auto"/>
          <w:sz w:val="26"/>
          <w:szCs w:val="26"/>
        </w:rPr>
        <w:t>е</w:t>
      </w:r>
      <w:r w:rsidRPr="008457BA">
        <w:rPr>
          <w:color w:val="auto"/>
          <w:sz w:val="26"/>
          <w:szCs w:val="26"/>
        </w:rPr>
        <w:t xml:space="preserve">тся </w:t>
      </w:r>
      <w:hyperlink r:id="rId5" w:history="1">
        <w:r w:rsidRPr="008457BA">
          <w:rPr>
            <w:color w:val="auto"/>
            <w:sz w:val="26"/>
            <w:szCs w:val="26"/>
          </w:rPr>
          <w:t>Конституцией</w:t>
        </w:r>
      </w:hyperlink>
      <w:r w:rsidRPr="008457BA">
        <w:rPr>
          <w:color w:val="auto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3. Основной задачей комисси</w:t>
      </w:r>
      <w:r>
        <w:rPr>
          <w:color w:val="auto"/>
          <w:sz w:val="26"/>
          <w:szCs w:val="26"/>
        </w:rPr>
        <w:t>и</w:t>
      </w:r>
      <w:r w:rsidRPr="008457BA">
        <w:rPr>
          <w:color w:val="auto"/>
          <w:sz w:val="26"/>
          <w:szCs w:val="26"/>
        </w:rPr>
        <w:t xml:space="preserve"> является содействие администрации </w:t>
      </w:r>
      <w:r>
        <w:rPr>
          <w:color w:val="auto"/>
          <w:sz w:val="26"/>
          <w:szCs w:val="26"/>
        </w:rPr>
        <w:t>Зеньковского</w:t>
      </w:r>
      <w:r w:rsidRPr="008457BA">
        <w:rPr>
          <w:color w:val="auto"/>
          <w:sz w:val="26"/>
          <w:szCs w:val="26"/>
        </w:rPr>
        <w:t xml:space="preserve"> сельсовета: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proofErr w:type="gramStart"/>
      <w:r w:rsidRPr="008457BA">
        <w:rPr>
          <w:color w:val="auto"/>
          <w:sz w:val="26"/>
          <w:szCs w:val="26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8457BA">
          <w:rPr>
            <w:color w:val="auto"/>
            <w:sz w:val="26"/>
            <w:szCs w:val="26"/>
          </w:rPr>
          <w:t>законом</w:t>
        </w:r>
      </w:hyperlink>
      <w:r w:rsidRPr="008457BA">
        <w:rPr>
          <w:color w:val="auto"/>
          <w:sz w:val="26"/>
          <w:szCs w:val="26"/>
        </w:rPr>
        <w:t xml:space="preserve"> от 25 декабря 2008 г. N 273-ФЗ "О противодействии коррупции", другими федеральными </w:t>
      </w:r>
      <w:hyperlink r:id="rId7" w:history="1">
        <w:r w:rsidRPr="008457BA">
          <w:rPr>
            <w:color w:val="auto"/>
            <w:sz w:val="26"/>
            <w:szCs w:val="26"/>
          </w:rPr>
          <w:t>законами</w:t>
        </w:r>
      </w:hyperlink>
      <w:r w:rsidRPr="008457BA">
        <w:rPr>
          <w:color w:val="auto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б) в осуществлении в администрации сельсовета мер по </w:t>
      </w:r>
      <w:r>
        <w:rPr>
          <w:color w:val="auto"/>
          <w:sz w:val="26"/>
          <w:szCs w:val="26"/>
        </w:rPr>
        <w:t>недопущению любой возможности  конфликта интересов</w:t>
      </w:r>
      <w:proofErr w:type="gramStart"/>
      <w:r>
        <w:rPr>
          <w:color w:val="auto"/>
          <w:sz w:val="26"/>
          <w:szCs w:val="26"/>
        </w:rPr>
        <w:t xml:space="preserve"> .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r>
        <w:rPr>
          <w:color w:val="auto"/>
          <w:sz w:val="26"/>
          <w:szCs w:val="26"/>
        </w:rPr>
        <w:t>Зеньковского</w:t>
      </w:r>
      <w:r w:rsidRPr="008457BA">
        <w:rPr>
          <w:color w:val="auto"/>
          <w:sz w:val="26"/>
          <w:szCs w:val="26"/>
        </w:rPr>
        <w:t xml:space="preserve"> сельсовета.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5. Комиссия образуется в соответствие с настоящим Положением.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В состав комиссии входят председатель комиссии, его заместитель, назначаемый главой сельсовета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сельсовета, недопустимо.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" w:name="Par23"/>
      <w:bookmarkEnd w:id="1"/>
      <w:r w:rsidRPr="008457BA">
        <w:rPr>
          <w:color w:val="auto"/>
          <w:sz w:val="26"/>
          <w:szCs w:val="26"/>
        </w:rPr>
        <w:t>6. В заседаниях комиссии с правом совещательного голоса участвуют: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а) глава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2" w:name="Par25"/>
      <w:bookmarkEnd w:id="2"/>
      <w:r w:rsidRPr="008457BA">
        <w:rPr>
          <w:color w:val="auto"/>
          <w:sz w:val="26"/>
          <w:szCs w:val="26"/>
        </w:rPr>
        <w:t xml:space="preserve">б) другие </w:t>
      </w:r>
      <w:r>
        <w:rPr>
          <w:color w:val="auto"/>
          <w:sz w:val="26"/>
          <w:szCs w:val="26"/>
        </w:rPr>
        <w:t>государственные</w:t>
      </w:r>
      <w:r w:rsidRPr="008457BA">
        <w:rPr>
          <w:color w:val="auto"/>
          <w:sz w:val="26"/>
          <w:szCs w:val="26"/>
        </w:rPr>
        <w:t xml:space="preserve"> служащие, замещающие должности </w:t>
      </w:r>
      <w:r w:rsidR="00592940">
        <w:rPr>
          <w:color w:val="auto"/>
          <w:sz w:val="26"/>
          <w:szCs w:val="26"/>
        </w:rPr>
        <w:t xml:space="preserve">государственной службы </w:t>
      </w:r>
      <w:r w:rsidRPr="008457BA">
        <w:rPr>
          <w:color w:val="auto"/>
          <w:sz w:val="26"/>
          <w:szCs w:val="26"/>
        </w:rPr>
        <w:t xml:space="preserve"> в </w:t>
      </w:r>
      <w:r w:rsidR="00592940">
        <w:rPr>
          <w:color w:val="auto"/>
          <w:sz w:val="26"/>
          <w:szCs w:val="26"/>
        </w:rPr>
        <w:t xml:space="preserve">государственном органе; специалисты, которые могут дать пояснения по вопросам государственной службы и вопросам, </w:t>
      </w:r>
      <w:proofErr w:type="gramStart"/>
      <w:r w:rsidR="00592940">
        <w:rPr>
          <w:color w:val="auto"/>
          <w:sz w:val="26"/>
          <w:szCs w:val="26"/>
        </w:rPr>
        <w:t>рассматриваемыми</w:t>
      </w:r>
      <w:proofErr w:type="gramEnd"/>
      <w:r w:rsidR="00592940">
        <w:rPr>
          <w:color w:val="auto"/>
          <w:sz w:val="26"/>
          <w:szCs w:val="26"/>
        </w:rPr>
        <w:t xml:space="preserve"> комиссией; должностные лица других государственных  органов местного самоуправления; представители заинтересованных организаций</w:t>
      </w:r>
      <w:r w:rsidRPr="008457BA">
        <w:rPr>
          <w:color w:val="auto"/>
          <w:sz w:val="26"/>
          <w:szCs w:val="26"/>
        </w:rPr>
        <w:t>.</w:t>
      </w:r>
      <w:r w:rsidR="00592940">
        <w:rPr>
          <w:color w:val="auto"/>
          <w:sz w:val="26"/>
          <w:szCs w:val="26"/>
        </w:rPr>
        <w:t xml:space="preserve">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 не менее</w:t>
      </w:r>
      <w:proofErr w:type="gramStart"/>
      <w:r w:rsidR="00592940">
        <w:rPr>
          <w:color w:val="auto"/>
          <w:sz w:val="26"/>
          <w:szCs w:val="26"/>
        </w:rPr>
        <w:t>,</w:t>
      </w:r>
      <w:proofErr w:type="gramEnd"/>
      <w:r w:rsidR="00592940">
        <w:rPr>
          <w:color w:val="auto"/>
          <w:sz w:val="26"/>
          <w:szCs w:val="26"/>
        </w:rPr>
        <w:t xml:space="preserve"> чем за три дня до заседания комиссии на основании ходатайства государственного служащего, в отношении которого комиссией рассматривался  этот вопрос, или любого члена комиссии.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3" w:name="Par28"/>
      <w:bookmarkEnd w:id="3"/>
      <w:r w:rsidRPr="008457BA">
        <w:rPr>
          <w:color w:val="auto"/>
          <w:sz w:val="26"/>
          <w:szCs w:val="26"/>
        </w:rPr>
        <w:t>7. Основаниями для проведения заседания комиссии являются: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4" w:name="Par29"/>
      <w:bookmarkEnd w:id="4"/>
      <w:proofErr w:type="gramStart"/>
      <w:r w:rsidRPr="008457BA">
        <w:rPr>
          <w:color w:val="auto"/>
          <w:sz w:val="26"/>
          <w:szCs w:val="26"/>
        </w:rPr>
        <w:t>а) представление главой сельсовета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муниципальной служащими требований к служебному поведению, утвержденного нормативными правовыми актами администрации сельсовета, материалов проверки, свидетельствующих: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</w:t>
      </w:r>
      <w:hyperlink r:id="rId8" w:history="1">
        <w:r w:rsidRPr="008457BA">
          <w:rPr>
            <w:color w:val="auto"/>
            <w:sz w:val="26"/>
            <w:szCs w:val="26"/>
          </w:rPr>
          <w:t>подпунктом "а" пункта 1</w:t>
        </w:r>
      </w:hyperlink>
      <w:r w:rsidRPr="008457BA">
        <w:rPr>
          <w:color w:val="auto"/>
          <w:sz w:val="26"/>
          <w:szCs w:val="26"/>
        </w:rPr>
        <w:t xml:space="preserve"> названного Положения;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5" w:name="Par31"/>
      <w:bookmarkEnd w:id="5"/>
      <w:r w:rsidRPr="008457BA">
        <w:rPr>
          <w:color w:val="auto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10001" w:rsidRPr="00D10001" w:rsidRDefault="009924FC" w:rsidP="00D10001">
      <w:pPr>
        <w:spacing w:line="312" w:lineRule="auto"/>
        <w:ind w:firstLine="540"/>
        <w:jc w:val="both"/>
        <w:rPr>
          <w:rFonts w:ascii="Verdana" w:hAnsi="Verdana"/>
          <w:color w:val="auto"/>
          <w:sz w:val="21"/>
          <w:szCs w:val="21"/>
        </w:rPr>
      </w:pPr>
      <w:bookmarkStart w:id="6" w:name="Par32"/>
      <w:bookmarkEnd w:id="6"/>
      <w:proofErr w:type="gramStart"/>
      <w:r w:rsidRPr="008457BA">
        <w:rPr>
          <w:color w:val="auto"/>
          <w:sz w:val="26"/>
          <w:szCs w:val="26"/>
        </w:rPr>
        <w:t>б</w:t>
      </w:r>
      <w:bookmarkStart w:id="7" w:name="Par33"/>
      <w:bookmarkEnd w:id="7"/>
      <w:r w:rsidR="00D10001">
        <w:rPr>
          <w:color w:val="auto"/>
          <w:sz w:val="26"/>
          <w:szCs w:val="26"/>
        </w:rPr>
        <w:t>)</w:t>
      </w:r>
      <w:r w:rsidR="00D10001" w:rsidRPr="00D10001">
        <w:rPr>
          <w:rFonts w:ascii="Verdana" w:hAnsi="Verdana"/>
          <w:sz w:val="21"/>
          <w:szCs w:val="21"/>
        </w:rPr>
        <w:t xml:space="preserve"> </w:t>
      </w:r>
      <w:r w:rsidR="00D10001" w:rsidRPr="00D10001">
        <w:rPr>
          <w:rFonts w:ascii="Verdana" w:hAnsi="Verdana"/>
          <w:color w:val="auto"/>
          <w:sz w:val="21"/>
          <w:szCs w:val="21"/>
        </w:rPr>
        <w:t>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9924FC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</w:t>
      </w:r>
      <w:proofErr w:type="gramStart"/>
      <w:r w:rsidRPr="008457BA">
        <w:rPr>
          <w:color w:val="auto"/>
          <w:sz w:val="26"/>
          <w:szCs w:val="26"/>
        </w:rPr>
        <w:t>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D10001" w:rsidRPr="00D10001" w:rsidRDefault="00D10001" w:rsidP="00D10001">
      <w:pPr>
        <w:spacing w:line="312" w:lineRule="auto"/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D10001">
        <w:rPr>
          <w:rFonts w:ascii="Verdana" w:hAnsi="Verdana"/>
          <w:color w:val="auto"/>
          <w:sz w:val="21"/>
          <w:szCs w:val="21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375D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8" w:name="Par34"/>
      <w:bookmarkEnd w:id="8"/>
      <w:proofErr w:type="gramStart"/>
      <w:r w:rsidRPr="008457BA">
        <w:rPr>
          <w:color w:val="auto"/>
          <w:sz w:val="26"/>
          <w:szCs w:val="26"/>
        </w:rPr>
        <w:lastRenderedPageBreak/>
        <w:t xml:space="preserve">заявление </w:t>
      </w:r>
      <w:r w:rsidR="00592940">
        <w:rPr>
          <w:color w:val="auto"/>
          <w:sz w:val="26"/>
          <w:szCs w:val="26"/>
        </w:rPr>
        <w:t xml:space="preserve">государственного </w:t>
      </w:r>
      <w:r w:rsidRPr="008457BA">
        <w:rPr>
          <w:color w:val="auto"/>
          <w:sz w:val="26"/>
          <w:szCs w:val="26"/>
        </w:rPr>
        <w:t xml:space="preserve"> служащего о невозможности </w:t>
      </w:r>
      <w:r w:rsidR="00AE375D">
        <w:rPr>
          <w:color w:val="auto"/>
          <w:sz w:val="26"/>
          <w:szCs w:val="26"/>
        </w:rPr>
        <w:t xml:space="preserve"> выполнить требования Федерального закона от 7 мая 2013г. № 79-ФЗ «О запрете отдельным категориям лиц открывать и иметь счета (вклады),</w:t>
      </w:r>
      <w:r w:rsidRPr="008457BA">
        <w:rPr>
          <w:color w:val="auto"/>
          <w:sz w:val="26"/>
          <w:szCs w:val="26"/>
        </w:rPr>
        <w:t xml:space="preserve"> </w:t>
      </w:r>
      <w:r w:rsidR="00AE375D">
        <w:rPr>
          <w:color w:val="auto"/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далее – Федеральный закон «О запрете отдельным категориям лиц открывать и иметь счета (вклады),</w:t>
      </w:r>
      <w:r w:rsidR="00AE375D" w:rsidRPr="008457BA">
        <w:rPr>
          <w:color w:val="auto"/>
          <w:sz w:val="26"/>
          <w:szCs w:val="26"/>
        </w:rPr>
        <w:t xml:space="preserve"> </w:t>
      </w:r>
      <w:r w:rsidR="00AE375D">
        <w:rPr>
          <w:color w:val="auto"/>
          <w:sz w:val="26"/>
          <w:szCs w:val="26"/>
        </w:rPr>
        <w:t>хранить</w:t>
      </w:r>
      <w:proofErr w:type="gramEnd"/>
      <w:r w:rsidR="00AE375D">
        <w:rPr>
          <w:color w:val="auto"/>
          <w:sz w:val="26"/>
          <w:szCs w:val="26"/>
        </w:rPr>
        <w:t xml:space="preserve"> </w:t>
      </w:r>
      <w:proofErr w:type="gramStart"/>
      <w:r w:rsidR="00AE375D">
        <w:rPr>
          <w:color w:val="auto"/>
          <w:sz w:val="26"/>
          <w:szCs w:val="26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 органами иностранного государства, на территории которого находятся счета (вклады), осуществляется наличных денежных средств и ценностей в иностранном банке и (или) имеются иностранные финансовые инструменты, или в связи с иными обстоятельствами, независящ</w:t>
      </w:r>
      <w:r w:rsidR="00267E87">
        <w:rPr>
          <w:color w:val="auto"/>
          <w:sz w:val="26"/>
          <w:szCs w:val="26"/>
        </w:rPr>
        <w:t>ими</w:t>
      </w:r>
      <w:proofErr w:type="gramEnd"/>
      <w:r w:rsidR="00267E87">
        <w:rPr>
          <w:color w:val="auto"/>
          <w:sz w:val="26"/>
          <w:szCs w:val="26"/>
        </w:rPr>
        <w:t xml:space="preserve"> от его воли или в</w:t>
      </w:r>
      <w:r w:rsidR="00AE375D">
        <w:rPr>
          <w:color w:val="auto"/>
          <w:sz w:val="26"/>
          <w:szCs w:val="26"/>
        </w:rPr>
        <w:t>оли его супруг</w:t>
      </w:r>
      <w:proofErr w:type="gramStart"/>
      <w:r w:rsidR="00AE375D">
        <w:rPr>
          <w:color w:val="auto"/>
          <w:sz w:val="26"/>
          <w:szCs w:val="26"/>
        </w:rPr>
        <w:t>и(</w:t>
      </w:r>
      <w:proofErr w:type="gramEnd"/>
      <w:r w:rsidR="00AE375D">
        <w:rPr>
          <w:color w:val="auto"/>
          <w:sz w:val="26"/>
          <w:szCs w:val="26"/>
        </w:rPr>
        <w:t xml:space="preserve"> супруга) и несовершеннолетних детей. </w:t>
      </w:r>
      <w:bookmarkStart w:id="9" w:name="Par35"/>
      <w:bookmarkEnd w:id="9"/>
    </w:p>
    <w:p w:rsidR="00B80FF4" w:rsidRPr="00B80FF4" w:rsidRDefault="00B80FF4" w:rsidP="00B80FF4">
      <w:pPr>
        <w:spacing w:line="312" w:lineRule="auto"/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B80FF4">
        <w:rPr>
          <w:rFonts w:ascii="Verdana" w:hAnsi="Verdana"/>
          <w:color w:val="auto"/>
          <w:sz w:val="21"/>
          <w:szCs w:val="21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80FF4" w:rsidRDefault="00B80FF4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в) представление главой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9924FC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0" w:name="Par36"/>
      <w:bookmarkEnd w:id="10"/>
      <w:proofErr w:type="gramStart"/>
      <w:r w:rsidRPr="008457BA">
        <w:rPr>
          <w:color w:val="auto"/>
          <w:sz w:val="26"/>
          <w:szCs w:val="26"/>
        </w:rPr>
        <w:t xml:space="preserve">г) представление главой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8457BA">
          <w:rPr>
            <w:color w:val="auto"/>
            <w:sz w:val="26"/>
            <w:szCs w:val="26"/>
          </w:rPr>
          <w:t>частью 1 статьи 3</w:t>
        </w:r>
      </w:hyperlink>
      <w:r w:rsidRPr="008457BA">
        <w:rPr>
          <w:color w:val="auto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B80FF4" w:rsidRPr="00B80FF4" w:rsidRDefault="00B80FF4" w:rsidP="00B80FF4">
      <w:pPr>
        <w:spacing w:line="312" w:lineRule="auto"/>
        <w:ind w:firstLine="540"/>
        <w:jc w:val="both"/>
        <w:rPr>
          <w:rFonts w:ascii="Verdana" w:hAnsi="Verdana"/>
          <w:color w:val="auto"/>
          <w:sz w:val="21"/>
          <w:szCs w:val="21"/>
        </w:rPr>
      </w:pPr>
      <w:proofErr w:type="gramStart"/>
      <w:r>
        <w:rPr>
          <w:rFonts w:ascii="Verdana" w:hAnsi="Verdana"/>
          <w:color w:val="auto"/>
          <w:sz w:val="21"/>
          <w:szCs w:val="21"/>
        </w:rPr>
        <w:t xml:space="preserve">д) </w:t>
      </w:r>
      <w:r w:rsidRPr="00B80FF4">
        <w:rPr>
          <w:rFonts w:ascii="Verdana" w:hAnsi="Verdana"/>
          <w:color w:val="auto"/>
          <w:sz w:val="21"/>
          <w:szCs w:val="21"/>
        </w:rPr>
        <w:t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B80FF4">
        <w:rPr>
          <w:rFonts w:ascii="Verdana" w:hAnsi="Verdana"/>
          <w:color w:val="auto"/>
          <w:sz w:val="21"/>
          <w:szCs w:val="21"/>
        </w:rPr>
        <w:t xml:space="preserve"> </w:t>
      </w:r>
      <w:proofErr w:type="gramStart"/>
      <w:r w:rsidRPr="00B80FF4">
        <w:rPr>
          <w:rFonts w:ascii="Verdana" w:hAnsi="Verdana"/>
          <w:color w:val="auto"/>
          <w:sz w:val="21"/>
          <w:szCs w:val="21"/>
        </w:rPr>
        <w:t>управления</w:t>
      </w:r>
      <w:proofErr w:type="gramEnd"/>
      <w:r w:rsidRPr="00B80FF4">
        <w:rPr>
          <w:rFonts w:ascii="Verdana" w:hAnsi="Verdana"/>
          <w:color w:val="auto"/>
          <w:sz w:val="21"/>
          <w:szCs w:val="21"/>
        </w:rPr>
        <w:t xml:space="preserve"> </w:t>
      </w:r>
      <w:proofErr w:type="gramStart"/>
      <w:r w:rsidRPr="00B80FF4">
        <w:rPr>
          <w:rFonts w:ascii="Verdana" w:hAnsi="Verdana"/>
          <w:color w:val="auto"/>
          <w:sz w:val="21"/>
          <w:szCs w:val="21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B80FF4">
        <w:rPr>
          <w:rFonts w:ascii="Verdana" w:hAnsi="Verdana"/>
          <w:color w:val="auto"/>
          <w:sz w:val="21"/>
          <w:szCs w:val="21"/>
        </w:rPr>
        <w:t xml:space="preserve"> договора в коммерческой или некоммерческой организации комиссией не рассматривался.</w:t>
      </w:r>
    </w:p>
    <w:p w:rsidR="00B80FF4" w:rsidRPr="008457BA" w:rsidRDefault="00B80FF4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E3105C">
        <w:rPr>
          <w:color w:val="auto"/>
          <w:sz w:val="26"/>
          <w:szCs w:val="26"/>
          <w:highlight w:val="yellow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0FF4" w:rsidRDefault="00B80FF4" w:rsidP="00B80FF4">
      <w:pPr>
        <w:spacing w:line="312" w:lineRule="auto"/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6"/>
          <w:szCs w:val="26"/>
        </w:rPr>
        <w:t>8.1.</w:t>
      </w:r>
      <w:r w:rsidRPr="00B80FF4">
        <w:rPr>
          <w:rFonts w:ascii="Verdana" w:hAnsi="Verdana"/>
          <w:sz w:val="21"/>
          <w:szCs w:val="21"/>
        </w:rPr>
        <w:t xml:space="preserve"> </w:t>
      </w:r>
      <w:r w:rsidRPr="00B80FF4">
        <w:rPr>
          <w:rFonts w:ascii="Verdana" w:hAnsi="Verdana"/>
          <w:color w:val="auto"/>
          <w:sz w:val="21"/>
          <w:szCs w:val="21"/>
        </w:rPr>
        <w:t xml:space="preserve">Обращение, указанное в абзаце втором подпункта "б" пункта </w:t>
      </w:r>
      <w:r>
        <w:rPr>
          <w:rFonts w:ascii="Verdana" w:hAnsi="Verdana"/>
          <w:color w:val="auto"/>
          <w:sz w:val="21"/>
          <w:szCs w:val="21"/>
        </w:rPr>
        <w:t>7</w:t>
      </w:r>
      <w:r w:rsidRPr="00B80FF4">
        <w:rPr>
          <w:rFonts w:ascii="Verdana" w:hAnsi="Verdana"/>
          <w:color w:val="auto"/>
          <w:sz w:val="21"/>
          <w:szCs w:val="21"/>
        </w:rPr>
        <w:t xml:space="preserve"> настоящего Положения, подается гражданином, замещавшим должность </w:t>
      </w:r>
      <w:r w:rsidRPr="00B80FF4">
        <w:rPr>
          <w:rFonts w:ascii="Verdana" w:hAnsi="Verdana"/>
          <w:color w:val="auto"/>
          <w:sz w:val="21"/>
          <w:szCs w:val="21"/>
        </w:rPr>
        <w:lastRenderedPageBreak/>
        <w:t xml:space="preserve">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B80FF4">
        <w:rPr>
          <w:rFonts w:ascii="Verdana" w:hAnsi="Verdana"/>
          <w:color w:val="auto"/>
          <w:sz w:val="21"/>
          <w:szCs w:val="21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80FF4">
        <w:rPr>
          <w:rFonts w:ascii="Verdana" w:hAnsi="Verdana"/>
          <w:color w:val="auto"/>
          <w:sz w:val="21"/>
          <w:szCs w:val="21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B80FF4" w:rsidRDefault="00B80FF4" w:rsidP="00B80FF4">
      <w:pPr>
        <w:spacing w:line="312" w:lineRule="auto"/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rFonts w:ascii="Verdana" w:hAnsi="Verdana"/>
          <w:color w:val="auto"/>
          <w:sz w:val="21"/>
          <w:szCs w:val="21"/>
        </w:rPr>
        <w:t xml:space="preserve">8.2. </w:t>
      </w:r>
      <w:r w:rsidRPr="00B80FF4">
        <w:rPr>
          <w:rFonts w:ascii="Verdana" w:hAnsi="Verdana"/>
          <w:color w:val="auto"/>
          <w:sz w:val="21"/>
          <w:szCs w:val="21"/>
        </w:rPr>
        <w:t xml:space="preserve">Обращение, указанное в абзаце втором подпункта "б" пункта </w:t>
      </w:r>
      <w:r>
        <w:rPr>
          <w:rFonts w:ascii="Verdana" w:hAnsi="Verdana"/>
          <w:color w:val="auto"/>
          <w:sz w:val="21"/>
          <w:szCs w:val="21"/>
        </w:rPr>
        <w:t>7</w:t>
      </w:r>
      <w:r w:rsidRPr="00B80FF4">
        <w:rPr>
          <w:rFonts w:ascii="Verdana" w:hAnsi="Verdana"/>
          <w:color w:val="auto"/>
          <w:sz w:val="21"/>
          <w:szCs w:val="21"/>
        </w:rPr>
        <w:t xml:space="preserve">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B80FF4">
        <w:rPr>
          <w:rFonts w:ascii="Verdana" w:hAnsi="Verdana"/>
          <w:color w:val="auto"/>
          <w:sz w:val="21"/>
          <w:szCs w:val="21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80FF4">
        <w:rPr>
          <w:rFonts w:ascii="Verdana" w:hAnsi="Verdana"/>
          <w:color w:val="auto"/>
          <w:sz w:val="21"/>
          <w:szCs w:val="21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B80FF4" w:rsidRDefault="00B80FF4" w:rsidP="00B80FF4">
      <w:pPr>
        <w:spacing w:line="312" w:lineRule="auto"/>
        <w:ind w:firstLine="540"/>
        <w:jc w:val="both"/>
        <w:rPr>
          <w:rFonts w:ascii="Verdana" w:hAnsi="Verdana"/>
          <w:color w:val="auto"/>
          <w:sz w:val="21"/>
          <w:szCs w:val="21"/>
        </w:rPr>
      </w:pPr>
      <w:proofErr w:type="gramStart"/>
      <w:r>
        <w:rPr>
          <w:rFonts w:ascii="Verdana" w:hAnsi="Verdana"/>
          <w:color w:val="auto"/>
          <w:sz w:val="21"/>
          <w:szCs w:val="21"/>
        </w:rPr>
        <w:t>8.3</w:t>
      </w:r>
      <w:r w:rsidRPr="00B80FF4">
        <w:rPr>
          <w:rFonts w:ascii="Verdana" w:hAnsi="Verdana"/>
          <w:sz w:val="21"/>
          <w:szCs w:val="21"/>
        </w:rPr>
        <w:t xml:space="preserve"> </w:t>
      </w:r>
      <w:r w:rsidRPr="00B80FF4">
        <w:rPr>
          <w:rFonts w:ascii="Verdana" w:hAnsi="Verdana"/>
          <w:color w:val="auto"/>
          <w:sz w:val="21"/>
          <w:szCs w:val="21"/>
        </w:rPr>
        <w:t>Уведомление, ука</w:t>
      </w:r>
      <w:r>
        <w:rPr>
          <w:rFonts w:ascii="Verdana" w:hAnsi="Verdana"/>
          <w:color w:val="auto"/>
          <w:sz w:val="21"/>
          <w:szCs w:val="21"/>
        </w:rPr>
        <w:t>занное в подпункте "д" пункта 7</w:t>
      </w:r>
      <w:r w:rsidRPr="00B80FF4">
        <w:rPr>
          <w:rFonts w:ascii="Verdana" w:hAnsi="Verdana"/>
          <w:color w:val="auto"/>
          <w:sz w:val="21"/>
          <w:szCs w:val="21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D10001" w:rsidRPr="00D10001" w:rsidRDefault="00D10001" w:rsidP="00D10001">
      <w:pPr>
        <w:spacing w:line="312" w:lineRule="auto"/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rFonts w:ascii="Verdana" w:hAnsi="Verdana"/>
          <w:color w:val="auto"/>
          <w:sz w:val="21"/>
          <w:szCs w:val="21"/>
        </w:rPr>
        <w:t xml:space="preserve">8.4 </w:t>
      </w:r>
      <w:r w:rsidRPr="00D10001">
        <w:rPr>
          <w:rFonts w:ascii="Verdana" w:hAnsi="Verdana"/>
          <w:color w:val="auto"/>
          <w:sz w:val="21"/>
          <w:szCs w:val="21"/>
        </w:rPr>
        <w:t xml:space="preserve">Уведомление, указанное в абзаце пятом подпункта "б" пункта </w:t>
      </w:r>
      <w:r>
        <w:rPr>
          <w:rFonts w:ascii="Verdana" w:hAnsi="Verdana"/>
          <w:color w:val="auto"/>
          <w:sz w:val="21"/>
          <w:szCs w:val="21"/>
        </w:rPr>
        <w:t>7</w:t>
      </w:r>
      <w:r w:rsidRPr="00D10001">
        <w:rPr>
          <w:rFonts w:ascii="Verdana" w:hAnsi="Verdana"/>
          <w:color w:val="auto"/>
          <w:sz w:val="21"/>
          <w:szCs w:val="21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80FF4" w:rsidRPr="00B80FF4" w:rsidRDefault="00B80FF4" w:rsidP="00D10001">
      <w:pPr>
        <w:spacing w:line="312" w:lineRule="auto"/>
        <w:jc w:val="both"/>
        <w:rPr>
          <w:rFonts w:ascii="Verdana" w:hAnsi="Verdana"/>
          <w:color w:val="auto"/>
          <w:sz w:val="21"/>
          <w:szCs w:val="21"/>
        </w:rPr>
      </w:pPr>
    </w:p>
    <w:p w:rsidR="00B80FF4" w:rsidRPr="008457BA" w:rsidRDefault="00B80FF4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Pr="008457BA" w:rsidRDefault="009924FC" w:rsidP="00267E87">
      <w:pPr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9. Председатель комиссии при поступлении к нему </w:t>
      </w:r>
      <w:r w:rsidR="00267E87">
        <w:rPr>
          <w:color w:val="auto"/>
          <w:sz w:val="26"/>
          <w:szCs w:val="26"/>
        </w:rPr>
        <w:t xml:space="preserve"> в порядке, предусмотренном нормативно-правовым актом государственного органа, </w:t>
      </w:r>
      <w:r w:rsidRPr="008457BA">
        <w:rPr>
          <w:color w:val="auto"/>
          <w:sz w:val="26"/>
          <w:szCs w:val="26"/>
        </w:rPr>
        <w:t>информации, содержащей основания для проведения заседания комиссии:</w:t>
      </w:r>
    </w:p>
    <w:p w:rsidR="009924FC" w:rsidRPr="008457BA" w:rsidRDefault="00267E87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в 10</w:t>
      </w:r>
      <w:r w:rsidR="009924FC" w:rsidRPr="008457BA">
        <w:rPr>
          <w:color w:val="auto"/>
          <w:sz w:val="26"/>
          <w:szCs w:val="26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color w:val="auto"/>
          <w:sz w:val="26"/>
          <w:szCs w:val="26"/>
        </w:rPr>
        <w:t>20</w:t>
      </w:r>
      <w:r w:rsidR="009924FC" w:rsidRPr="008457BA">
        <w:rPr>
          <w:color w:val="auto"/>
          <w:sz w:val="26"/>
          <w:szCs w:val="26"/>
        </w:rPr>
        <w:t xml:space="preserve"> дней со дня п</w:t>
      </w:r>
      <w:r>
        <w:rPr>
          <w:color w:val="auto"/>
          <w:sz w:val="26"/>
          <w:szCs w:val="26"/>
        </w:rPr>
        <w:t>оступления указанной информации, за исключением  случаев, предусмотренных пунктами 18.1 и 18.2 «Положения»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сельсовета, и с результатами ее проверки;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8457BA">
          <w:rPr>
            <w:color w:val="auto"/>
            <w:sz w:val="26"/>
            <w:szCs w:val="26"/>
          </w:rPr>
          <w:t>подпункте "б" пункта 6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10.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11.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1" w:name="Par46"/>
      <w:bookmarkEnd w:id="11"/>
      <w:r w:rsidRPr="008457BA">
        <w:rPr>
          <w:color w:val="auto"/>
          <w:sz w:val="26"/>
          <w:szCs w:val="26"/>
        </w:rPr>
        <w:t xml:space="preserve">13. По итогам рассмотрения вопроса, указанного в </w:t>
      </w:r>
      <w:hyperlink w:anchor="Par30" w:history="1">
        <w:r w:rsidRPr="008457BA">
          <w:rPr>
            <w:color w:val="auto"/>
            <w:sz w:val="26"/>
            <w:szCs w:val="26"/>
          </w:rPr>
          <w:t>абзаце втором подпункта "а"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2" w:name="Par47"/>
      <w:bookmarkEnd w:id="12"/>
      <w:proofErr w:type="gramStart"/>
      <w:r w:rsidRPr="008457BA">
        <w:rPr>
          <w:color w:val="auto"/>
          <w:sz w:val="26"/>
          <w:szCs w:val="26"/>
        </w:rPr>
        <w:t xml:space="preserve">а) установить, что сведения, представленные муниципальным служащим в соответствии с </w:t>
      </w:r>
      <w:hyperlink r:id="rId10" w:history="1">
        <w:r w:rsidRPr="008457BA">
          <w:rPr>
            <w:color w:val="auto"/>
            <w:sz w:val="26"/>
            <w:szCs w:val="26"/>
          </w:rPr>
          <w:t>подпунктом "а" пункта 1</w:t>
        </w:r>
      </w:hyperlink>
      <w:r w:rsidRPr="008457BA">
        <w:rPr>
          <w:color w:val="auto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нормативным правовым актом администрации сельсовета, являются достоверными и полными;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proofErr w:type="gramStart"/>
      <w:r w:rsidRPr="008457BA">
        <w:rPr>
          <w:color w:val="auto"/>
          <w:sz w:val="26"/>
          <w:szCs w:val="26"/>
        </w:rPr>
        <w:t xml:space="preserve">б) установить, что сведения, представленные муниципальным служащим в соответствии с </w:t>
      </w:r>
      <w:hyperlink r:id="rId11" w:history="1">
        <w:r w:rsidRPr="008457BA">
          <w:rPr>
            <w:color w:val="auto"/>
            <w:sz w:val="26"/>
            <w:szCs w:val="26"/>
          </w:rPr>
          <w:t>подпунктом "а" пункта 1</w:t>
        </w:r>
      </w:hyperlink>
      <w:r w:rsidRPr="008457BA">
        <w:rPr>
          <w:color w:val="auto"/>
          <w:sz w:val="26"/>
          <w:szCs w:val="26"/>
        </w:rPr>
        <w:t xml:space="preserve"> Положения, названного в </w:t>
      </w:r>
      <w:hyperlink w:anchor="Par47" w:history="1">
        <w:r w:rsidRPr="008457BA">
          <w:rPr>
            <w:color w:val="auto"/>
            <w:sz w:val="26"/>
            <w:szCs w:val="26"/>
          </w:rPr>
          <w:t>подпункте "а" настоящего пункта</w:t>
        </w:r>
      </w:hyperlink>
      <w:r w:rsidRPr="008457BA">
        <w:rPr>
          <w:color w:val="auto"/>
          <w:sz w:val="26"/>
          <w:szCs w:val="26"/>
        </w:rPr>
        <w:t>, являются недостоверными и (или) неполными.</w:t>
      </w:r>
      <w:proofErr w:type="gramEnd"/>
      <w:r w:rsidRPr="008457BA">
        <w:rPr>
          <w:color w:val="auto"/>
          <w:sz w:val="26"/>
          <w:szCs w:val="26"/>
        </w:rPr>
        <w:t xml:space="preserve">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lastRenderedPageBreak/>
        <w:t xml:space="preserve">14. По итогам рассмотрения вопроса, указанного в </w:t>
      </w:r>
      <w:hyperlink w:anchor="Par31" w:history="1">
        <w:r w:rsidRPr="008457BA">
          <w:rPr>
            <w:color w:val="auto"/>
            <w:sz w:val="26"/>
            <w:szCs w:val="26"/>
          </w:rPr>
          <w:t>абзаце третьем подпункта "а"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15. По итогам рассмотрения вопроса, указанного в </w:t>
      </w:r>
      <w:hyperlink w:anchor="Par33" w:history="1">
        <w:r w:rsidRPr="008457BA">
          <w:rPr>
            <w:color w:val="auto"/>
            <w:sz w:val="26"/>
            <w:szCs w:val="26"/>
          </w:rPr>
          <w:t>абзаце втором подпункта "б"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3" w:name="Par55"/>
      <w:bookmarkEnd w:id="13"/>
      <w:r w:rsidRPr="008457BA">
        <w:rPr>
          <w:color w:val="auto"/>
          <w:sz w:val="26"/>
          <w:szCs w:val="26"/>
        </w:rPr>
        <w:t xml:space="preserve">16. По итогам рассмотрения вопроса, указанного в </w:t>
      </w:r>
      <w:hyperlink w:anchor="Par34" w:history="1">
        <w:r w:rsidRPr="008457BA">
          <w:rPr>
            <w:color w:val="auto"/>
            <w:sz w:val="26"/>
            <w:szCs w:val="26"/>
          </w:rPr>
          <w:t>абзаце третьем подпункта "б"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4" w:name="Par59"/>
      <w:bookmarkEnd w:id="14"/>
      <w:r w:rsidRPr="008457BA">
        <w:rPr>
          <w:color w:val="auto"/>
          <w:sz w:val="26"/>
          <w:szCs w:val="26"/>
        </w:rPr>
        <w:t xml:space="preserve">17. По итогам рассмотрения вопроса, указанного в </w:t>
      </w:r>
      <w:hyperlink w:anchor="Par36" w:history="1">
        <w:r w:rsidRPr="008457BA">
          <w:rPr>
            <w:color w:val="auto"/>
            <w:sz w:val="26"/>
            <w:szCs w:val="26"/>
          </w:rPr>
          <w:t>подпункте "г"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8457BA">
          <w:rPr>
            <w:color w:val="auto"/>
            <w:sz w:val="26"/>
            <w:szCs w:val="26"/>
          </w:rPr>
          <w:t>частью 1 статьи 3</w:t>
        </w:r>
      </w:hyperlink>
      <w:r w:rsidRPr="008457BA">
        <w:rPr>
          <w:color w:val="auto"/>
          <w:sz w:val="26"/>
          <w:szCs w:val="26"/>
        </w:rPr>
        <w:t xml:space="preserve"> Федерального закона "О </w:t>
      </w:r>
      <w:proofErr w:type="gramStart"/>
      <w:r w:rsidRPr="008457BA">
        <w:rPr>
          <w:color w:val="auto"/>
          <w:sz w:val="26"/>
          <w:szCs w:val="26"/>
        </w:rPr>
        <w:t>контроле за</w:t>
      </w:r>
      <w:proofErr w:type="gramEnd"/>
      <w:r w:rsidRPr="008457BA">
        <w:rPr>
          <w:color w:val="auto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8457BA">
          <w:rPr>
            <w:color w:val="auto"/>
            <w:sz w:val="26"/>
            <w:szCs w:val="26"/>
          </w:rPr>
          <w:t>частью 1 статьи 3</w:t>
        </w:r>
      </w:hyperlink>
      <w:r w:rsidRPr="008457BA">
        <w:rPr>
          <w:color w:val="auto"/>
          <w:sz w:val="26"/>
          <w:szCs w:val="26"/>
        </w:rPr>
        <w:t xml:space="preserve"> Федерального закона "О </w:t>
      </w:r>
      <w:proofErr w:type="gramStart"/>
      <w:r w:rsidRPr="008457BA">
        <w:rPr>
          <w:color w:val="auto"/>
          <w:sz w:val="26"/>
          <w:szCs w:val="26"/>
        </w:rPr>
        <w:t>контроле за</w:t>
      </w:r>
      <w:proofErr w:type="gramEnd"/>
      <w:r w:rsidRPr="008457BA">
        <w:rPr>
          <w:color w:val="auto"/>
          <w:sz w:val="26"/>
          <w:szCs w:val="26"/>
        </w:rPr>
        <w:t xml:space="preserve"> соответствием расходов лиц, замещающих государственные должности, и иных </w:t>
      </w:r>
      <w:r w:rsidRPr="008457BA">
        <w:rPr>
          <w:color w:val="auto"/>
          <w:sz w:val="26"/>
          <w:szCs w:val="26"/>
        </w:rPr>
        <w:lastRenderedPageBreak/>
        <w:t xml:space="preserve">лиц их доходам",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457BA">
        <w:rPr>
          <w:color w:val="auto"/>
          <w:sz w:val="26"/>
          <w:szCs w:val="26"/>
        </w:rPr>
        <w:t>контроля за</w:t>
      </w:r>
      <w:proofErr w:type="gramEnd"/>
      <w:r w:rsidRPr="008457BA">
        <w:rPr>
          <w:color w:val="auto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18. По итогам рассмотрения вопросов, указанных в </w:t>
      </w:r>
      <w:hyperlink w:anchor="Par29" w:history="1">
        <w:r w:rsidRPr="008457BA">
          <w:rPr>
            <w:color w:val="auto"/>
            <w:sz w:val="26"/>
            <w:szCs w:val="26"/>
          </w:rPr>
          <w:t>подпунктах "а"</w:t>
        </w:r>
      </w:hyperlink>
      <w:r w:rsidRPr="008457BA">
        <w:rPr>
          <w:color w:val="auto"/>
          <w:sz w:val="26"/>
          <w:szCs w:val="26"/>
        </w:rPr>
        <w:t xml:space="preserve">, </w:t>
      </w:r>
      <w:hyperlink w:anchor="Par32" w:history="1">
        <w:r w:rsidRPr="008457BA">
          <w:rPr>
            <w:color w:val="auto"/>
            <w:sz w:val="26"/>
            <w:szCs w:val="26"/>
          </w:rPr>
          <w:t>"б"</w:t>
        </w:r>
      </w:hyperlink>
      <w:r w:rsidRPr="008457BA">
        <w:rPr>
          <w:color w:val="auto"/>
          <w:sz w:val="26"/>
          <w:szCs w:val="26"/>
        </w:rPr>
        <w:t xml:space="preserve"> и </w:t>
      </w:r>
      <w:hyperlink w:anchor="Par36" w:history="1">
        <w:r w:rsidRPr="008457BA">
          <w:rPr>
            <w:color w:val="auto"/>
            <w:sz w:val="26"/>
            <w:szCs w:val="26"/>
          </w:rPr>
          <w:t>"г"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46" w:history="1">
        <w:r w:rsidRPr="008457BA">
          <w:rPr>
            <w:color w:val="auto"/>
            <w:sz w:val="26"/>
            <w:szCs w:val="26"/>
          </w:rPr>
          <w:t>пунктами 12</w:t>
        </w:r>
      </w:hyperlink>
      <w:r w:rsidRPr="008457BA">
        <w:rPr>
          <w:color w:val="auto"/>
          <w:sz w:val="26"/>
          <w:szCs w:val="26"/>
        </w:rPr>
        <w:t xml:space="preserve"> - 16 настоящего Положения. Основания и мотивы принятия такого решения должны быть отражены в протоколе заседания комиссии.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19. По итогам рассмотрения вопроса, предусмотренного </w:t>
      </w:r>
      <w:hyperlink w:anchor="Par35" w:history="1">
        <w:r w:rsidRPr="008457BA">
          <w:rPr>
            <w:color w:val="auto"/>
            <w:sz w:val="26"/>
            <w:szCs w:val="26"/>
          </w:rPr>
          <w:t>подпунктом "в"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20. Для исполнения решений комиссии могут быть подготовлены проекты нормативных правовых актов администрации сельсовета, решений или поручений главы сельсовета, которые в установленном порядке представляются на рассмотрение главы сельсовета.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21. Решения комиссии по вопросам, указанным в </w:t>
      </w:r>
      <w:hyperlink w:anchor="Par28" w:history="1">
        <w:r w:rsidRPr="008457BA">
          <w:rPr>
            <w:color w:val="auto"/>
            <w:sz w:val="26"/>
            <w:szCs w:val="26"/>
          </w:rPr>
          <w:t>пункте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22.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8457BA">
          <w:rPr>
            <w:color w:val="auto"/>
            <w:sz w:val="26"/>
            <w:szCs w:val="26"/>
          </w:rPr>
          <w:t>абзаце втором подпункта "б"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для главы сельсовета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8457BA">
          <w:rPr>
            <w:color w:val="auto"/>
            <w:sz w:val="26"/>
            <w:szCs w:val="26"/>
          </w:rPr>
          <w:t>абзаце втором подпункта "б"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носит обязательный характер.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23. В протоколе заседания комиссии указываются: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б) формулировка каждого из рассматриваемых на </w:t>
      </w:r>
      <w:proofErr w:type="gramStart"/>
      <w:r w:rsidRPr="008457BA">
        <w:rPr>
          <w:color w:val="auto"/>
          <w:sz w:val="26"/>
          <w:szCs w:val="26"/>
        </w:rPr>
        <w:t>заседании</w:t>
      </w:r>
      <w:proofErr w:type="gramEnd"/>
      <w:r w:rsidRPr="008457BA">
        <w:rPr>
          <w:color w:val="auto"/>
          <w:sz w:val="26"/>
          <w:szCs w:val="26"/>
        </w:rPr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ж) другие сведения;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proofErr w:type="spellStart"/>
      <w:r w:rsidRPr="008457BA">
        <w:rPr>
          <w:color w:val="auto"/>
          <w:sz w:val="26"/>
          <w:szCs w:val="26"/>
        </w:rPr>
        <w:t>з</w:t>
      </w:r>
      <w:proofErr w:type="spellEnd"/>
      <w:r w:rsidRPr="008457BA">
        <w:rPr>
          <w:color w:val="auto"/>
          <w:sz w:val="26"/>
          <w:szCs w:val="26"/>
        </w:rPr>
        <w:t>) результаты голосования;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и) решение и обоснование его принятия.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25. Копии протокола заседания комиссии в 3-дневный срок со дня заседания направляются или передаются главе сельсовета, полностью или в виде выписок из </w:t>
      </w:r>
      <w:r w:rsidRPr="008457BA">
        <w:rPr>
          <w:color w:val="auto"/>
          <w:sz w:val="26"/>
          <w:szCs w:val="26"/>
        </w:rPr>
        <w:lastRenderedPageBreak/>
        <w:t>него – муниципальному служащему, а также по решению комиссии - иным заинтересованным лицам.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26. Глава сельсовета обязан рассмотреть протокол заседания комиссии и вправе учесть в пределах своей компетенции</w:t>
      </w:r>
      <w:r>
        <w:rPr>
          <w:color w:val="auto"/>
          <w:sz w:val="26"/>
          <w:szCs w:val="26"/>
        </w:rPr>
        <w:t>,</w:t>
      </w:r>
      <w:r w:rsidRPr="008457BA">
        <w:rPr>
          <w:color w:val="auto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сельсовета в письменной форме уведомляет комиссию в месячный срок со дня поступления к нему протокола заседания комиссии. Решение главы сельсовета оглашается на ближайшем </w:t>
      </w:r>
      <w:proofErr w:type="gramStart"/>
      <w:r w:rsidRPr="008457BA">
        <w:rPr>
          <w:color w:val="auto"/>
          <w:sz w:val="26"/>
          <w:szCs w:val="26"/>
        </w:rPr>
        <w:t>заседании</w:t>
      </w:r>
      <w:proofErr w:type="gramEnd"/>
      <w:r w:rsidRPr="008457BA">
        <w:rPr>
          <w:color w:val="auto"/>
          <w:sz w:val="26"/>
          <w:szCs w:val="26"/>
        </w:rPr>
        <w:t xml:space="preserve"> комиссии и принимается к сведению без обсуждения.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28. </w:t>
      </w:r>
      <w:proofErr w:type="gramStart"/>
      <w:r w:rsidRPr="008457BA">
        <w:rPr>
          <w:color w:val="auto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24FC" w:rsidRDefault="009924FC" w:rsidP="00A2335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</w:t>
      </w:r>
      <w:r w:rsidR="00A23350">
        <w:rPr>
          <w:color w:val="auto"/>
          <w:sz w:val="26"/>
          <w:szCs w:val="26"/>
        </w:rPr>
        <w:t>яются администрацией сельсовета</w:t>
      </w: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tbl>
      <w:tblPr>
        <w:tblW w:w="0" w:type="auto"/>
        <w:tblInd w:w="4219" w:type="dxa"/>
        <w:tblLayout w:type="fixed"/>
        <w:tblLook w:val="04A0"/>
      </w:tblPr>
      <w:tblGrid>
        <w:gridCol w:w="709"/>
        <w:gridCol w:w="2923"/>
        <w:gridCol w:w="426"/>
        <w:gridCol w:w="1098"/>
      </w:tblGrid>
      <w:tr w:rsidR="009924FC" w:rsidRPr="00540986" w:rsidTr="00661C69">
        <w:tc>
          <w:tcPr>
            <w:tcW w:w="5156" w:type="dxa"/>
            <w:gridSpan w:val="4"/>
            <w:hideMark/>
          </w:tcPr>
          <w:p w:rsidR="009924FC" w:rsidRDefault="009924FC" w:rsidP="00661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9924FC" w:rsidRDefault="009924FC" w:rsidP="00661C69">
            <w:pPr>
              <w:rPr>
                <w:sz w:val="26"/>
                <w:szCs w:val="26"/>
              </w:rPr>
            </w:pPr>
          </w:p>
          <w:p w:rsidR="009924FC" w:rsidRPr="00540986" w:rsidRDefault="009924FC" w:rsidP="00661C69">
            <w:pPr>
              <w:rPr>
                <w:sz w:val="26"/>
                <w:szCs w:val="26"/>
              </w:rPr>
            </w:pPr>
            <w:r w:rsidRPr="00540986">
              <w:rPr>
                <w:sz w:val="26"/>
                <w:szCs w:val="26"/>
              </w:rPr>
              <w:t>УТВЕРЖДЕН</w:t>
            </w:r>
          </w:p>
          <w:p w:rsidR="009924FC" w:rsidRPr="00540986" w:rsidRDefault="009924FC" w:rsidP="00661C69">
            <w:pPr>
              <w:rPr>
                <w:sz w:val="26"/>
                <w:szCs w:val="26"/>
              </w:rPr>
            </w:pPr>
            <w:r w:rsidRPr="00540986">
              <w:rPr>
                <w:sz w:val="26"/>
                <w:szCs w:val="26"/>
              </w:rPr>
              <w:t xml:space="preserve">постановлением </w:t>
            </w:r>
            <w:r>
              <w:rPr>
                <w:sz w:val="26"/>
                <w:szCs w:val="26"/>
              </w:rPr>
              <w:t>главы</w:t>
            </w:r>
            <w:r w:rsidRPr="00540986">
              <w:rPr>
                <w:sz w:val="26"/>
                <w:szCs w:val="26"/>
              </w:rPr>
              <w:t xml:space="preserve"> сельсовета</w:t>
            </w:r>
          </w:p>
        </w:tc>
      </w:tr>
      <w:tr w:rsidR="009924FC" w:rsidRPr="00540986" w:rsidTr="00661C69">
        <w:trPr>
          <w:trHeight w:val="606"/>
        </w:trPr>
        <w:tc>
          <w:tcPr>
            <w:tcW w:w="709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2923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06.10.2017  №  39</w:t>
            </w:r>
          </w:p>
        </w:tc>
        <w:tc>
          <w:tcPr>
            <w:tcW w:w="426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</w:p>
        </w:tc>
        <w:tc>
          <w:tcPr>
            <w:tcW w:w="1098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</w:p>
        </w:tc>
      </w:tr>
    </w:tbl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1807B2">
        <w:rPr>
          <w:b/>
          <w:color w:val="auto"/>
          <w:sz w:val="26"/>
          <w:szCs w:val="26"/>
        </w:rPr>
        <w:t>СОСТАВ</w:t>
      </w:r>
    </w:p>
    <w:p w:rsidR="009924FC" w:rsidRDefault="009924FC" w:rsidP="009924FC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КОМИССИИ</w:t>
      </w:r>
      <w:r w:rsidRPr="008457BA">
        <w:rPr>
          <w:b/>
          <w:color w:val="auto"/>
          <w:sz w:val="24"/>
          <w:szCs w:val="24"/>
        </w:rPr>
        <w:t xml:space="preserve"> ПО СОБЛЮДЕНИЮ ТРЕБОВАНИЙ К СЛУЖЕБНОМУ </w:t>
      </w:r>
      <w:r>
        <w:rPr>
          <w:b/>
          <w:color w:val="auto"/>
          <w:sz w:val="24"/>
          <w:szCs w:val="24"/>
        </w:rPr>
        <w:t xml:space="preserve">                </w:t>
      </w:r>
      <w:r w:rsidRPr="008457BA">
        <w:rPr>
          <w:b/>
          <w:color w:val="auto"/>
          <w:sz w:val="24"/>
          <w:szCs w:val="24"/>
        </w:rPr>
        <w:lastRenderedPageBreak/>
        <w:t xml:space="preserve">ПОВЕДЕНИЮ МУНИЦИПАЛЬНЫХ СЛУЖАЩИХ АДМИНИСТРАЦИИ </w:t>
      </w:r>
      <w:r>
        <w:rPr>
          <w:b/>
          <w:color w:val="auto"/>
          <w:sz w:val="24"/>
          <w:szCs w:val="24"/>
        </w:rPr>
        <w:t xml:space="preserve">                ЗЕНЬКОВСКОГО</w:t>
      </w:r>
      <w:r w:rsidRPr="008457BA">
        <w:rPr>
          <w:b/>
          <w:color w:val="auto"/>
          <w:sz w:val="24"/>
          <w:szCs w:val="24"/>
        </w:rPr>
        <w:t xml:space="preserve"> СЕЛЬСОВЕТА И УРЕГУЛИРОВАНИЮ </w:t>
      </w:r>
      <w:r>
        <w:rPr>
          <w:b/>
          <w:color w:val="auto"/>
          <w:sz w:val="24"/>
          <w:szCs w:val="24"/>
        </w:rPr>
        <w:t xml:space="preserve">                                             </w:t>
      </w:r>
      <w:r w:rsidRPr="008457BA">
        <w:rPr>
          <w:b/>
          <w:color w:val="auto"/>
          <w:sz w:val="24"/>
          <w:szCs w:val="24"/>
        </w:rPr>
        <w:t>КОНФЛИКТА ИНТЕРЕСОВ</w:t>
      </w:r>
    </w:p>
    <w:p w:rsidR="009924FC" w:rsidRDefault="009924FC" w:rsidP="009924FC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924FC" w:rsidRPr="00E653E6" w:rsidTr="00661C69"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Фаттахова Валентина Владимировна</w:t>
            </w:r>
          </w:p>
        </w:tc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- председатель комиссии</w:t>
            </w:r>
          </w:p>
        </w:tc>
      </w:tr>
      <w:tr w:rsidR="009924FC" w:rsidRPr="00E653E6" w:rsidTr="00661C69"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Жилина Ирина Геннадьевна</w:t>
            </w:r>
          </w:p>
        </w:tc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- заместитель председателя комиссии</w:t>
            </w:r>
          </w:p>
        </w:tc>
      </w:tr>
      <w:tr w:rsidR="009924FC" w:rsidRPr="00E653E6" w:rsidTr="00661C69"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Трошина Светлана Станиславовна</w:t>
            </w:r>
          </w:p>
        </w:tc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- секретарь комиссии</w:t>
            </w:r>
          </w:p>
        </w:tc>
      </w:tr>
      <w:tr w:rsidR="009924FC" w:rsidRPr="00E653E6" w:rsidTr="00661C69">
        <w:tc>
          <w:tcPr>
            <w:tcW w:w="4785" w:type="dxa"/>
          </w:tcPr>
          <w:p w:rsidR="009924FC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Дворцова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- член комиссии</w:t>
            </w:r>
          </w:p>
        </w:tc>
      </w:tr>
      <w:tr w:rsidR="009924FC" w:rsidRPr="00E653E6" w:rsidTr="00661C69"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- член комиссии</w:t>
            </w:r>
          </w:p>
        </w:tc>
      </w:tr>
    </w:tbl>
    <w:p w:rsidR="009924FC" w:rsidRPr="001807B2" w:rsidRDefault="009924FC" w:rsidP="009924FC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1378A" w:rsidRDefault="0031378A"/>
    <w:sectPr w:rsidR="0031378A" w:rsidSect="00E57FE3">
      <w:pgSz w:w="11906" w:h="16838"/>
      <w:pgMar w:top="340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FC"/>
    <w:rsid w:val="001149BF"/>
    <w:rsid w:val="00267E87"/>
    <w:rsid w:val="0031378A"/>
    <w:rsid w:val="00582863"/>
    <w:rsid w:val="00592940"/>
    <w:rsid w:val="006E20DA"/>
    <w:rsid w:val="007624EF"/>
    <w:rsid w:val="009924FC"/>
    <w:rsid w:val="00A23350"/>
    <w:rsid w:val="00AE375D"/>
    <w:rsid w:val="00B80FF4"/>
    <w:rsid w:val="00D10001"/>
    <w:rsid w:val="00DA5F19"/>
    <w:rsid w:val="00E3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C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DEA85A4CD4F8B79901FE281453FCB5BF3A5379F42D7EF5358BD53DF1FAAD493329160A8A5A39ET4e6F" TargetMode="External"/><Relationship Id="rId13" Type="http://schemas.openxmlformats.org/officeDocument/2006/relationships/hyperlink" Target="consultantplus://offline/ref=34BDEA85A4CD4F8B79901FE281453FCB5BF5A8309B40D7EF5358BD53DF1FAAD493329160A8A5A39FT4e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BDEA85A4CD4F8B79901FE281453FCB5BF2A9309E46D7EF5358BD53DF1FAAD493329160A8A5A294T4e7F" TargetMode="External"/><Relationship Id="rId12" Type="http://schemas.openxmlformats.org/officeDocument/2006/relationships/hyperlink" Target="consultantplus://offline/ref=34BDEA85A4CD4F8B79901FE281453FCB5BF5A8309B40D7EF5358BD53DF1FAAD493329160A8A5A39FT4e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DEA85A4CD4F8B79901FE281453FCB5BF3A63C9C49D7EF5358BD53DFT1eFF" TargetMode="External"/><Relationship Id="rId11" Type="http://schemas.openxmlformats.org/officeDocument/2006/relationships/hyperlink" Target="consultantplus://offline/ref=34BDEA85A4CD4F8B79901FE281453FCB5BF3A5379F42D7EF5358BD53DF1FAAD493329160A8A5A39ET4e6F" TargetMode="External"/><Relationship Id="rId5" Type="http://schemas.openxmlformats.org/officeDocument/2006/relationships/hyperlink" Target="consultantplus://offline/ref=34BDEA85A4CD4F8B79901FE281453FCB58FEA730951680ED020DB3T5e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BDEA85A4CD4F8B79901FE281453FCB5BF3A5379F42D7EF5358BD53DF1FAAD493329160A8A5A39ET4e6F" TargetMode="External"/><Relationship Id="rId4" Type="http://schemas.openxmlformats.org/officeDocument/2006/relationships/hyperlink" Target="consultantplus://offline/ref=34BDEA85A4CD4F8B79901FE281453FCB5BF3A63C9C49D7EF5358BD53DF1FAAD493329160A8A5A394T4e5F" TargetMode="External"/><Relationship Id="rId9" Type="http://schemas.openxmlformats.org/officeDocument/2006/relationships/hyperlink" Target="consultantplus://offline/ref=34BDEA85A4CD4F8B79901FE281453FCB5BF5A8309B40D7EF5358BD53DF1FAAD493329160A8A5A39FT4e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2018-02-27T01:18:00Z</cp:lastPrinted>
  <dcterms:created xsi:type="dcterms:W3CDTF">2017-10-15T11:02:00Z</dcterms:created>
  <dcterms:modified xsi:type="dcterms:W3CDTF">2018-03-30T03:08:00Z</dcterms:modified>
</cp:coreProperties>
</file>