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5" w:rsidRDefault="00793F85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3F85" w:rsidRDefault="00793F85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5B94" w:rsidRPr="00793F85" w:rsidRDefault="001338FF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338FF" w:rsidRPr="00793F85" w:rsidRDefault="001338FF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АМУРСКАЯ ОБЛАСТЬ</w:t>
      </w:r>
    </w:p>
    <w:p w:rsidR="001338FF" w:rsidRPr="00793F85" w:rsidRDefault="001338FF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КОНСТАНТИНОВСКИЙ РАЙОН</w:t>
      </w:r>
    </w:p>
    <w:p w:rsidR="001338FF" w:rsidRPr="00793F85" w:rsidRDefault="001338FF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ЗЕНЬКОВСКИЙ СЕЛЬСКИЙ СОВЕТ НАРОДНЫХ ДЕПУТАТОВ</w:t>
      </w:r>
    </w:p>
    <w:p w:rsidR="001338FF" w:rsidRPr="00793F85" w:rsidRDefault="001338FF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8FF" w:rsidRPr="00793F85" w:rsidRDefault="001338FF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РЕШЕНИЕ</w:t>
      </w:r>
    </w:p>
    <w:p w:rsidR="001338FF" w:rsidRPr="00793F85" w:rsidRDefault="001338FF" w:rsidP="00133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8FF" w:rsidRPr="00793F85" w:rsidRDefault="00BF077A" w:rsidP="00133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1338FF" w:rsidRPr="00793F85">
        <w:rPr>
          <w:rFonts w:ascii="Times New Roman" w:hAnsi="Times New Roman" w:cs="Times New Roman"/>
          <w:sz w:val="20"/>
          <w:szCs w:val="20"/>
        </w:rPr>
        <w:t xml:space="preserve"> октября 2019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№ 132</w:t>
      </w:r>
    </w:p>
    <w:p w:rsidR="001338FF" w:rsidRPr="00793F85" w:rsidRDefault="001338FF" w:rsidP="00133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8FF" w:rsidRPr="00793F85" w:rsidRDefault="001338FF" w:rsidP="001338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F85">
        <w:rPr>
          <w:rFonts w:ascii="Times New Roman" w:hAnsi="Times New Roman" w:cs="Times New Roman"/>
          <w:b/>
          <w:sz w:val="20"/>
          <w:szCs w:val="20"/>
        </w:rPr>
        <w:t>О налоге на имущество физических лиц на территории Зеньковского сельсовета</w:t>
      </w:r>
    </w:p>
    <w:p w:rsidR="001338FF" w:rsidRPr="00793F85" w:rsidRDefault="001338FF" w:rsidP="001338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38FF" w:rsidRPr="00793F85" w:rsidRDefault="00B8587C" w:rsidP="00133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решением в</w:t>
      </w:r>
      <w:r w:rsidR="001338FF" w:rsidRPr="00793F85">
        <w:rPr>
          <w:rFonts w:ascii="Times New Roman" w:hAnsi="Times New Roman" w:cs="Times New Roman"/>
          <w:sz w:val="20"/>
          <w:szCs w:val="20"/>
        </w:rPr>
        <w:t xml:space="preserve"> соответствии с Налоговым кодексом Российской Федерации устанавливается нало</w:t>
      </w:r>
      <w:r w:rsidR="00793F85" w:rsidRPr="00793F85">
        <w:rPr>
          <w:rFonts w:ascii="Times New Roman" w:hAnsi="Times New Roman" w:cs="Times New Roman"/>
          <w:sz w:val="20"/>
          <w:szCs w:val="20"/>
        </w:rPr>
        <w:t>г на имущество физических лиц, о</w:t>
      </w:r>
      <w:r w:rsidR="001338FF" w:rsidRPr="00793F85">
        <w:rPr>
          <w:rFonts w:ascii="Times New Roman" w:hAnsi="Times New Roman" w:cs="Times New Roman"/>
          <w:sz w:val="20"/>
          <w:szCs w:val="20"/>
        </w:rPr>
        <w:t>бязательный к уплате на территории Зеньковского сельсовета, определяются налоговые ставки, устанавливаются налоговые льготы, основания и порядок их применения.</w:t>
      </w:r>
    </w:p>
    <w:p w:rsidR="001338FF" w:rsidRPr="00793F85" w:rsidRDefault="001338FF" w:rsidP="001338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F85">
        <w:rPr>
          <w:rFonts w:ascii="Times New Roman" w:hAnsi="Times New Roman" w:cs="Times New Roman"/>
          <w:b/>
          <w:sz w:val="20"/>
          <w:szCs w:val="20"/>
        </w:rPr>
        <w:t>Статья 1. Ставки налога</w:t>
      </w:r>
    </w:p>
    <w:p w:rsidR="001338FF" w:rsidRPr="00793F85" w:rsidRDefault="001338FF" w:rsidP="00E327B0">
      <w:pPr>
        <w:pStyle w:val="a3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Ставки налога на имущество физических лиц устанавливаются в следующих размерах, исходя из кадастровой стоимости объекта налогообложения:</w:t>
      </w:r>
    </w:p>
    <w:p w:rsidR="001338FF" w:rsidRPr="00793F85" w:rsidRDefault="001338FF" w:rsidP="001338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F85">
        <w:rPr>
          <w:rFonts w:ascii="Times New Roman" w:hAnsi="Times New Roman" w:cs="Times New Roman"/>
          <w:b/>
          <w:sz w:val="20"/>
          <w:szCs w:val="20"/>
        </w:rPr>
        <w:t xml:space="preserve">0,1 процента  </w:t>
      </w:r>
    </w:p>
    <w:p w:rsidR="001338FF" w:rsidRPr="00E327B0" w:rsidRDefault="001338FF" w:rsidP="001338FF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E327B0">
        <w:rPr>
          <w:rFonts w:ascii="Times New Roman" w:hAnsi="Times New Roman" w:cs="Times New Roman"/>
          <w:sz w:val="20"/>
          <w:szCs w:val="20"/>
        </w:rPr>
        <w:t>- в отношении: жилых домов, частей жилых домов, квартир, частей квартир, комнат;</w:t>
      </w:r>
    </w:p>
    <w:p w:rsidR="001338FF" w:rsidRPr="00E327B0" w:rsidRDefault="001338FF" w:rsidP="001338FF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E327B0">
        <w:rPr>
          <w:rFonts w:ascii="Times New Roman" w:hAnsi="Times New Roman" w:cs="Times New Roman"/>
          <w:sz w:val="20"/>
          <w:szCs w:val="20"/>
        </w:rPr>
        <w:t>- объектов незавершённого строительства в случае, если проектируемым назначением таких объектов является жилой дом</w:t>
      </w:r>
      <w:r w:rsidR="008163F6" w:rsidRPr="00E327B0">
        <w:rPr>
          <w:rFonts w:ascii="Times New Roman" w:hAnsi="Times New Roman" w:cs="Times New Roman"/>
          <w:sz w:val="20"/>
          <w:szCs w:val="20"/>
        </w:rPr>
        <w:t>;</w:t>
      </w:r>
    </w:p>
    <w:p w:rsidR="008163F6" w:rsidRPr="00E327B0" w:rsidRDefault="008163F6" w:rsidP="001338FF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E327B0">
        <w:rPr>
          <w:rFonts w:ascii="Times New Roman" w:hAnsi="Times New Roman" w:cs="Times New Roman"/>
          <w:sz w:val="20"/>
          <w:szCs w:val="20"/>
        </w:rPr>
        <w:t>- единых недвижимых комплексов, в состав которых входит хотя бы один жилой дом;</w:t>
      </w:r>
    </w:p>
    <w:p w:rsidR="008163F6" w:rsidRPr="00E327B0" w:rsidRDefault="00793F85" w:rsidP="001338FF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E327B0">
        <w:rPr>
          <w:rFonts w:ascii="Times New Roman" w:hAnsi="Times New Roman" w:cs="Times New Roman"/>
          <w:sz w:val="20"/>
          <w:szCs w:val="20"/>
        </w:rPr>
        <w:t>- гар</w:t>
      </w:r>
      <w:r w:rsidR="008163F6" w:rsidRPr="00E327B0">
        <w:rPr>
          <w:rFonts w:ascii="Times New Roman" w:hAnsi="Times New Roman" w:cs="Times New Roman"/>
          <w:sz w:val="20"/>
          <w:szCs w:val="20"/>
        </w:rPr>
        <w:t xml:space="preserve">ажей и </w:t>
      </w:r>
      <w:proofErr w:type="spellStart"/>
      <w:r w:rsidR="008163F6" w:rsidRPr="00E327B0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="008163F6" w:rsidRPr="00E327B0">
        <w:rPr>
          <w:rFonts w:ascii="Times New Roman" w:hAnsi="Times New Roman" w:cs="Times New Roman"/>
          <w:sz w:val="20"/>
          <w:szCs w:val="20"/>
        </w:rPr>
        <w:t>, в том числе расположенных</w:t>
      </w:r>
      <w:r w:rsidRPr="00E327B0">
        <w:rPr>
          <w:rFonts w:ascii="Times New Roman" w:hAnsi="Times New Roman" w:cs="Times New Roman"/>
          <w:sz w:val="20"/>
          <w:szCs w:val="20"/>
        </w:rPr>
        <w:t xml:space="preserve"> </w:t>
      </w:r>
      <w:r w:rsidR="008163F6" w:rsidRPr="00E327B0">
        <w:rPr>
          <w:rFonts w:ascii="Times New Roman" w:hAnsi="Times New Roman" w:cs="Times New Roman"/>
          <w:sz w:val="20"/>
          <w:szCs w:val="20"/>
        </w:rPr>
        <w:t>в объектах налогообложения,</w:t>
      </w:r>
      <w:r w:rsidRPr="00E327B0">
        <w:rPr>
          <w:rFonts w:ascii="Times New Roman" w:hAnsi="Times New Roman" w:cs="Times New Roman"/>
          <w:sz w:val="20"/>
          <w:szCs w:val="20"/>
        </w:rPr>
        <w:t xml:space="preserve"> </w:t>
      </w:r>
      <w:r w:rsidR="008163F6" w:rsidRPr="00E327B0">
        <w:rPr>
          <w:rFonts w:ascii="Times New Roman" w:hAnsi="Times New Roman" w:cs="Times New Roman"/>
          <w:sz w:val="20"/>
          <w:szCs w:val="20"/>
        </w:rPr>
        <w:t xml:space="preserve">указанных в </w:t>
      </w:r>
      <w:r w:rsidR="00E327B0">
        <w:rPr>
          <w:rFonts w:ascii="Times New Roman" w:hAnsi="Times New Roman" w:cs="Times New Roman"/>
          <w:sz w:val="20"/>
          <w:szCs w:val="20"/>
        </w:rPr>
        <w:t>подпункте</w:t>
      </w:r>
      <w:r w:rsidR="008163F6" w:rsidRPr="00E327B0">
        <w:rPr>
          <w:rFonts w:ascii="Times New Roman" w:hAnsi="Times New Roman" w:cs="Times New Roman"/>
          <w:sz w:val="20"/>
          <w:szCs w:val="20"/>
        </w:rPr>
        <w:t xml:space="preserve"> 2 настоящей статьи;</w:t>
      </w:r>
    </w:p>
    <w:p w:rsidR="008163F6" w:rsidRPr="00E327B0" w:rsidRDefault="008163F6" w:rsidP="001338FF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E327B0">
        <w:rPr>
          <w:rFonts w:ascii="Times New Roman" w:hAnsi="Times New Roman" w:cs="Times New Roman"/>
          <w:sz w:val="20"/>
          <w:szCs w:val="20"/>
        </w:rPr>
        <w:t>- хозяйственных строений или сооружений, площадь каждого из которых не превышает 50 кв</w:t>
      </w:r>
      <w:proofErr w:type="gramStart"/>
      <w:r w:rsidRPr="00E327B0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327B0">
        <w:rPr>
          <w:rFonts w:ascii="Times New Roman" w:hAnsi="Times New Roman" w:cs="Times New Roman"/>
          <w:sz w:val="20"/>
          <w:szCs w:val="20"/>
        </w:rPr>
        <w:t>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 строительства;</w:t>
      </w:r>
    </w:p>
    <w:p w:rsidR="008163F6" w:rsidRPr="00793F85" w:rsidRDefault="008163F6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E327B0">
        <w:rPr>
          <w:rFonts w:ascii="Times New Roman" w:hAnsi="Times New Roman" w:cs="Times New Roman"/>
          <w:sz w:val="20"/>
          <w:szCs w:val="20"/>
        </w:rPr>
        <w:t>2)</w:t>
      </w:r>
      <w:r w:rsidRPr="00793F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93F85">
        <w:rPr>
          <w:rFonts w:ascii="Times New Roman" w:hAnsi="Times New Roman" w:cs="Times New Roman"/>
          <w:sz w:val="20"/>
          <w:szCs w:val="20"/>
        </w:rPr>
        <w:t xml:space="preserve"> </w:t>
      </w:r>
      <w:r w:rsidR="00E327B0">
        <w:rPr>
          <w:rFonts w:ascii="Times New Roman" w:hAnsi="Times New Roman" w:cs="Times New Roman"/>
          <w:sz w:val="20"/>
          <w:szCs w:val="20"/>
        </w:rPr>
        <w:t>в</w:t>
      </w:r>
      <w:r w:rsidRPr="00793F85">
        <w:rPr>
          <w:rFonts w:ascii="Times New Roman" w:hAnsi="Times New Roman" w:cs="Times New Roman"/>
          <w:sz w:val="20"/>
          <w:szCs w:val="20"/>
        </w:rPr>
        <w:t xml:space="preserve"> отношении объектов</w:t>
      </w:r>
      <w:r w:rsidR="00793F85" w:rsidRPr="00793F85">
        <w:rPr>
          <w:rFonts w:ascii="Times New Roman" w:hAnsi="Times New Roman" w:cs="Times New Roman"/>
          <w:sz w:val="20"/>
          <w:szCs w:val="20"/>
        </w:rPr>
        <w:t xml:space="preserve"> </w:t>
      </w:r>
      <w:r w:rsidRPr="00793F85">
        <w:rPr>
          <w:rFonts w:ascii="Times New Roman" w:hAnsi="Times New Roman" w:cs="Times New Roman"/>
          <w:sz w:val="20"/>
          <w:szCs w:val="20"/>
        </w:rPr>
        <w:t>налогообложения,</w:t>
      </w:r>
      <w:r w:rsidR="00793F85" w:rsidRPr="00793F85">
        <w:rPr>
          <w:rFonts w:ascii="Times New Roman" w:hAnsi="Times New Roman" w:cs="Times New Roman"/>
          <w:sz w:val="20"/>
          <w:szCs w:val="20"/>
        </w:rPr>
        <w:t xml:space="preserve"> </w:t>
      </w:r>
      <w:r w:rsidRPr="00793F85">
        <w:rPr>
          <w:rFonts w:ascii="Times New Roman" w:hAnsi="Times New Roman" w:cs="Times New Roman"/>
          <w:sz w:val="20"/>
          <w:szCs w:val="20"/>
        </w:rPr>
        <w:t>включенных</w:t>
      </w:r>
      <w:r w:rsidR="00793F85" w:rsidRPr="00793F85">
        <w:rPr>
          <w:rFonts w:ascii="Times New Roman" w:hAnsi="Times New Roman" w:cs="Times New Roman"/>
          <w:sz w:val="20"/>
          <w:szCs w:val="20"/>
        </w:rPr>
        <w:t xml:space="preserve"> </w:t>
      </w:r>
      <w:r w:rsidRPr="00793F85">
        <w:rPr>
          <w:rFonts w:ascii="Times New Roman" w:hAnsi="Times New Roman" w:cs="Times New Roman"/>
          <w:sz w:val="20"/>
          <w:szCs w:val="20"/>
        </w:rPr>
        <w:t>в перечень, определяемый в соответствии с пунктом 7 статьи 378.2 Налогового кодекса Российской Федерации, и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C04B41" w:rsidRPr="00793F85">
        <w:rPr>
          <w:rFonts w:ascii="Times New Roman" w:hAnsi="Times New Roman" w:cs="Times New Roman"/>
          <w:sz w:val="20"/>
          <w:szCs w:val="20"/>
        </w:rPr>
        <w:t>, ставки налога на имущество физических лиц устанавливаются в зависимости от размера кадастровой стоимости объекта налогообложения:</w:t>
      </w:r>
      <w:proofErr w:type="gramEnd"/>
    </w:p>
    <w:p w:rsidR="00C04B41" w:rsidRPr="00793F85" w:rsidRDefault="00C04B41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 xml:space="preserve">- до 1 млн. рублей включительно – </w:t>
      </w:r>
      <w:r w:rsidRPr="00793F85">
        <w:rPr>
          <w:rFonts w:ascii="Times New Roman" w:hAnsi="Times New Roman" w:cs="Times New Roman"/>
          <w:b/>
          <w:sz w:val="20"/>
          <w:szCs w:val="20"/>
        </w:rPr>
        <w:t>0,7 процента</w:t>
      </w:r>
      <w:r w:rsidRPr="00793F85">
        <w:rPr>
          <w:rFonts w:ascii="Times New Roman" w:hAnsi="Times New Roman" w:cs="Times New Roman"/>
          <w:sz w:val="20"/>
          <w:szCs w:val="20"/>
        </w:rPr>
        <w:t xml:space="preserve"> кадастровой стоимости объекта налогообложения;</w:t>
      </w:r>
    </w:p>
    <w:p w:rsidR="00E327B0" w:rsidRDefault="00E327B0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свыше </w:t>
      </w:r>
      <w:r w:rsidR="00C04B41" w:rsidRPr="00793F85">
        <w:rPr>
          <w:rFonts w:ascii="Times New Roman" w:hAnsi="Times New Roman" w:cs="Times New Roman"/>
          <w:sz w:val="20"/>
          <w:szCs w:val="20"/>
        </w:rPr>
        <w:t>1 млн. рублей до 5 млн</w:t>
      </w:r>
      <w:proofErr w:type="gramStart"/>
      <w:r w:rsidR="00C04B41" w:rsidRPr="00793F8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C04B41" w:rsidRPr="00793F85">
        <w:rPr>
          <w:rFonts w:ascii="Times New Roman" w:hAnsi="Times New Roman" w:cs="Times New Roman"/>
          <w:sz w:val="20"/>
          <w:szCs w:val="20"/>
        </w:rPr>
        <w:t xml:space="preserve">ублей включительно – </w:t>
      </w:r>
      <w:r w:rsidR="00C04B41" w:rsidRPr="00793F85">
        <w:rPr>
          <w:rFonts w:ascii="Times New Roman" w:hAnsi="Times New Roman" w:cs="Times New Roman"/>
          <w:b/>
          <w:sz w:val="20"/>
          <w:szCs w:val="20"/>
        </w:rPr>
        <w:t>0,6 процента</w:t>
      </w:r>
      <w:r w:rsidR="00C04B41" w:rsidRPr="00793F85">
        <w:rPr>
          <w:rFonts w:ascii="Times New Roman" w:hAnsi="Times New Roman" w:cs="Times New Roman"/>
          <w:sz w:val="20"/>
          <w:szCs w:val="20"/>
        </w:rPr>
        <w:t xml:space="preserve"> кадастровой стоимости объекта налогообложения; </w:t>
      </w:r>
    </w:p>
    <w:p w:rsidR="00C04B41" w:rsidRPr="00793F85" w:rsidRDefault="00E327B0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свыше</w:t>
      </w:r>
      <w:r w:rsidR="00C04B41" w:rsidRPr="00793F85">
        <w:rPr>
          <w:rFonts w:ascii="Times New Roman" w:hAnsi="Times New Roman" w:cs="Times New Roman"/>
          <w:sz w:val="20"/>
          <w:szCs w:val="20"/>
        </w:rPr>
        <w:t xml:space="preserve"> 5 млн. рублей до 300 млн</w:t>
      </w:r>
      <w:proofErr w:type="gramStart"/>
      <w:r w:rsidR="00C04B41" w:rsidRPr="00793F8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C04B41" w:rsidRPr="00793F85">
        <w:rPr>
          <w:rFonts w:ascii="Times New Roman" w:hAnsi="Times New Roman" w:cs="Times New Roman"/>
          <w:sz w:val="20"/>
          <w:szCs w:val="20"/>
        </w:rPr>
        <w:t xml:space="preserve">ублей включительно – </w:t>
      </w:r>
      <w:r w:rsidR="00C04B41" w:rsidRPr="00793F85">
        <w:rPr>
          <w:rFonts w:ascii="Times New Roman" w:hAnsi="Times New Roman" w:cs="Times New Roman"/>
          <w:b/>
          <w:sz w:val="20"/>
          <w:szCs w:val="20"/>
        </w:rPr>
        <w:t>0,5 процента</w:t>
      </w:r>
      <w:r w:rsidR="00C04B41" w:rsidRPr="00793F85">
        <w:rPr>
          <w:rFonts w:ascii="Times New Roman" w:hAnsi="Times New Roman" w:cs="Times New Roman"/>
          <w:sz w:val="20"/>
          <w:szCs w:val="20"/>
        </w:rPr>
        <w:t xml:space="preserve"> кадастровой стоимости объекта налогообложения;</w:t>
      </w:r>
    </w:p>
    <w:p w:rsidR="00C04B41" w:rsidRDefault="00C04B41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- свыше 300 млн</w:t>
      </w:r>
      <w:proofErr w:type="gramStart"/>
      <w:r w:rsidRPr="00793F8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93F85">
        <w:rPr>
          <w:rFonts w:ascii="Times New Roman" w:hAnsi="Times New Roman" w:cs="Times New Roman"/>
          <w:sz w:val="20"/>
          <w:szCs w:val="20"/>
        </w:rPr>
        <w:t>ублей – 2,0 процента кадастровой стоимости объекта налогообложения.</w:t>
      </w:r>
    </w:p>
    <w:p w:rsidR="00E327B0" w:rsidRPr="00793F85" w:rsidRDefault="00E327B0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 </w:t>
      </w:r>
      <w:r w:rsidRPr="00793F85">
        <w:rPr>
          <w:rFonts w:ascii="Times New Roman" w:hAnsi="Times New Roman" w:cs="Times New Roman"/>
          <w:b/>
          <w:sz w:val="20"/>
          <w:szCs w:val="20"/>
        </w:rPr>
        <w:t>0,5 процента</w:t>
      </w:r>
      <w:r w:rsidRPr="00793F85">
        <w:rPr>
          <w:rFonts w:ascii="Times New Roman" w:hAnsi="Times New Roman" w:cs="Times New Roman"/>
          <w:sz w:val="20"/>
          <w:szCs w:val="20"/>
        </w:rPr>
        <w:t xml:space="preserve"> в отношении прочих объектов налогообложения.</w:t>
      </w:r>
    </w:p>
    <w:p w:rsidR="00C04B41" w:rsidRPr="00793F85" w:rsidRDefault="00C04B41" w:rsidP="008163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F85">
        <w:rPr>
          <w:rFonts w:ascii="Times New Roman" w:hAnsi="Times New Roman" w:cs="Times New Roman"/>
          <w:b/>
          <w:sz w:val="20"/>
          <w:szCs w:val="20"/>
        </w:rPr>
        <w:t>Статья 2.Налоговые льготы</w:t>
      </w:r>
    </w:p>
    <w:p w:rsidR="00C04B41" w:rsidRPr="00793F85" w:rsidRDefault="00C04B41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Освобождаются от налогообложения многодетные семь</w:t>
      </w:r>
      <w:proofErr w:type="gramStart"/>
      <w:r w:rsidRPr="00793F85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793F85">
        <w:rPr>
          <w:rFonts w:ascii="Times New Roman" w:hAnsi="Times New Roman" w:cs="Times New Roman"/>
          <w:sz w:val="20"/>
          <w:szCs w:val="20"/>
        </w:rPr>
        <w:t>физические лица, имеющие троих и более несовершеннолетних детей).</w:t>
      </w:r>
    </w:p>
    <w:p w:rsidR="00C04B41" w:rsidRPr="00793F85" w:rsidRDefault="00C04B41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 xml:space="preserve">  Применение  льгот, установленных настоящей статьёй, производится на основании заявления и документов, подтверждающих право на льготу, предоставляемых налогоплательщиком в налоговый орган по своему выбору.</w:t>
      </w:r>
    </w:p>
    <w:p w:rsidR="00C04B41" w:rsidRPr="00793F85" w:rsidRDefault="00C04B41" w:rsidP="008163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F85">
        <w:rPr>
          <w:rFonts w:ascii="Times New Roman" w:hAnsi="Times New Roman" w:cs="Times New Roman"/>
          <w:b/>
          <w:sz w:val="20"/>
          <w:szCs w:val="20"/>
        </w:rPr>
        <w:t>Статья 3. Заключительные предложения</w:t>
      </w:r>
    </w:p>
    <w:p w:rsidR="00C04B41" w:rsidRPr="00793F85" w:rsidRDefault="00C04B41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1.Настоящее решение довести до сведения Межрайонной ИФНС России № 6 по Амурской области.</w:t>
      </w:r>
    </w:p>
    <w:p w:rsidR="00C04B41" w:rsidRPr="00793F85" w:rsidRDefault="00C04B41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 xml:space="preserve">2. Настоящее решение </w:t>
      </w:r>
      <w:r w:rsidR="00B8587C">
        <w:rPr>
          <w:rFonts w:ascii="Times New Roman" w:hAnsi="Times New Roman" w:cs="Times New Roman"/>
          <w:sz w:val="20"/>
          <w:szCs w:val="20"/>
        </w:rPr>
        <w:t>опубликовать в газете «Заря Амура»</w:t>
      </w:r>
      <w:r w:rsidR="00635CE6" w:rsidRPr="00793F85">
        <w:rPr>
          <w:rFonts w:ascii="Times New Roman" w:hAnsi="Times New Roman" w:cs="Times New Roman"/>
          <w:sz w:val="20"/>
          <w:szCs w:val="20"/>
        </w:rPr>
        <w:t>.</w:t>
      </w:r>
    </w:p>
    <w:p w:rsidR="00635CE6" w:rsidRPr="009371E8" w:rsidRDefault="00793F85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 </w:t>
      </w:r>
      <w:r w:rsidR="00635CE6" w:rsidRPr="00793F85">
        <w:rPr>
          <w:rFonts w:ascii="Times New Roman" w:hAnsi="Times New Roman" w:cs="Times New Roman"/>
          <w:sz w:val="20"/>
          <w:szCs w:val="20"/>
        </w:rPr>
        <w:t>момента вступления в силу настоящего решения признать утратившими силу следующие решения  Зеньковского сельского Совета народных депутатов: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="00635CE6" w:rsidRPr="00793F8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5CE6" w:rsidRPr="00793F85">
        <w:rPr>
          <w:rFonts w:ascii="Times New Roman" w:hAnsi="Times New Roman" w:cs="Times New Roman"/>
          <w:sz w:val="20"/>
          <w:szCs w:val="20"/>
        </w:rPr>
        <w:t>30.08.2005 № 51</w:t>
      </w:r>
      <w:proofErr w:type="gramStart"/>
      <w:r w:rsidR="00213C89" w:rsidRPr="00793F85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="00213C89" w:rsidRPr="00793F85">
        <w:rPr>
          <w:rFonts w:ascii="Times New Roman" w:hAnsi="Times New Roman" w:cs="Times New Roman"/>
          <w:sz w:val="20"/>
          <w:szCs w:val="20"/>
        </w:rPr>
        <w:t xml:space="preserve"> Положении «Об установлении налога на имущество физических лиц на территории Зеньковского сельсовета»; от 28.10.2010. № 97 «О внесении изменений  в решение  от</w:t>
      </w:r>
      <w:r w:rsidR="001F6EE5" w:rsidRPr="00793F85">
        <w:rPr>
          <w:rFonts w:ascii="Times New Roman" w:hAnsi="Times New Roman" w:cs="Times New Roman"/>
          <w:sz w:val="20"/>
          <w:szCs w:val="20"/>
        </w:rPr>
        <w:t xml:space="preserve"> </w:t>
      </w:r>
      <w:r w:rsidR="00213C89" w:rsidRPr="00793F85">
        <w:rPr>
          <w:rFonts w:ascii="Times New Roman" w:hAnsi="Times New Roman" w:cs="Times New Roman"/>
          <w:sz w:val="20"/>
          <w:szCs w:val="20"/>
        </w:rPr>
        <w:t>30.08.2005 № 51  о Положении «Об установлении налога на имущество физических лиц на территории Зеньковского сельсовета»; от</w:t>
      </w:r>
      <w:r w:rsidR="001F6EE5" w:rsidRPr="00793F85">
        <w:rPr>
          <w:rFonts w:ascii="Times New Roman" w:hAnsi="Times New Roman" w:cs="Times New Roman"/>
          <w:sz w:val="20"/>
          <w:szCs w:val="20"/>
        </w:rPr>
        <w:t xml:space="preserve"> 29.04.2013. № 59 «О внесении изменений  в решение  от 30.08.2005 № 51  о Положении «Об установлении налога на имущество физических лиц на территории Зеньковского сельсовета»; от 29.04.2014 № 90 «О налоге на имущество физических лиц на территории Зеньковского сельсовета»; от 24.11.2014 № 102 «О налоге на имущество физических лиц</w:t>
      </w:r>
      <w:r w:rsidR="009371E8" w:rsidRPr="009371E8">
        <w:rPr>
          <w:rFonts w:ascii="Times New Roman" w:hAnsi="Times New Roman" w:cs="Times New Roman"/>
          <w:sz w:val="20"/>
          <w:szCs w:val="20"/>
        </w:rPr>
        <w:t xml:space="preserve"> </w:t>
      </w:r>
      <w:r w:rsidR="009371E8">
        <w:rPr>
          <w:rFonts w:ascii="Times New Roman" w:hAnsi="Times New Roman" w:cs="Times New Roman"/>
          <w:sz w:val="20"/>
          <w:szCs w:val="20"/>
        </w:rPr>
        <w:t xml:space="preserve">на </w:t>
      </w:r>
      <w:r w:rsidR="009371E8" w:rsidRPr="009371E8">
        <w:rPr>
          <w:rFonts w:ascii="Times New Roman" w:hAnsi="Times New Roman" w:cs="Times New Roman"/>
          <w:sz w:val="20"/>
          <w:szCs w:val="20"/>
        </w:rPr>
        <w:t>территории Зеньковского сельсовета</w:t>
      </w:r>
      <w:r w:rsidR="009371E8">
        <w:rPr>
          <w:rFonts w:ascii="Times New Roman" w:hAnsi="Times New Roman" w:cs="Times New Roman"/>
          <w:sz w:val="20"/>
          <w:szCs w:val="20"/>
        </w:rPr>
        <w:t xml:space="preserve"> </w:t>
      </w:r>
      <w:r w:rsidR="001F6EE5" w:rsidRPr="00793F8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от 15.05.2018 № 93 «</w:t>
      </w:r>
      <w:r w:rsidR="009371E8">
        <w:rPr>
          <w:sz w:val="28"/>
          <w:szCs w:val="28"/>
        </w:rPr>
        <w:t xml:space="preserve">« </w:t>
      </w:r>
      <w:r w:rsidR="009371E8" w:rsidRPr="009371E8">
        <w:rPr>
          <w:rFonts w:ascii="Times New Roman" w:hAnsi="Times New Roman" w:cs="Times New Roman"/>
          <w:sz w:val="20"/>
          <w:szCs w:val="20"/>
        </w:rPr>
        <w:t>О внесении изменений в решение Зеньковского сельского Совета народных депутатов от 24.11.2014 № 102 «О налоге на имущество физических лиц на территории Зеньковского сельсовета»</w:t>
      </w:r>
      <w:r w:rsidR="009371E8">
        <w:rPr>
          <w:rFonts w:ascii="Times New Roman" w:hAnsi="Times New Roman" w:cs="Times New Roman"/>
          <w:sz w:val="20"/>
          <w:szCs w:val="20"/>
        </w:rPr>
        <w:t>.</w:t>
      </w:r>
    </w:p>
    <w:p w:rsidR="00793F85" w:rsidRPr="00793F85" w:rsidRDefault="00793F85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4. Настоящее решение вступает в силу с 01.01.2020, но не ранее  чем по истечении месяца со дня официального опубликования и не ранее 1-го числа очередного налогового периода по налогу  на имущество физических лиц.</w:t>
      </w:r>
    </w:p>
    <w:p w:rsidR="00793F85" w:rsidRPr="00793F85" w:rsidRDefault="00793F85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F85" w:rsidRPr="00793F85" w:rsidRDefault="00793F85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Председатель Зеньковского сельского</w:t>
      </w:r>
    </w:p>
    <w:p w:rsidR="00793F85" w:rsidRPr="00793F85" w:rsidRDefault="00793F85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 xml:space="preserve">Совета народных депутатов                                                                 </w:t>
      </w:r>
      <w:proofErr w:type="spellStart"/>
      <w:r w:rsidRPr="00793F85">
        <w:rPr>
          <w:rFonts w:ascii="Times New Roman" w:hAnsi="Times New Roman" w:cs="Times New Roman"/>
          <w:sz w:val="20"/>
          <w:szCs w:val="20"/>
        </w:rPr>
        <w:t>З.Р.Шинкоренко</w:t>
      </w:r>
      <w:proofErr w:type="spellEnd"/>
    </w:p>
    <w:p w:rsidR="00793F85" w:rsidRPr="00793F85" w:rsidRDefault="00793F85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C89" w:rsidRPr="00793F85" w:rsidRDefault="00793F85" w:rsidP="00816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F85">
        <w:rPr>
          <w:rFonts w:ascii="Times New Roman" w:hAnsi="Times New Roman" w:cs="Times New Roman"/>
          <w:sz w:val="20"/>
          <w:szCs w:val="20"/>
        </w:rPr>
        <w:t>Глава Зеньковского сельсовета                                                           Н.В.Полунина</w:t>
      </w:r>
    </w:p>
    <w:sectPr w:rsidR="00213C89" w:rsidRPr="00793F85" w:rsidSect="009371E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1E01"/>
    <w:multiLevelType w:val="hybridMultilevel"/>
    <w:tmpl w:val="86EEC990"/>
    <w:lvl w:ilvl="0" w:tplc="9420270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91866F9"/>
    <w:multiLevelType w:val="hybridMultilevel"/>
    <w:tmpl w:val="6FDCB1E4"/>
    <w:lvl w:ilvl="0" w:tplc="67D84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38FF"/>
    <w:rsid w:val="00044E9D"/>
    <w:rsid w:val="00103CB3"/>
    <w:rsid w:val="001338FF"/>
    <w:rsid w:val="001F6EE5"/>
    <w:rsid w:val="00213C89"/>
    <w:rsid w:val="004B0A23"/>
    <w:rsid w:val="00635CE6"/>
    <w:rsid w:val="00715B94"/>
    <w:rsid w:val="00793F85"/>
    <w:rsid w:val="008163F6"/>
    <w:rsid w:val="009371E8"/>
    <w:rsid w:val="00B8587C"/>
    <w:rsid w:val="00BF077A"/>
    <w:rsid w:val="00C04B41"/>
    <w:rsid w:val="00CF2BDC"/>
    <w:rsid w:val="00DE2B82"/>
    <w:rsid w:val="00E3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2019-10-24T05:47:00Z</cp:lastPrinted>
  <dcterms:created xsi:type="dcterms:W3CDTF">2019-10-24T03:56:00Z</dcterms:created>
  <dcterms:modified xsi:type="dcterms:W3CDTF">2019-11-05T01:31:00Z</dcterms:modified>
</cp:coreProperties>
</file>