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FE" w:rsidRDefault="00D06EFE" w:rsidP="00D06EFE">
      <w:pPr>
        <w:jc w:val="center"/>
      </w:pPr>
      <w:r>
        <w:t>РОССИЙСКАЯ ФЕДЕРАЦИЯ</w:t>
      </w:r>
    </w:p>
    <w:p w:rsidR="00D06EFE" w:rsidRDefault="00D06EFE" w:rsidP="00D06EFE">
      <w:pPr>
        <w:jc w:val="center"/>
      </w:pPr>
      <w:r>
        <w:t>АМУРСКАЯ ОБЛАСТЬ</w:t>
      </w:r>
    </w:p>
    <w:p w:rsidR="00D06EFE" w:rsidRDefault="00D06EFE" w:rsidP="00D06EFE">
      <w:pPr>
        <w:jc w:val="center"/>
      </w:pPr>
      <w:r>
        <w:t xml:space="preserve">КОНСТАНТИНОВСКИЙ РАЙОН </w:t>
      </w:r>
    </w:p>
    <w:p w:rsidR="00D06EFE" w:rsidRDefault="00D06EFE" w:rsidP="00D06EFE">
      <w:pPr>
        <w:jc w:val="center"/>
      </w:pPr>
      <w:r>
        <w:t>АДМИНИСТРАЦИЯ ЗЕНЬКОВСКОГО СЕЛЬСОВЕТА</w:t>
      </w:r>
    </w:p>
    <w:p w:rsidR="00D06EFE" w:rsidRDefault="00D06EFE" w:rsidP="00D06EFE">
      <w:pPr>
        <w:jc w:val="center"/>
      </w:pPr>
    </w:p>
    <w:p w:rsidR="00D06EFE" w:rsidRDefault="00D06EFE" w:rsidP="00D06EFE">
      <w:pPr>
        <w:jc w:val="center"/>
      </w:pPr>
    </w:p>
    <w:p w:rsidR="00D06EFE" w:rsidRDefault="00D06EFE" w:rsidP="00D06EFE">
      <w:pPr>
        <w:jc w:val="center"/>
      </w:pPr>
      <w:r>
        <w:t xml:space="preserve">   Распоряжение</w:t>
      </w:r>
    </w:p>
    <w:p w:rsidR="00D06EFE" w:rsidRDefault="00D06EFE" w:rsidP="00D06EFE">
      <w:pPr>
        <w:tabs>
          <w:tab w:val="left" w:pos="4200"/>
        </w:tabs>
        <w:ind w:firstLine="374"/>
      </w:pPr>
    </w:p>
    <w:p w:rsidR="00D06EFE" w:rsidRDefault="00D06EFE" w:rsidP="00D06EFE">
      <w:pPr>
        <w:tabs>
          <w:tab w:val="left" w:pos="4200"/>
        </w:tabs>
      </w:pPr>
      <w:r>
        <w:t xml:space="preserve"> от 0</w:t>
      </w:r>
      <w:r w:rsidR="00A03CFF">
        <w:t>3</w:t>
      </w:r>
      <w:r>
        <w:t>.10.20</w:t>
      </w:r>
      <w:r w:rsidR="00957215">
        <w:t>2</w:t>
      </w:r>
      <w:r w:rsidR="00A03CFF">
        <w:t>2</w:t>
      </w:r>
      <w:r>
        <w:t xml:space="preserve">                                              с. Зеньковка             </w:t>
      </w:r>
      <w:r w:rsidR="008C7774">
        <w:t xml:space="preserve"> </w:t>
      </w:r>
      <w:r w:rsidR="00A03CFF">
        <w:t xml:space="preserve">                            № 19-р</w:t>
      </w:r>
    </w:p>
    <w:p w:rsidR="00D06EFE" w:rsidRDefault="00D06EFE" w:rsidP="00D06EFE">
      <w:pPr>
        <w:tabs>
          <w:tab w:val="left" w:pos="4200"/>
        </w:tabs>
      </w:pPr>
    </w:p>
    <w:p w:rsidR="00D06EFE" w:rsidRDefault="00D06EFE" w:rsidP="00D06EFE">
      <w:pPr>
        <w:tabs>
          <w:tab w:val="left" w:pos="4200"/>
        </w:tabs>
      </w:pPr>
    </w:p>
    <w:p w:rsidR="00D06EFE" w:rsidRDefault="00D06EFE" w:rsidP="00D06EF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О проведении  </w:t>
      </w:r>
      <w:proofErr w:type="gramStart"/>
      <w:r>
        <w:rPr>
          <w:color w:val="000000" w:themeColor="text1"/>
        </w:rPr>
        <w:t>профилактической</w:t>
      </w:r>
      <w:proofErr w:type="gramEnd"/>
      <w:r>
        <w:rPr>
          <w:color w:val="000000" w:themeColor="text1"/>
        </w:rPr>
        <w:t xml:space="preserve"> </w:t>
      </w:r>
    </w:p>
    <w:p w:rsidR="00D06EFE" w:rsidRDefault="00D06EFE" w:rsidP="00D06EFE">
      <w:pPr>
        <w:jc w:val="both"/>
        <w:rPr>
          <w:color w:val="000000" w:themeColor="text1"/>
        </w:rPr>
      </w:pPr>
      <w:r>
        <w:rPr>
          <w:color w:val="000000" w:themeColor="text1"/>
        </w:rPr>
        <w:t>операции «Осторожно – печка!»</w:t>
      </w:r>
    </w:p>
    <w:p w:rsidR="00D06EFE" w:rsidRDefault="00D06EFE" w:rsidP="00D06EFE">
      <w:pPr>
        <w:jc w:val="both"/>
        <w:rPr>
          <w:color w:val="000000" w:themeColor="text1"/>
        </w:rPr>
      </w:pPr>
    </w:p>
    <w:p w:rsidR="00D06EFE" w:rsidRDefault="00D06EFE" w:rsidP="00D06EFE">
      <w:pPr>
        <w:shd w:val="clear" w:color="auto" w:fill="FFFFFF"/>
        <w:spacing w:before="180" w:after="18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 распоряж</w:t>
      </w:r>
      <w:r w:rsidR="008C7774">
        <w:rPr>
          <w:color w:val="000000" w:themeColor="text1"/>
        </w:rPr>
        <w:t xml:space="preserve">ением Правительства области от </w:t>
      </w:r>
      <w:r w:rsidR="00A03CFF">
        <w:rPr>
          <w:color w:val="000000" w:themeColor="text1"/>
        </w:rPr>
        <w:t>14</w:t>
      </w:r>
      <w:r w:rsidR="008C7774">
        <w:rPr>
          <w:color w:val="000000" w:themeColor="text1"/>
        </w:rPr>
        <w:t>.12</w:t>
      </w:r>
      <w:r>
        <w:rPr>
          <w:color w:val="000000" w:themeColor="text1"/>
        </w:rPr>
        <w:t>.20</w:t>
      </w:r>
      <w:r w:rsidR="00957215">
        <w:rPr>
          <w:color w:val="000000" w:themeColor="text1"/>
        </w:rPr>
        <w:t>2</w:t>
      </w:r>
      <w:r w:rsidR="00A03CFF">
        <w:rPr>
          <w:color w:val="000000" w:themeColor="text1"/>
        </w:rPr>
        <w:t>2</w:t>
      </w:r>
      <w:r>
        <w:rPr>
          <w:color w:val="000000" w:themeColor="text1"/>
        </w:rPr>
        <w:t xml:space="preserve"> № </w:t>
      </w:r>
      <w:r w:rsidR="00A03CFF">
        <w:rPr>
          <w:color w:val="000000" w:themeColor="text1"/>
        </w:rPr>
        <w:t>12</w:t>
      </w:r>
      <w:r>
        <w:rPr>
          <w:color w:val="000000" w:themeColor="text1"/>
        </w:rPr>
        <w:t>-р "О мерах по обеспечению пожарной безопасности на объектах и в населенных пунктах Амурской области в 20</w:t>
      </w:r>
      <w:r w:rsidR="00957215">
        <w:rPr>
          <w:color w:val="000000" w:themeColor="text1"/>
        </w:rPr>
        <w:t>2</w:t>
      </w:r>
      <w:r w:rsidR="00A03CFF">
        <w:rPr>
          <w:color w:val="000000" w:themeColor="text1"/>
        </w:rPr>
        <w:t>2 году" в период с 07</w:t>
      </w:r>
      <w:r>
        <w:rPr>
          <w:color w:val="000000" w:themeColor="text1"/>
        </w:rPr>
        <w:t>.10.20</w:t>
      </w:r>
      <w:r w:rsidR="00957215">
        <w:rPr>
          <w:color w:val="000000" w:themeColor="text1"/>
        </w:rPr>
        <w:t>2</w:t>
      </w:r>
      <w:r w:rsidR="00A03CFF">
        <w:rPr>
          <w:color w:val="000000" w:themeColor="text1"/>
        </w:rPr>
        <w:t>2</w:t>
      </w:r>
      <w:r>
        <w:rPr>
          <w:color w:val="000000" w:themeColor="text1"/>
        </w:rPr>
        <w:t xml:space="preserve"> по </w:t>
      </w:r>
      <w:r w:rsidR="00A03CFF">
        <w:rPr>
          <w:color w:val="000000" w:themeColor="text1"/>
        </w:rPr>
        <w:t>28</w:t>
      </w:r>
      <w:r>
        <w:rPr>
          <w:color w:val="000000" w:themeColor="text1"/>
        </w:rPr>
        <w:t>.10.20</w:t>
      </w:r>
      <w:r w:rsidR="00957215">
        <w:rPr>
          <w:color w:val="000000" w:themeColor="text1"/>
        </w:rPr>
        <w:t>2</w:t>
      </w:r>
      <w:r w:rsidR="00A03CFF">
        <w:rPr>
          <w:color w:val="000000" w:themeColor="text1"/>
        </w:rPr>
        <w:t>2</w:t>
      </w:r>
      <w:r>
        <w:rPr>
          <w:color w:val="000000" w:themeColor="text1"/>
        </w:rPr>
        <w:t xml:space="preserve"> на территории области проводится областная профилактическая операция "Осторожно - печка".</w:t>
      </w:r>
    </w:p>
    <w:p w:rsidR="00D06EFE" w:rsidRDefault="00D06EFE" w:rsidP="00D06EFE">
      <w:pPr>
        <w:shd w:val="clear" w:color="auto" w:fill="FFFFFF"/>
        <w:spacing w:before="180" w:after="180"/>
        <w:jc w:val="both"/>
        <w:rPr>
          <w:color w:val="000000" w:themeColor="text1"/>
        </w:rPr>
      </w:pPr>
      <w:r>
        <w:rPr>
          <w:color w:val="000000" w:themeColor="text1"/>
        </w:rPr>
        <w:t>Администрация Зеньковского  сельсовета напоминает гражданам правила соблюдения пожарной безопасности:</w:t>
      </w:r>
    </w:p>
    <w:p w:rsidR="00D06EFE" w:rsidRDefault="00D06EFE" w:rsidP="00D06EF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Очистку от сажи дымоходов и дымовых труб печей производить перед началом отопительного сезона.</w:t>
      </w:r>
    </w:p>
    <w:p w:rsidR="00D06EFE" w:rsidRDefault="00D06EFE" w:rsidP="00D06EF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Около каждой печи на сгораемом полу должен быть прибит металлический лист размером не менее 70х50 см.</w:t>
      </w:r>
    </w:p>
    <w:p w:rsidR="00D06EFE" w:rsidRDefault="00D06EFE" w:rsidP="00D06EF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На чердаках дымовые трубы должны быть оштукатурены и пробелены.</w:t>
      </w:r>
    </w:p>
    <w:p w:rsidR="00D06EFE" w:rsidRDefault="00D06EFE" w:rsidP="00D06EF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В летний пожароопасный период во время сильного ветра топка печей должна временно прекращаться.</w:t>
      </w:r>
    </w:p>
    <w:p w:rsidR="00D06EFE" w:rsidRDefault="00D06EFE" w:rsidP="00D06EF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При использовании отопительными и бытовыми нагревательными приборами </w:t>
      </w:r>
      <w:r>
        <w:rPr>
          <w:b/>
          <w:bCs/>
          <w:color w:val="000000" w:themeColor="text1"/>
        </w:rPr>
        <w:t>ЗАПРЕЩАЕТСЯ:</w:t>
      </w:r>
    </w:p>
    <w:p w:rsidR="00D06EFE" w:rsidRDefault="00D06EFE" w:rsidP="00D06EF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пользоваться печами и очагами, имеющими трещины, неисправные дверцы, недостаточные разделки от "дыма" до деревянных конструкций стен, перегородок и перекрытий;</w:t>
      </w:r>
    </w:p>
    <w:p w:rsidR="00D06EFE" w:rsidRDefault="00D06EFE" w:rsidP="00D06EF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применять для розжига печей на твердом </w:t>
      </w:r>
      <w:proofErr w:type="gramStart"/>
      <w:r>
        <w:rPr>
          <w:color w:val="000000" w:themeColor="text1"/>
        </w:rPr>
        <w:t>топливе</w:t>
      </w:r>
      <w:proofErr w:type="gramEnd"/>
      <w:r>
        <w:rPr>
          <w:color w:val="000000" w:themeColor="text1"/>
        </w:rPr>
        <w:t xml:space="preserve"> бензин, керосин, другие легковоспламеняющиеся жидкости;</w:t>
      </w:r>
    </w:p>
    <w:p w:rsidR="00D06EFE" w:rsidRDefault="00D06EFE" w:rsidP="00D06EF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перекаливать печи, а также сушить дрова, одежду и другие горючие материалы на печах и возле них;</w:t>
      </w:r>
    </w:p>
    <w:p w:rsidR="00D06EFE" w:rsidRDefault="00D06EFE" w:rsidP="00D06EF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оставлять без присмотра печи, зажженные керосинки, керогазы, примусы, а также поручать надзор за ними малолетним детям;</w:t>
      </w:r>
    </w:p>
    <w:p w:rsidR="00D06EFE" w:rsidRDefault="00D06EFE" w:rsidP="00D06EF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 w:themeColor="text1"/>
        </w:rPr>
      </w:pPr>
      <w:r>
        <w:t>использовать для дымовых труб керамические, асбестоцементные и металлические трубы.</w:t>
      </w:r>
    </w:p>
    <w:p w:rsidR="00D06EFE" w:rsidRDefault="00D06EFE" w:rsidP="00D06EFE">
      <w:pPr>
        <w:pStyle w:val="a3"/>
        <w:jc w:val="both"/>
      </w:pPr>
      <w:r>
        <w:t xml:space="preserve">   6. Обеспечить оповещение населения, организаций о возникшем пожаре с использованием средств оповещения, </w:t>
      </w:r>
      <w:proofErr w:type="spellStart"/>
      <w:r>
        <w:t>подворового</w:t>
      </w:r>
      <w:proofErr w:type="spellEnd"/>
      <w:r>
        <w:t xml:space="preserve"> обхода;</w:t>
      </w:r>
    </w:p>
    <w:p w:rsidR="00D06EFE" w:rsidRDefault="00D06EFE" w:rsidP="00D06EFE">
      <w:pPr>
        <w:pStyle w:val="a3"/>
        <w:jc w:val="both"/>
      </w:pPr>
      <w:r>
        <w:t xml:space="preserve">   7. Установить устойчивую связь с районным центром, ГКУ Амурской области «Центр обеспечения гражданской защиты и пожарной безопасности Амурской области» – филиал «2 отряд противопожарной службы Амурской области».</w:t>
      </w:r>
    </w:p>
    <w:p w:rsidR="00D06EFE" w:rsidRDefault="00D06EFE" w:rsidP="00D06EFE">
      <w:pPr>
        <w:shd w:val="clear" w:color="auto" w:fill="FFFFFF"/>
        <w:spacing w:before="180" w:after="180"/>
        <w:jc w:val="both"/>
        <w:rPr>
          <w:color w:val="000000" w:themeColor="text1"/>
        </w:rPr>
      </w:pPr>
      <w:r>
        <w:rPr>
          <w:color w:val="000000" w:themeColor="text1"/>
        </w:rPr>
        <w:t>В случае пожара звонить по телефонам:</w:t>
      </w:r>
      <w:r>
        <w:rPr>
          <w:b/>
          <w:bCs/>
          <w:color w:val="000000" w:themeColor="text1"/>
        </w:rPr>
        <w:t> 8 (41639) 93-6-80, 91-1-03.</w:t>
      </w:r>
    </w:p>
    <w:p w:rsidR="00D06EFE" w:rsidRDefault="00D06EFE" w:rsidP="00D06EFE">
      <w:pPr>
        <w:pStyle w:val="Default"/>
        <w:rPr>
          <w:rFonts w:eastAsia="Times New Roman"/>
          <w:color w:val="000000" w:themeColor="text1"/>
          <w:lang w:eastAsia="ru-RU"/>
        </w:rPr>
      </w:pPr>
    </w:p>
    <w:p w:rsidR="00D06EFE" w:rsidRDefault="00D06EFE" w:rsidP="00D06EFE">
      <w:pPr>
        <w:pStyle w:val="Default"/>
        <w:rPr>
          <w:rFonts w:eastAsia="Times New Roman"/>
          <w:color w:val="000000" w:themeColor="text1"/>
          <w:lang w:eastAsia="ru-RU"/>
        </w:rPr>
      </w:pPr>
    </w:p>
    <w:p w:rsidR="00D06EFE" w:rsidRDefault="00D06EFE" w:rsidP="00D06EFE">
      <w:pPr>
        <w:pStyle w:val="Default"/>
        <w:rPr>
          <w:color w:val="000000" w:themeColor="text1"/>
        </w:rPr>
      </w:pPr>
      <w:r>
        <w:rPr>
          <w:rFonts w:eastAsia="Times New Roman"/>
          <w:color w:val="000000" w:themeColor="text1"/>
          <w:lang w:eastAsia="ru-RU"/>
        </w:rPr>
        <w:t>Глава Зеньковского сельсовета                                 Н.В.Полунина</w:t>
      </w:r>
    </w:p>
    <w:p w:rsidR="005700C7" w:rsidRDefault="005700C7"/>
    <w:sectPr w:rsidR="005700C7" w:rsidSect="00D06E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733"/>
    <w:multiLevelType w:val="multilevel"/>
    <w:tmpl w:val="1188C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FE"/>
    <w:rsid w:val="003D7ADE"/>
    <w:rsid w:val="005700C7"/>
    <w:rsid w:val="00735F06"/>
    <w:rsid w:val="008C7774"/>
    <w:rsid w:val="00957215"/>
    <w:rsid w:val="00A03CFF"/>
    <w:rsid w:val="00AD7105"/>
    <w:rsid w:val="00D0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06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2022-10-12T01:08:00Z</cp:lastPrinted>
  <dcterms:created xsi:type="dcterms:W3CDTF">2020-10-21T23:40:00Z</dcterms:created>
  <dcterms:modified xsi:type="dcterms:W3CDTF">2022-10-12T01:09:00Z</dcterms:modified>
</cp:coreProperties>
</file>