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DA" w:rsidRPr="0014252A" w:rsidRDefault="008107DA" w:rsidP="008107DA">
      <w:pPr>
        <w:jc w:val="center"/>
        <w:rPr>
          <w:sz w:val="28"/>
          <w:szCs w:val="28"/>
        </w:rPr>
      </w:pPr>
      <w:r w:rsidRPr="0014252A">
        <w:rPr>
          <w:sz w:val="28"/>
          <w:szCs w:val="28"/>
        </w:rPr>
        <w:t>РОССИЙСКАЯ ФЕДЕРАЦИЯ</w:t>
      </w:r>
    </w:p>
    <w:p w:rsidR="008107DA" w:rsidRPr="0014252A" w:rsidRDefault="008107DA" w:rsidP="008107DA">
      <w:pPr>
        <w:jc w:val="center"/>
        <w:rPr>
          <w:sz w:val="28"/>
          <w:szCs w:val="28"/>
        </w:rPr>
      </w:pPr>
      <w:r w:rsidRPr="0014252A">
        <w:rPr>
          <w:sz w:val="28"/>
          <w:szCs w:val="28"/>
        </w:rPr>
        <w:t>АМУРСКАЯ ОБЛАСТЬ</w:t>
      </w:r>
    </w:p>
    <w:p w:rsidR="008107DA" w:rsidRPr="0014252A" w:rsidRDefault="008107DA" w:rsidP="008107DA">
      <w:pPr>
        <w:jc w:val="center"/>
        <w:rPr>
          <w:sz w:val="28"/>
          <w:szCs w:val="28"/>
        </w:rPr>
      </w:pPr>
      <w:r>
        <w:rPr>
          <w:sz w:val="28"/>
          <w:szCs w:val="28"/>
        </w:rPr>
        <w:t>КОНСТАНТИНОВСКИЙ РАЙОН</w:t>
      </w:r>
    </w:p>
    <w:p w:rsidR="008107DA" w:rsidRPr="0014252A" w:rsidRDefault="008107DA" w:rsidP="008107DA">
      <w:pPr>
        <w:jc w:val="center"/>
        <w:rPr>
          <w:sz w:val="28"/>
          <w:szCs w:val="28"/>
        </w:rPr>
      </w:pPr>
      <w:r w:rsidRPr="0014252A">
        <w:rPr>
          <w:sz w:val="28"/>
          <w:szCs w:val="28"/>
        </w:rPr>
        <w:t xml:space="preserve">АДМИНИСТРАЦИЯ </w:t>
      </w:r>
      <w:r>
        <w:rPr>
          <w:sz w:val="28"/>
          <w:szCs w:val="28"/>
        </w:rPr>
        <w:t>ЗЕНЬКОВСКОГО</w:t>
      </w:r>
      <w:r w:rsidRPr="0014252A">
        <w:rPr>
          <w:sz w:val="28"/>
          <w:szCs w:val="28"/>
        </w:rPr>
        <w:t xml:space="preserve"> </w:t>
      </w:r>
      <w:r>
        <w:rPr>
          <w:sz w:val="28"/>
          <w:szCs w:val="28"/>
        </w:rPr>
        <w:t>СЕЛЬСОВЕТА</w:t>
      </w:r>
    </w:p>
    <w:p w:rsidR="008107DA" w:rsidRPr="0014252A" w:rsidRDefault="008107DA" w:rsidP="008107DA">
      <w:pPr>
        <w:jc w:val="center"/>
        <w:rPr>
          <w:sz w:val="28"/>
          <w:szCs w:val="28"/>
        </w:rPr>
      </w:pPr>
    </w:p>
    <w:p w:rsidR="008107DA" w:rsidRPr="0014252A" w:rsidRDefault="008107DA" w:rsidP="008107DA">
      <w:pPr>
        <w:jc w:val="center"/>
        <w:rPr>
          <w:sz w:val="28"/>
          <w:szCs w:val="28"/>
        </w:rPr>
      </w:pPr>
      <w:r w:rsidRPr="0014252A">
        <w:rPr>
          <w:sz w:val="28"/>
          <w:szCs w:val="28"/>
        </w:rPr>
        <w:t>ПОСТАНОВЛЕНИЕ</w:t>
      </w:r>
    </w:p>
    <w:p w:rsidR="008107DA" w:rsidRPr="0014252A" w:rsidRDefault="008107DA" w:rsidP="008107DA">
      <w:pPr>
        <w:jc w:val="center"/>
        <w:rPr>
          <w:sz w:val="28"/>
          <w:szCs w:val="28"/>
        </w:rPr>
      </w:pPr>
    </w:p>
    <w:p w:rsidR="008107DA" w:rsidRDefault="008107DA" w:rsidP="008107DA"/>
    <w:tbl>
      <w:tblPr>
        <w:tblW w:w="0" w:type="auto"/>
        <w:tblInd w:w="150" w:type="dxa"/>
        <w:tblLook w:val="01E0"/>
      </w:tblPr>
      <w:tblGrid>
        <w:gridCol w:w="3360"/>
        <w:gridCol w:w="3059"/>
        <w:gridCol w:w="3285"/>
      </w:tblGrid>
      <w:tr w:rsidR="008107DA" w:rsidRPr="001D59CF" w:rsidTr="008107DA">
        <w:tc>
          <w:tcPr>
            <w:tcW w:w="3360" w:type="dxa"/>
          </w:tcPr>
          <w:p w:rsidR="008107DA" w:rsidRPr="001D59CF" w:rsidRDefault="008107DA" w:rsidP="00C02CE5">
            <w:pPr>
              <w:rPr>
                <w:sz w:val="28"/>
                <w:szCs w:val="28"/>
              </w:rPr>
            </w:pPr>
            <w:r w:rsidRPr="001D59CF">
              <w:rPr>
                <w:sz w:val="28"/>
                <w:szCs w:val="28"/>
              </w:rPr>
              <w:t xml:space="preserve">от </w:t>
            </w:r>
            <w:r w:rsidR="00960D00">
              <w:rPr>
                <w:sz w:val="28"/>
                <w:szCs w:val="28"/>
              </w:rPr>
              <w:t>31</w:t>
            </w:r>
            <w:r w:rsidR="00C02CE5">
              <w:rPr>
                <w:sz w:val="28"/>
                <w:szCs w:val="28"/>
              </w:rPr>
              <w:t xml:space="preserve">  мая</w:t>
            </w:r>
            <w:r w:rsidR="00351DA7">
              <w:rPr>
                <w:sz w:val="28"/>
                <w:szCs w:val="28"/>
              </w:rPr>
              <w:t xml:space="preserve"> </w:t>
            </w:r>
            <w:r w:rsidR="00960D00">
              <w:rPr>
                <w:sz w:val="28"/>
                <w:szCs w:val="28"/>
              </w:rPr>
              <w:t xml:space="preserve"> 2021</w:t>
            </w:r>
            <w:r w:rsidRPr="001D59CF">
              <w:rPr>
                <w:sz w:val="28"/>
                <w:szCs w:val="28"/>
              </w:rPr>
              <w:t xml:space="preserve"> года</w:t>
            </w:r>
          </w:p>
        </w:tc>
        <w:tc>
          <w:tcPr>
            <w:tcW w:w="3059" w:type="dxa"/>
          </w:tcPr>
          <w:p w:rsidR="008107DA" w:rsidRPr="001D59CF" w:rsidRDefault="008107DA" w:rsidP="008107DA">
            <w:pPr>
              <w:jc w:val="center"/>
              <w:rPr>
                <w:sz w:val="28"/>
                <w:szCs w:val="28"/>
              </w:rPr>
            </w:pPr>
            <w:r w:rsidRPr="001D59CF">
              <w:rPr>
                <w:sz w:val="28"/>
                <w:szCs w:val="28"/>
              </w:rPr>
              <w:t xml:space="preserve">с. </w:t>
            </w:r>
            <w:r>
              <w:rPr>
                <w:sz w:val="28"/>
                <w:szCs w:val="28"/>
              </w:rPr>
              <w:t>Зеньковка</w:t>
            </w:r>
          </w:p>
        </w:tc>
        <w:tc>
          <w:tcPr>
            <w:tcW w:w="3285" w:type="dxa"/>
          </w:tcPr>
          <w:p w:rsidR="008107DA" w:rsidRPr="001D59CF" w:rsidRDefault="008107DA" w:rsidP="00960D00">
            <w:pPr>
              <w:jc w:val="center"/>
              <w:rPr>
                <w:sz w:val="28"/>
                <w:szCs w:val="28"/>
              </w:rPr>
            </w:pPr>
            <w:r w:rsidRPr="001D59CF">
              <w:rPr>
                <w:sz w:val="28"/>
                <w:szCs w:val="28"/>
              </w:rPr>
              <w:t xml:space="preserve">№ </w:t>
            </w:r>
            <w:r w:rsidR="008F5EA7">
              <w:rPr>
                <w:sz w:val="28"/>
                <w:szCs w:val="28"/>
              </w:rPr>
              <w:t>13</w:t>
            </w:r>
          </w:p>
        </w:tc>
      </w:tr>
    </w:tbl>
    <w:p w:rsidR="008107DA" w:rsidRPr="001D59CF" w:rsidRDefault="008107DA" w:rsidP="008107DA">
      <w:pPr>
        <w:rPr>
          <w:sz w:val="28"/>
          <w:szCs w:val="28"/>
        </w:rPr>
      </w:pPr>
    </w:p>
    <w:p w:rsidR="008107DA" w:rsidRPr="001D59CF" w:rsidRDefault="008107DA" w:rsidP="008107DA">
      <w:pPr>
        <w:rPr>
          <w:sz w:val="28"/>
          <w:szCs w:val="28"/>
        </w:rPr>
      </w:pPr>
    </w:p>
    <w:tbl>
      <w:tblPr>
        <w:tblW w:w="9798" w:type="dxa"/>
        <w:tblInd w:w="108" w:type="dxa"/>
        <w:tblLook w:val="01E0"/>
      </w:tblPr>
      <w:tblGrid>
        <w:gridCol w:w="4536"/>
        <w:gridCol w:w="5262"/>
      </w:tblGrid>
      <w:tr w:rsidR="008107DA" w:rsidRPr="001D59CF" w:rsidTr="008107DA">
        <w:trPr>
          <w:trHeight w:val="1222"/>
        </w:trPr>
        <w:tc>
          <w:tcPr>
            <w:tcW w:w="4536" w:type="dxa"/>
            <w:shd w:val="clear" w:color="auto" w:fill="auto"/>
          </w:tcPr>
          <w:p w:rsidR="008107DA" w:rsidRPr="001D59CF" w:rsidRDefault="008107DA" w:rsidP="00960D00">
            <w:pPr>
              <w:jc w:val="both"/>
            </w:pPr>
            <w:r w:rsidRPr="001D59CF">
              <w:rPr>
                <w:sz w:val="28"/>
              </w:rPr>
              <w:t xml:space="preserve">Об определении </w:t>
            </w:r>
            <w:r w:rsidR="00A466C3">
              <w:rPr>
                <w:sz w:val="28"/>
              </w:rPr>
              <w:t>исполнителя</w:t>
            </w:r>
            <w:r w:rsidRPr="001D59CF">
              <w:rPr>
                <w:sz w:val="28"/>
              </w:rPr>
              <w:t xml:space="preserve"> на право</w:t>
            </w:r>
            <w:r>
              <w:rPr>
                <w:sz w:val="28"/>
              </w:rPr>
              <w:t xml:space="preserve"> </w:t>
            </w:r>
            <w:r w:rsidRPr="001D59CF">
              <w:rPr>
                <w:sz w:val="28"/>
              </w:rPr>
              <w:t xml:space="preserve">заключения муниципального контракта </w:t>
            </w:r>
            <w:r w:rsidR="00D37FA7">
              <w:rPr>
                <w:sz w:val="28"/>
              </w:rPr>
              <w:t xml:space="preserve">на </w:t>
            </w:r>
            <w:r w:rsidR="00960D00">
              <w:rPr>
                <w:sz w:val="28"/>
                <w:szCs w:val="28"/>
              </w:rPr>
              <w:t xml:space="preserve">благоустройство парковой зоны </w:t>
            </w:r>
            <w:r>
              <w:rPr>
                <w:sz w:val="28"/>
                <w:szCs w:val="28"/>
              </w:rPr>
              <w:t xml:space="preserve">на территории </w:t>
            </w:r>
            <w:r w:rsidRPr="004E3A0F">
              <w:rPr>
                <w:sz w:val="28"/>
                <w:szCs w:val="28"/>
              </w:rPr>
              <w:t xml:space="preserve"> </w:t>
            </w:r>
            <w:r>
              <w:rPr>
                <w:sz w:val="28"/>
                <w:szCs w:val="28"/>
              </w:rPr>
              <w:t>Зеньковского сельсовета</w:t>
            </w:r>
          </w:p>
        </w:tc>
        <w:tc>
          <w:tcPr>
            <w:tcW w:w="5262" w:type="dxa"/>
            <w:tcBorders>
              <w:left w:val="nil"/>
            </w:tcBorders>
            <w:shd w:val="clear" w:color="auto" w:fill="auto"/>
          </w:tcPr>
          <w:p w:rsidR="008107DA" w:rsidRPr="001D59CF" w:rsidRDefault="008107DA" w:rsidP="008107DA"/>
        </w:tc>
      </w:tr>
    </w:tbl>
    <w:p w:rsidR="008107DA" w:rsidRPr="001D59CF" w:rsidRDefault="008107DA" w:rsidP="008107DA">
      <w:pPr>
        <w:rPr>
          <w:sz w:val="28"/>
          <w:szCs w:val="28"/>
        </w:rPr>
      </w:pPr>
    </w:p>
    <w:p w:rsidR="008107DA" w:rsidRPr="001D59CF" w:rsidRDefault="008107DA" w:rsidP="008107DA">
      <w:pPr>
        <w:rPr>
          <w:sz w:val="28"/>
          <w:szCs w:val="28"/>
        </w:rPr>
      </w:pPr>
    </w:p>
    <w:p w:rsidR="008107DA" w:rsidRPr="001D59CF" w:rsidRDefault="008107DA" w:rsidP="008107DA">
      <w:pPr>
        <w:rPr>
          <w:sz w:val="28"/>
          <w:szCs w:val="28"/>
        </w:rPr>
      </w:pPr>
    </w:p>
    <w:p w:rsidR="008107DA" w:rsidRPr="001D59CF" w:rsidRDefault="008107DA" w:rsidP="008107DA">
      <w:pPr>
        <w:ind w:firstLine="708"/>
        <w:jc w:val="both"/>
        <w:rPr>
          <w:sz w:val="28"/>
          <w:szCs w:val="28"/>
        </w:rPr>
      </w:pPr>
      <w:r w:rsidRPr="001D59CF">
        <w:rPr>
          <w:sz w:val="28"/>
          <w:szCs w:val="28"/>
        </w:rPr>
        <w:t>В соответствии с Федеральным законом от 05</w:t>
      </w:r>
      <w:r>
        <w:rPr>
          <w:sz w:val="28"/>
          <w:szCs w:val="28"/>
        </w:rPr>
        <w:t>.04.2013</w:t>
      </w:r>
      <w:r w:rsidRPr="001D59CF">
        <w:rPr>
          <w:sz w:val="28"/>
          <w:szCs w:val="28"/>
        </w:rPr>
        <w:t xml:space="preserve"> № 44-ФЗ «О контрактной системе в сфере закупок товаров, работ, услуг для обеспечения государственных и муниципаль</w:t>
      </w:r>
      <w:r>
        <w:rPr>
          <w:sz w:val="28"/>
          <w:szCs w:val="28"/>
        </w:rPr>
        <w:t>ных нужд», администрация сельсовета</w:t>
      </w:r>
    </w:p>
    <w:p w:rsidR="008107DA" w:rsidRPr="001D59CF" w:rsidRDefault="008107DA" w:rsidP="008107DA">
      <w:pPr>
        <w:jc w:val="both"/>
        <w:rPr>
          <w:b/>
          <w:sz w:val="28"/>
          <w:szCs w:val="28"/>
        </w:rPr>
      </w:pPr>
      <w:r w:rsidRPr="001D59CF">
        <w:rPr>
          <w:b/>
          <w:spacing w:val="20"/>
          <w:sz w:val="28"/>
          <w:szCs w:val="28"/>
        </w:rPr>
        <w:t>постановляет</w:t>
      </w:r>
      <w:r w:rsidRPr="001D59CF">
        <w:rPr>
          <w:b/>
          <w:sz w:val="28"/>
          <w:szCs w:val="28"/>
        </w:rPr>
        <w:t>:</w:t>
      </w:r>
    </w:p>
    <w:p w:rsidR="008107DA" w:rsidRPr="00366F9F" w:rsidRDefault="008107DA" w:rsidP="00366F9F">
      <w:pPr>
        <w:pStyle w:val="af1"/>
        <w:keepNext/>
        <w:keepLines/>
        <w:widowControl w:val="0"/>
        <w:numPr>
          <w:ilvl w:val="0"/>
          <w:numId w:val="13"/>
        </w:numPr>
        <w:autoSpaceDE w:val="0"/>
        <w:autoSpaceDN w:val="0"/>
        <w:adjustRightInd w:val="0"/>
        <w:spacing w:after="0"/>
        <w:ind w:left="709" w:firstLine="11"/>
        <w:jc w:val="both"/>
        <w:rPr>
          <w:rFonts w:ascii="Times New Roman" w:hAnsi="Times New Roman"/>
          <w:bCs/>
          <w:sz w:val="28"/>
          <w:szCs w:val="28"/>
        </w:rPr>
      </w:pPr>
      <w:r w:rsidRPr="00960D00">
        <w:rPr>
          <w:rFonts w:ascii="Times New Roman" w:hAnsi="Times New Roman"/>
          <w:sz w:val="28"/>
          <w:szCs w:val="28"/>
        </w:rPr>
        <w:t>Осуществить закупку на право заключения муниципального контракта</w:t>
      </w:r>
      <w:r w:rsidR="00D37FA7" w:rsidRPr="00960D00">
        <w:rPr>
          <w:rFonts w:ascii="Times New Roman" w:hAnsi="Times New Roman"/>
          <w:sz w:val="28"/>
          <w:szCs w:val="28"/>
        </w:rPr>
        <w:t xml:space="preserve"> на </w:t>
      </w:r>
      <w:r w:rsidR="00960D00" w:rsidRPr="00960D00">
        <w:rPr>
          <w:rFonts w:ascii="Times New Roman" w:hAnsi="Times New Roman"/>
          <w:sz w:val="28"/>
          <w:szCs w:val="28"/>
        </w:rPr>
        <w:t>благоустройство парковой зоны на территории  Зеньковского сельсовета</w:t>
      </w:r>
      <w:proofErr w:type="gramStart"/>
      <w:r w:rsidRPr="00960D00">
        <w:rPr>
          <w:rFonts w:ascii="Times New Roman" w:hAnsi="Times New Roman"/>
          <w:sz w:val="28"/>
          <w:szCs w:val="28"/>
        </w:rPr>
        <w:t xml:space="preserve"> </w:t>
      </w:r>
      <w:r w:rsidR="00960D00">
        <w:rPr>
          <w:rFonts w:ascii="Times New Roman" w:hAnsi="Times New Roman"/>
          <w:sz w:val="28"/>
          <w:szCs w:val="28"/>
        </w:rPr>
        <w:t>.</w:t>
      </w:r>
      <w:proofErr w:type="gramEnd"/>
      <w:r w:rsidR="00366F9F">
        <w:rPr>
          <w:rFonts w:ascii="Times New Roman" w:hAnsi="Times New Roman"/>
          <w:sz w:val="28"/>
          <w:szCs w:val="28"/>
        </w:rPr>
        <w:t xml:space="preserve"> </w:t>
      </w:r>
      <w:r w:rsidRPr="00960D00">
        <w:rPr>
          <w:rFonts w:ascii="Times New Roman" w:hAnsi="Times New Roman"/>
          <w:sz w:val="28"/>
          <w:szCs w:val="28"/>
        </w:rPr>
        <w:t>Закупку осуществить способом электронного аукциона. Закупку осуществить у субъектов малого предпринимательства, социально ориентированных некоммерческих организаций.</w:t>
      </w:r>
    </w:p>
    <w:p w:rsidR="008107DA" w:rsidRPr="001D59CF" w:rsidRDefault="008107DA" w:rsidP="00366F9F">
      <w:pPr>
        <w:ind w:firstLine="708"/>
        <w:jc w:val="both"/>
        <w:rPr>
          <w:sz w:val="28"/>
          <w:szCs w:val="28"/>
        </w:rPr>
      </w:pPr>
      <w:r w:rsidRPr="001D59CF">
        <w:rPr>
          <w:sz w:val="28"/>
          <w:szCs w:val="28"/>
        </w:rPr>
        <w:t>2. Утвердить:</w:t>
      </w:r>
    </w:p>
    <w:p w:rsidR="008107DA" w:rsidRPr="001D59CF" w:rsidRDefault="008107DA" w:rsidP="008107DA">
      <w:pPr>
        <w:tabs>
          <w:tab w:val="left" w:pos="5786"/>
        </w:tabs>
        <w:ind w:firstLine="708"/>
        <w:jc w:val="both"/>
        <w:rPr>
          <w:sz w:val="28"/>
          <w:szCs w:val="28"/>
        </w:rPr>
      </w:pPr>
      <w:r w:rsidRPr="001D59CF">
        <w:rPr>
          <w:sz w:val="28"/>
          <w:szCs w:val="28"/>
        </w:rPr>
        <w:t>- состав аукционной комиссии;</w:t>
      </w:r>
    </w:p>
    <w:p w:rsidR="008107DA" w:rsidRPr="001D59CF" w:rsidRDefault="008107DA" w:rsidP="008107DA">
      <w:pPr>
        <w:ind w:firstLine="708"/>
        <w:jc w:val="both"/>
        <w:rPr>
          <w:sz w:val="28"/>
          <w:szCs w:val="28"/>
        </w:rPr>
      </w:pPr>
      <w:r w:rsidRPr="001D59CF">
        <w:rPr>
          <w:sz w:val="28"/>
          <w:szCs w:val="28"/>
        </w:rPr>
        <w:t>- документацию об электронном аукционе;</w:t>
      </w:r>
    </w:p>
    <w:p w:rsidR="008107DA" w:rsidRPr="001D59CF" w:rsidRDefault="008107DA" w:rsidP="008107DA">
      <w:pPr>
        <w:ind w:firstLine="708"/>
        <w:jc w:val="both"/>
        <w:rPr>
          <w:sz w:val="28"/>
          <w:szCs w:val="28"/>
        </w:rPr>
      </w:pPr>
      <w:r w:rsidRPr="001D59CF">
        <w:rPr>
          <w:sz w:val="28"/>
          <w:szCs w:val="28"/>
        </w:rPr>
        <w:t>- проект муниципального контракта.</w:t>
      </w:r>
    </w:p>
    <w:p w:rsidR="008107DA" w:rsidRPr="001D59CF" w:rsidRDefault="008107DA" w:rsidP="008107DA">
      <w:pPr>
        <w:ind w:firstLine="708"/>
        <w:jc w:val="both"/>
        <w:rPr>
          <w:sz w:val="28"/>
          <w:szCs w:val="28"/>
        </w:rPr>
      </w:pPr>
      <w:r w:rsidRPr="001D59CF">
        <w:rPr>
          <w:sz w:val="28"/>
          <w:szCs w:val="28"/>
        </w:rPr>
        <w:t xml:space="preserve">3. </w:t>
      </w:r>
      <w:proofErr w:type="gramStart"/>
      <w:r w:rsidRPr="001D59CF">
        <w:rPr>
          <w:sz w:val="28"/>
          <w:szCs w:val="28"/>
        </w:rPr>
        <w:t>Контроль за</w:t>
      </w:r>
      <w:proofErr w:type="gramEnd"/>
      <w:r w:rsidRPr="001D59CF">
        <w:rPr>
          <w:sz w:val="28"/>
          <w:szCs w:val="28"/>
        </w:rPr>
        <w:t xml:space="preserve"> выполнением настоящего постановления оставляю за собой.</w:t>
      </w:r>
    </w:p>
    <w:p w:rsidR="008107DA" w:rsidRPr="001D59CF" w:rsidRDefault="008107DA" w:rsidP="008107DA">
      <w:pPr>
        <w:jc w:val="both"/>
        <w:rPr>
          <w:sz w:val="28"/>
          <w:szCs w:val="28"/>
        </w:rPr>
      </w:pPr>
    </w:p>
    <w:p w:rsidR="008107DA" w:rsidRPr="001D59CF" w:rsidRDefault="008107DA" w:rsidP="008107DA">
      <w:pPr>
        <w:jc w:val="both"/>
        <w:rPr>
          <w:sz w:val="28"/>
          <w:szCs w:val="28"/>
        </w:rPr>
      </w:pPr>
    </w:p>
    <w:p w:rsidR="008107DA" w:rsidRPr="001D59CF" w:rsidRDefault="008107DA" w:rsidP="008107DA">
      <w:pPr>
        <w:jc w:val="both"/>
        <w:rPr>
          <w:sz w:val="28"/>
          <w:szCs w:val="28"/>
        </w:rPr>
      </w:pPr>
    </w:p>
    <w:p w:rsidR="008107DA" w:rsidRPr="004919C5" w:rsidRDefault="008107DA" w:rsidP="008107DA">
      <w:pPr>
        <w:jc w:val="both"/>
        <w:rPr>
          <w:iCs/>
          <w:sz w:val="28"/>
          <w:szCs w:val="28"/>
        </w:rPr>
      </w:pPr>
      <w:r>
        <w:rPr>
          <w:sz w:val="28"/>
          <w:szCs w:val="28"/>
        </w:rPr>
        <w:t>Глава сельсовета                                                                          Н.В.Полунина</w:t>
      </w:r>
    </w:p>
    <w:p w:rsidR="008107DA" w:rsidRPr="001D59CF" w:rsidRDefault="008107DA" w:rsidP="008107DA">
      <w:pPr>
        <w:jc w:val="both"/>
        <w:rPr>
          <w:sz w:val="28"/>
          <w:szCs w:val="28"/>
        </w:rPr>
      </w:pPr>
    </w:p>
    <w:p w:rsidR="008107DA" w:rsidRDefault="008107DA" w:rsidP="008107DA">
      <w:pPr>
        <w:jc w:val="both"/>
        <w:rPr>
          <w:sz w:val="28"/>
          <w:szCs w:val="28"/>
        </w:rPr>
      </w:pPr>
    </w:p>
    <w:p w:rsidR="00366F9F" w:rsidRDefault="00366F9F" w:rsidP="008107DA">
      <w:pPr>
        <w:jc w:val="both"/>
        <w:rPr>
          <w:sz w:val="28"/>
          <w:szCs w:val="28"/>
        </w:rPr>
      </w:pPr>
    </w:p>
    <w:tbl>
      <w:tblPr>
        <w:tblW w:w="9889" w:type="dxa"/>
        <w:tblLook w:val="01E0"/>
      </w:tblPr>
      <w:tblGrid>
        <w:gridCol w:w="5495"/>
        <w:gridCol w:w="4394"/>
      </w:tblGrid>
      <w:tr w:rsidR="008107DA" w:rsidRPr="004919C5" w:rsidTr="008107DA">
        <w:tc>
          <w:tcPr>
            <w:tcW w:w="5495" w:type="dxa"/>
            <w:shd w:val="clear" w:color="auto" w:fill="auto"/>
          </w:tcPr>
          <w:p w:rsidR="008107DA" w:rsidRPr="004919C5" w:rsidRDefault="008107DA" w:rsidP="008107DA">
            <w:pPr>
              <w:jc w:val="center"/>
            </w:pPr>
          </w:p>
          <w:p w:rsidR="008107DA" w:rsidRPr="004919C5" w:rsidRDefault="008107DA" w:rsidP="008107DA">
            <w:pPr>
              <w:jc w:val="center"/>
            </w:pPr>
          </w:p>
        </w:tc>
        <w:tc>
          <w:tcPr>
            <w:tcW w:w="4394" w:type="dxa"/>
            <w:shd w:val="clear" w:color="auto" w:fill="auto"/>
          </w:tcPr>
          <w:p w:rsidR="008107DA" w:rsidRDefault="008107DA" w:rsidP="008107DA"/>
          <w:p w:rsidR="008107DA" w:rsidRDefault="008107DA" w:rsidP="008107DA"/>
          <w:p w:rsidR="00960D00" w:rsidRDefault="008107DA" w:rsidP="008226D5">
            <w:pPr>
              <w:jc w:val="right"/>
            </w:pPr>
            <w:r>
              <w:t xml:space="preserve">                   </w:t>
            </w:r>
          </w:p>
          <w:p w:rsidR="00960D00" w:rsidRDefault="00960D00" w:rsidP="008226D5">
            <w:pPr>
              <w:jc w:val="right"/>
            </w:pPr>
          </w:p>
          <w:p w:rsidR="008F5EA7" w:rsidRDefault="008F5EA7" w:rsidP="008226D5">
            <w:pPr>
              <w:jc w:val="right"/>
            </w:pPr>
          </w:p>
          <w:p w:rsidR="008F5EA7" w:rsidRDefault="008F5EA7" w:rsidP="008226D5">
            <w:pPr>
              <w:jc w:val="right"/>
            </w:pPr>
          </w:p>
          <w:p w:rsidR="008F5EA7" w:rsidRDefault="008F5EA7" w:rsidP="008226D5">
            <w:pPr>
              <w:jc w:val="right"/>
            </w:pPr>
          </w:p>
          <w:p w:rsidR="008107DA" w:rsidRPr="004919C5" w:rsidRDefault="008107DA" w:rsidP="008226D5">
            <w:pPr>
              <w:jc w:val="right"/>
            </w:pPr>
            <w:r w:rsidRPr="004919C5">
              <w:t>УТВЕРЖДЕН</w:t>
            </w:r>
          </w:p>
          <w:p w:rsidR="008107DA" w:rsidRPr="004919C5" w:rsidRDefault="008107DA" w:rsidP="00960D00">
            <w:pPr>
              <w:jc w:val="right"/>
            </w:pPr>
            <w:r w:rsidRPr="004919C5">
              <w:t xml:space="preserve">постановлением </w:t>
            </w:r>
            <w:r w:rsidRPr="000322FE">
              <w:t xml:space="preserve">администрации сельсовета от </w:t>
            </w:r>
            <w:r w:rsidR="00960D00" w:rsidRPr="000322FE">
              <w:t>31.05.2021</w:t>
            </w:r>
            <w:r w:rsidR="00B21336" w:rsidRPr="000322FE">
              <w:t xml:space="preserve"> №</w:t>
            </w:r>
            <w:r w:rsidR="0032525E">
              <w:t xml:space="preserve"> 13</w:t>
            </w:r>
            <w:r w:rsidR="00B21336">
              <w:t xml:space="preserve"> </w:t>
            </w:r>
          </w:p>
        </w:tc>
      </w:tr>
    </w:tbl>
    <w:p w:rsidR="008107DA" w:rsidRPr="00752FCF" w:rsidRDefault="008107DA" w:rsidP="008107DA">
      <w:pPr>
        <w:jc w:val="center"/>
      </w:pPr>
    </w:p>
    <w:p w:rsidR="008107DA" w:rsidRPr="00752FCF" w:rsidRDefault="008107DA" w:rsidP="008107DA">
      <w:pPr>
        <w:jc w:val="center"/>
        <w:rPr>
          <w:spacing w:val="20"/>
        </w:rPr>
      </w:pPr>
      <w:r w:rsidRPr="00752FCF">
        <w:rPr>
          <w:spacing w:val="20"/>
        </w:rPr>
        <w:t>СОСТАВ</w:t>
      </w:r>
    </w:p>
    <w:p w:rsidR="008107DA" w:rsidRPr="00752FCF" w:rsidRDefault="008107DA" w:rsidP="008107DA">
      <w:pPr>
        <w:jc w:val="center"/>
      </w:pPr>
      <w:r w:rsidRPr="00752FCF">
        <w:t>аукционной комиссии</w:t>
      </w:r>
    </w:p>
    <w:p w:rsidR="008107DA" w:rsidRPr="00752FCF" w:rsidRDefault="008107DA" w:rsidP="008107DA"/>
    <w:tbl>
      <w:tblPr>
        <w:tblW w:w="0" w:type="auto"/>
        <w:tblLook w:val="01E0"/>
      </w:tblPr>
      <w:tblGrid>
        <w:gridCol w:w="2802"/>
        <w:gridCol w:w="6945"/>
      </w:tblGrid>
      <w:tr w:rsidR="008107DA" w:rsidRPr="00752FCF" w:rsidTr="008107DA">
        <w:tc>
          <w:tcPr>
            <w:tcW w:w="2802" w:type="dxa"/>
          </w:tcPr>
          <w:p w:rsidR="008107DA" w:rsidRPr="00752FCF" w:rsidRDefault="008107DA" w:rsidP="008107DA">
            <w:r>
              <w:t>Полунина Наталья Викторовна</w:t>
            </w:r>
            <w:r w:rsidRPr="00752FCF">
              <w:t xml:space="preserve">  </w:t>
            </w:r>
          </w:p>
        </w:tc>
        <w:tc>
          <w:tcPr>
            <w:tcW w:w="6945" w:type="dxa"/>
          </w:tcPr>
          <w:p w:rsidR="008107DA" w:rsidRPr="00752FCF" w:rsidRDefault="008107DA" w:rsidP="008107DA">
            <w:pPr>
              <w:jc w:val="both"/>
            </w:pPr>
            <w:r w:rsidRPr="00752FCF">
              <w:t xml:space="preserve">- </w:t>
            </w:r>
            <w:r>
              <w:t>глава</w:t>
            </w:r>
            <w:r w:rsidRPr="00752FCF">
              <w:t xml:space="preserve"> </w:t>
            </w:r>
            <w:r>
              <w:t>сельсовета</w:t>
            </w:r>
            <w:r w:rsidRPr="00752FCF">
              <w:t xml:space="preserve"> (председатель комиссии)</w:t>
            </w:r>
          </w:p>
        </w:tc>
      </w:tr>
      <w:tr w:rsidR="008107DA" w:rsidRPr="00752FCF" w:rsidTr="008107DA">
        <w:tc>
          <w:tcPr>
            <w:tcW w:w="2802" w:type="dxa"/>
          </w:tcPr>
          <w:p w:rsidR="008107DA" w:rsidRPr="00752FCF" w:rsidRDefault="008107DA" w:rsidP="008107DA">
            <w:r>
              <w:t>Жилина Ирина Геннадьевна</w:t>
            </w:r>
            <w:r w:rsidRPr="00752FCF">
              <w:t xml:space="preserve">  </w:t>
            </w:r>
          </w:p>
        </w:tc>
        <w:tc>
          <w:tcPr>
            <w:tcW w:w="6945" w:type="dxa"/>
          </w:tcPr>
          <w:p w:rsidR="008107DA" w:rsidRPr="00752FCF" w:rsidRDefault="008107DA" w:rsidP="008107DA">
            <w:pPr>
              <w:jc w:val="both"/>
            </w:pPr>
            <w:r w:rsidRPr="00752FCF">
              <w:t>- специалист</w:t>
            </w:r>
            <w:r w:rsidRPr="008107DA">
              <w:t xml:space="preserve"> </w:t>
            </w:r>
            <w:r>
              <w:rPr>
                <w:lang w:val="en-US"/>
              </w:rPr>
              <w:t>I</w:t>
            </w:r>
            <w:r>
              <w:t xml:space="preserve"> категории</w:t>
            </w:r>
            <w:r w:rsidRPr="00752FCF">
              <w:t xml:space="preserve"> администрации </w:t>
            </w:r>
            <w:r>
              <w:t>сельсовета</w:t>
            </w:r>
            <w:r w:rsidRPr="00752FCF">
              <w:t xml:space="preserve"> (секретарь комиссии)</w:t>
            </w:r>
          </w:p>
        </w:tc>
      </w:tr>
      <w:tr w:rsidR="008107DA" w:rsidRPr="00752FCF" w:rsidTr="008107DA">
        <w:tc>
          <w:tcPr>
            <w:tcW w:w="2802" w:type="dxa"/>
          </w:tcPr>
          <w:p w:rsidR="008107DA" w:rsidRPr="00752FCF" w:rsidRDefault="008107DA" w:rsidP="008107DA">
            <w:r w:rsidRPr="00752FCF">
              <w:rPr>
                <w:u w:val="single"/>
              </w:rPr>
              <w:t>Члены комиссии</w:t>
            </w:r>
            <w:r w:rsidRPr="00752FCF">
              <w:t>:</w:t>
            </w:r>
          </w:p>
        </w:tc>
        <w:tc>
          <w:tcPr>
            <w:tcW w:w="6945" w:type="dxa"/>
          </w:tcPr>
          <w:p w:rsidR="008107DA" w:rsidRPr="00752FCF" w:rsidRDefault="008107DA" w:rsidP="008107DA">
            <w:pPr>
              <w:jc w:val="both"/>
            </w:pPr>
          </w:p>
        </w:tc>
      </w:tr>
      <w:tr w:rsidR="008107DA" w:rsidRPr="00752FCF" w:rsidTr="008107DA">
        <w:tc>
          <w:tcPr>
            <w:tcW w:w="2802" w:type="dxa"/>
          </w:tcPr>
          <w:p w:rsidR="008107DA" w:rsidRPr="00752FCF" w:rsidRDefault="008107DA" w:rsidP="008107DA">
            <w:r>
              <w:t>Трошина Светлана Станиславовна</w:t>
            </w:r>
            <w:r w:rsidRPr="00752FCF">
              <w:t xml:space="preserve"> </w:t>
            </w:r>
          </w:p>
        </w:tc>
        <w:tc>
          <w:tcPr>
            <w:tcW w:w="6945" w:type="dxa"/>
          </w:tcPr>
          <w:p w:rsidR="008107DA" w:rsidRPr="00752FCF" w:rsidRDefault="008107DA" w:rsidP="008107DA">
            <w:pPr>
              <w:tabs>
                <w:tab w:val="left" w:pos="297"/>
              </w:tabs>
              <w:jc w:val="both"/>
            </w:pPr>
            <w:r w:rsidRPr="00752FCF">
              <w:t>- специалист</w:t>
            </w:r>
            <w:r w:rsidRPr="008107DA">
              <w:t xml:space="preserve"> </w:t>
            </w:r>
            <w:r>
              <w:rPr>
                <w:lang w:val="en-US"/>
              </w:rPr>
              <w:t>I</w:t>
            </w:r>
            <w:r>
              <w:t xml:space="preserve"> категории</w:t>
            </w:r>
            <w:r w:rsidRPr="00752FCF">
              <w:t xml:space="preserve"> администрации </w:t>
            </w:r>
            <w:r>
              <w:t>сельсовета</w:t>
            </w:r>
          </w:p>
        </w:tc>
      </w:tr>
      <w:tr w:rsidR="008107DA" w:rsidRPr="00752FCF" w:rsidTr="008107DA">
        <w:tc>
          <w:tcPr>
            <w:tcW w:w="2802" w:type="dxa"/>
          </w:tcPr>
          <w:p w:rsidR="008107DA" w:rsidRPr="00752FCF" w:rsidRDefault="008226D5" w:rsidP="008107DA">
            <w:r>
              <w:t>Фаттахова Валентина Владимировна</w:t>
            </w:r>
            <w:r w:rsidR="008107DA" w:rsidRPr="00752FCF">
              <w:t xml:space="preserve"> </w:t>
            </w:r>
          </w:p>
        </w:tc>
        <w:tc>
          <w:tcPr>
            <w:tcW w:w="6945" w:type="dxa"/>
          </w:tcPr>
          <w:p w:rsidR="008107DA" w:rsidRPr="00752FCF" w:rsidRDefault="008107DA" w:rsidP="008226D5">
            <w:pPr>
              <w:jc w:val="both"/>
            </w:pPr>
            <w:r w:rsidRPr="00752FCF">
              <w:t xml:space="preserve">- </w:t>
            </w:r>
            <w:r w:rsidR="008226D5">
              <w:t>бухгалтер</w:t>
            </w:r>
            <w:r w:rsidRPr="00752FCF">
              <w:t xml:space="preserve"> администрации </w:t>
            </w:r>
            <w:r w:rsidR="008226D5">
              <w:t>сельсовета</w:t>
            </w:r>
          </w:p>
        </w:tc>
      </w:tr>
      <w:tr w:rsidR="008107DA" w:rsidRPr="00752FCF" w:rsidTr="008107DA">
        <w:tc>
          <w:tcPr>
            <w:tcW w:w="2802" w:type="dxa"/>
          </w:tcPr>
          <w:p w:rsidR="008107DA" w:rsidRPr="00752FCF" w:rsidRDefault="008107DA" w:rsidP="008107DA">
            <w:r>
              <w:t>Дворцова Елена Владимировна</w:t>
            </w:r>
          </w:p>
        </w:tc>
        <w:tc>
          <w:tcPr>
            <w:tcW w:w="6945" w:type="dxa"/>
          </w:tcPr>
          <w:p w:rsidR="008107DA" w:rsidRPr="00752FCF" w:rsidRDefault="008107DA" w:rsidP="008107DA">
            <w:pPr>
              <w:tabs>
                <w:tab w:val="left" w:pos="297"/>
              </w:tabs>
              <w:jc w:val="both"/>
            </w:pPr>
            <w:r w:rsidRPr="00752FCF">
              <w:t xml:space="preserve">- </w:t>
            </w:r>
            <w:r>
              <w:t>депутат сельского Совета народных депутатов</w:t>
            </w:r>
          </w:p>
        </w:tc>
      </w:tr>
    </w:tbl>
    <w:p w:rsidR="008107DA" w:rsidRPr="00CD2402" w:rsidRDefault="008107DA" w:rsidP="008107DA">
      <w:pPr>
        <w:jc w:val="both"/>
        <w:rPr>
          <w:sz w:val="28"/>
          <w:szCs w:val="28"/>
        </w:rPr>
      </w:pPr>
    </w:p>
    <w:p w:rsidR="008107DA" w:rsidRPr="00CD2402" w:rsidRDefault="008107DA" w:rsidP="008107DA">
      <w:pPr>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03661F" w:rsidRDefault="0003661F"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8107DA" w:rsidRDefault="008107DA" w:rsidP="008107DA">
      <w:pPr>
        <w:widowControl w:val="0"/>
        <w:tabs>
          <w:tab w:val="left" w:pos="5245"/>
        </w:tabs>
        <w:autoSpaceDE w:val="0"/>
        <w:autoSpaceDN w:val="0"/>
        <w:adjustRightInd w:val="0"/>
        <w:jc w:val="both"/>
        <w:rPr>
          <w:sz w:val="28"/>
          <w:szCs w:val="28"/>
        </w:rPr>
      </w:pPr>
    </w:p>
    <w:p w:rsidR="00366F9F" w:rsidRDefault="00366F9F" w:rsidP="008107DA">
      <w:pPr>
        <w:widowControl w:val="0"/>
        <w:tabs>
          <w:tab w:val="left" w:pos="5245"/>
        </w:tabs>
        <w:autoSpaceDE w:val="0"/>
        <w:autoSpaceDN w:val="0"/>
        <w:adjustRightInd w:val="0"/>
        <w:jc w:val="both"/>
        <w:rPr>
          <w:sz w:val="28"/>
          <w:szCs w:val="28"/>
        </w:rPr>
      </w:pPr>
    </w:p>
    <w:tbl>
      <w:tblPr>
        <w:tblW w:w="0" w:type="auto"/>
        <w:jc w:val="center"/>
        <w:tblLook w:val="01E0"/>
      </w:tblPr>
      <w:tblGrid>
        <w:gridCol w:w="5319"/>
        <w:gridCol w:w="4252"/>
      </w:tblGrid>
      <w:tr w:rsidR="008107DA" w:rsidRPr="004919C5" w:rsidTr="00D61371">
        <w:trPr>
          <w:jc w:val="center"/>
        </w:trPr>
        <w:tc>
          <w:tcPr>
            <w:tcW w:w="5319" w:type="dxa"/>
          </w:tcPr>
          <w:p w:rsidR="008107DA" w:rsidRPr="004919C5" w:rsidRDefault="008107DA" w:rsidP="008107DA">
            <w:pPr>
              <w:jc w:val="center"/>
              <w:rPr>
                <w:color w:val="000000"/>
              </w:rPr>
            </w:pPr>
          </w:p>
        </w:tc>
        <w:tc>
          <w:tcPr>
            <w:tcW w:w="4252" w:type="dxa"/>
          </w:tcPr>
          <w:p w:rsidR="008107DA" w:rsidRPr="004919C5" w:rsidRDefault="008107DA" w:rsidP="00A466C3">
            <w:pPr>
              <w:jc w:val="right"/>
            </w:pPr>
            <w:r w:rsidRPr="004919C5">
              <w:t>УТВЕРЖДЕНА</w:t>
            </w:r>
          </w:p>
          <w:p w:rsidR="008107DA" w:rsidRPr="004919C5" w:rsidRDefault="008107DA" w:rsidP="00A466C3">
            <w:pPr>
              <w:jc w:val="right"/>
              <w:rPr>
                <w:color w:val="000000"/>
              </w:rPr>
            </w:pPr>
            <w:r>
              <w:t>п</w:t>
            </w:r>
            <w:r w:rsidRPr="004919C5">
              <w:t xml:space="preserve">остановлением администрации </w:t>
            </w:r>
            <w:r w:rsidR="00A466C3">
              <w:t xml:space="preserve">сельсовета </w:t>
            </w:r>
            <w:r w:rsidRPr="004919C5">
              <w:t>от</w:t>
            </w:r>
            <w:r w:rsidR="00960D00">
              <w:t xml:space="preserve"> </w:t>
            </w:r>
            <w:r w:rsidR="00960D00" w:rsidRPr="000322FE">
              <w:t xml:space="preserve">31.05.2021г № </w:t>
            </w:r>
            <w:r w:rsidR="0032525E" w:rsidRPr="000322FE">
              <w:t>13</w:t>
            </w:r>
            <w:r w:rsidRPr="004919C5">
              <w:t xml:space="preserve"> </w:t>
            </w:r>
          </w:p>
        </w:tc>
      </w:tr>
    </w:tbl>
    <w:p w:rsidR="008107DA" w:rsidRDefault="008107DA" w:rsidP="00A466C3">
      <w:pPr>
        <w:autoSpaceDE w:val="0"/>
        <w:autoSpaceDN w:val="0"/>
        <w:adjustRightInd w:val="0"/>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r w:rsidRPr="00752FCF">
        <w:rPr>
          <w:bCs/>
        </w:rPr>
        <w:t>ДОКУМЕНТАЦИЯ ОБ АУКЦИОНЕ</w:t>
      </w:r>
    </w:p>
    <w:p w:rsidR="00366F9F" w:rsidRDefault="008107DA" w:rsidP="00366F9F">
      <w:pPr>
        <w:autoSpaceDE w:val="0"/>
        <w:autoSpaceDN w:val="0"/>
        <w:adjustRightInd w:val="0"/>
        <w:jc w:val="center"/>
        <w:rPr>
          <w:bCs/>
        </w:rPr>
      </w:pPr>
      <w:r w:rsidRPr="00752FCF">
        <w:rPr>
          <w:bCs/>
        </w:rPr>
        <w:t xml:space="preserve">(аукцион в электронной форме) </w:t>
      </w:r>
    </w:p>
    <w:p w:rsidR="00366F9F" w:rsidRDefault="008107DA" w:rsidP="00366F9F">
      <w:pPr>
        <w:autoSpaceDE w:val="0"/>
        <w:autoSpaceDN w:val="0"/>
        <w:adjustRightInd w:val="0"/>
        <w:jc w:val="center"/>
        <w:rPr>
          <w:bCs/>
        </w:rPr>
      </w:pPr>
      <w:r w:rsidRPr="008107DA">
        <w:t>на право заключе</w:t>
      </w:r>
      <w:r w:rsidR="00366F9F">
        <w:t>ния муниципального контракта на</w:t>
      </w:r>
      <w:r w:rsidR="00960D00" w:rsidRPr="00960D00">
        <w:t xml:space="preserve"> благоустройство парковой зоны на территории  Зеньковского сельсовета</w:t>
      </w:r>
      <w:r w:rsidR="00960D00">
        <w:t>.</w:t>
      </w:r>
    </w:p>
    <w:p w:rsidR="008107DA" w:rsidRPr="00366F9F" w:rsidRDefault="008107DA" w:rsidP="00366F9F">
      <w:pPr>
        <w:autoSpaceDE w:val="0"/>
        <w:autoSpaceDN w:val="0"/>
        <w:adjustRightInd w:val="0"/>
        <w:jc w:val="center"/>
        <w:rPr>
          <w:bCs/>
        </w:rPr>
      </w:pPr>
      <w:r w:rsidRPr="00960D00">
        <w:t>З</w:t>
      </w:r>
      <w:r w:rsidRPr="00752FCF">
        <w:t>акупка осуществляется у субъектов малого предпринимательства, социально ориентированных некоммерческих организаций</w:t>
      </w: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snapToGri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Pr="00752FCF"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366F9F" w:rsidRDefault="00366F9F" w:rsidP="008107DA">
      <w:pPr>
        <w:autoSpaceDE w:val="0"/>
        <w:autoSpaceDN w:val="0"/>
        <w:adjustRightInd w:val="0"/>
        <w:jc w:val="center"/>
        <w:rPr>
          <w:bCs/>
        </w:rPr>
      </w:pPr>
    </w:p>
    <w:p w:rsidR="00366F9F" w:rsidRDefault="00366F9F" w:rsidP="008107DA">
      <w:pPr>
        <w:autoSpaceDE w:val="0"/>
        <w:autoSpaceDN w:val="0"/>
        <w:adjustRightInd w:val="0"/>
        <w:jc w:val="center"/>
        <w:rPr>
          <w:bCs/>
        </w:rPr>
      </w:pPr>
    </w:p>
    <w:p w:rsidR="00366F9F" w:rsidRDefault="00366F9F" w:rsidP="008107DA">
      <w:pPr>
        <w:autoSpaceDE w:val="0"/>
        <w:autoSpaceDN w:val="0"/>
        <w:adjustRightInd w:val="0"/>
        <w:jc w:val="center"/>
        <w:rPr>
          <w:bCs/>
        </w:rPr>
      </w:pPr>
    </w:p>
    <w:p w:rsidR="00366F9F" w:rsidRDefault="00366F9F" w:rsidP="008107DA">
      <w:pPr>
        <w:autoSpaceDE w:val="0"/>
        <w:autoSpaceDN w:val="0"/>
        <w:adjustRightInd w:val="0"/>
        <w:jc w:val="center"/>
        <w:rPr>
          <w:bCs/>
        </w:rPr>
      </w:pPr>
    </w:p>
    <w:p w:rsidR="00366F9F" w:rsidRDefault="00366F9F"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Default="008107DA" w:rsidP="008107DA">
      <w:pPr>
        <w:autoSpaceDE w:val="0"/>
        <w:autoSpaceDN w:val="0"/>
        <w:adjustRightInd w:val="0"/>
        <w:jc w:val="center"/>
        <w:rPr>
          <w:bCs/>
        </w:rPr>
      </w:pPr>
    </w:p>
    <w:p w:rsidR="008107DA" w:rsidRPr="00E067A2" w:rsidRDefault="008107DA" w:rsidP="008107DA">
      <w:pPr>
        <w:jc w:val="center"/>
      </w:pPr>
      <w:r w:rsidRPr="00E067A2">
        <w:t xml:space="preserve">с. </w:t>
      </w:r>
      <w:r>
        <w:t>Зеньковка</w:t>
      </w:r>
      <w:r w:rsidR="00960D00">
        <w:t>, 2021</w:t>
      </w:r>
      <w:r w:rsidRPr="00E067A2">
        <w:t xml:space="preserve"> г.</w:t>
      </w:r>
    </w:p>
    <w:p w:rsidR="008107DA" w:rsidRDefault="008107DA" w:rsidP="008107DA">
      <w:pPr>
        <w:widowControl w:val="0"/>
        <w:tabs>
          <w:tab w:val="left" w:pos="5245"/>
        </w:tabs>
        <w:autoSpaceDE w:val="0"/>
        <w:autoSpaceDN w:val="0"/>
        <w:adjustRightInd w:val="0"/>
        <w:ind w:left="3982"/>
        <w:rPr>
          <w:sz w:val="28"/>
          <w:szCs w:val="28"/>
        </w:rPr>
      </w:pPr>
      <w:r w:rsidRPr="00E067A2">
        <w:rPr>
          <w:b/>
          <w:bCs/>
          <w:sz w:val="36"/>
          <w:szCs w:val="36"/>
        </w:rPr>
        <w:br w:type="page"/>
      </w:r>
    </w:p>
    <w:p w:rsidR="008107DA" w:rsidRPr="000322FE" w:rsidRDefault="008107DA" w:rsidP="008107DA">
      <w:pPr>
        <w:widowControl w:val="0"/>
        <w:tabs>
          <w:tab w:val="left" w:pos="5245"/>
        </w:tabs>
        <w:autoSpaceDE w:val="0"/>
        <w:autoSpaceDN w:val="0"/>
        <w:adjustRightInd w:val="0"/>
        <w:ind w:left="3982"/>
        <w:rPr>
          <w:sz w:val="16"/>
          <w:szCs w:val="16"/>
        </w:rPr>
      </w:pPr>
      <w:r w:rsidRPr="000322FE">
        <w:rPr>
          <w:sz w:val="16"/>
          <w:szCs w:val="16"/>
        </w:rPr>
        <w:lastRenderedPageBreak/>
        <w:t>СОДЕРЖАНИЕ</w:t>
      </w:r>
    </w:p>
    <w:p w:rsidR="008107DA" w:rsidRPr="000322FE" w:rsidRDefault="008107DA" w:rsidP="008107DA">
      <w:pPr>
        <w:rPr>
          <w:sz w:val="16"/>
          <w:szCs w:val="16"/>
        </w:rPr>
      </w:pPr>
    </w:p>
    <w:tbl>
      <w:tblPr>
        <w:tblW w:w="0" w:type="auto"/>
        <w:tblLook w:val="00A0"/>
      </w:tblPr>
      <w:tblGrid>
        <w:gridCol w:w="784"/>
        <w:gridCol w:w="8255"/>
        <w:gridCol w:w="708"/>
      </w:tblGrid>
      <w:tr w:rsidR="008107DA" w:rsidRPr="000322FE" w:rsidTr="008107DA">
        <w:tc>
          <w:tcPr>
            <w:tcW w:w="784" w:type="dxa"/>
            <w:hideMark/>
          </w:tcPr>
          <w:p w:rsidR="008107DA" w:rsidRPr="000322FE" w:rsidRDefault="008107DA" w:rsidP="008107DA">
            <w:pPr>
              <w:rPr>
                <w:sz w:val="16"/>
                <w:szCs w:val="16"/>
              </w:rPr>
            </w:pPr>
            <w:r w:rsidRPr="000322FE">
              <w:rPr>
                <w:sz w:val="16"/>
                <w:szCs w:val="16"/>
                <w:lang w:val="en-US"/>
              </w:rPr>
              <w:t>I</w:t>
            </w:r>
            <w:r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ОБЩИЕ ПОЛОЖЕНИЯ</w:t>
            </w:r>
          </w:p>
        </w:tc>
        <w:tc>
          <w:tcPr>
            <w:tcW w:w="708" w:type="dxa"/>
            <w:hideMark/>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lang w:val="en-US"/>
              </w:rPr>
              <w:t>II</w:t>
            </w:r>
            <w:r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ДОКУМЕНТАЦИЯ ОБ ЭЛЕКТРОННОМ АУКЦИОНЕ</w:t>
            </w:r>
          </w:p>
        </w:tc>
        <w:tc>
          <w:tcPr>
            <w:tcW w:w="708" w:type="dxa"/>
            <w:hideMark/>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lang w:val="en-US"/>
              </w:rPr>
              <w:t>III</w:t>
            </w:r>
            <w:r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ПОДГОТОВКА ЗАЯВКИ НА УЧАСТИЕ В ЭЛЕКТРОННОМ АУКЦИОНЕ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lang w:val="en-US"/>
              </w:rPr>
              <w:t>IV</w:t>
            </w:r>
            <w:r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ПОДАЧА ЗАЯВОК НА УЧАСТИЕ В ЭЛЕКТРОННОМ АУКЦИОНЕ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lang w:val="en-US"/>
              </w:rPr>
              <w:t>V</w:t>
            </w:r>
            <w:r w:rsidR="008226D5"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ПОРЯДОК РАССМОТРЕНИЯ ПЕРВЫХ ЧАСТЕЙ ЗАЯВОК НА УЧАСТИЕ В ЭЛЕКТРОННОМ АУКЦИОНЕ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226D5" w:rsidP="008107DA">
            <w:pPr>
              <w:rPr>
                <w:sz w:val="16"/>
                <w:szCs w:val="16"/>
              </w:rPr>
            </w:pPr>
            <w:r w:rsidRPr="000322FE">
              <w:rPr>
                <w:sz w:val="16"/>
                <w:szCs w:val="16"/>
                <w:lang w:val="en-US"/>
              </w:rPr>
              <w:t>VI</w:t>
            </w:r>
            <w:r w:rsidR="008107DA"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ПОРЯДОК ПРОВЕДЕНИЯ ЭЛЕКТОРОННОГО АУКЦИОНА</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226D5" w:rsidP="008107DA">
            <w:pPr>
              <w:rPr>
                <w:sz w:val="16"/>
                <w:szCs w:val="16"/>
              </w:rPr>
            </w:pPr>
            <w:r w:rsidRPr="000322FE">
              <w:rPr>
                <w:sz w:val="16"/>
                <w:szCs w:val="16"/>
                <w:lang w:val="en-US"/>
              </w:rPr>
              <w:t>VII</w:t>
            </w:r>
            <w:r w:rsidR="008107DA" w:rsidRPr="000322FE">
              <w:rPr>
                <w:sz w:val="16"/>
                <w:szCs w:val="16"/>
              </w:rPr>
              <w:t>.</w:t>
            </w:r>
          </w:p>
        </w:tc>
        <w:tc>
          <w:tcPr>
            <w:tcW w:w="8255" w:type="dxa"/>
            <w:hideMark/>
          </w:tcPr>
          <w:p w:rsidR="008107DA" w:rsidRPr="000322FE" w:rsidRDefault="008107DA" w:rsidP="008107DA">
            <w:pPr>
              <w:rPr>
                <w:color w:val="000000"/>
                <w:sz w:val="16"/>
                <w:szCs w:val="16"/>
              </w:rPr>
            </w:pPr>
            <w:r w:rsidRPr="000322FE">
              <w:rPr>
                <w:color w:val="000000"/>
                <w:sz w:val="16"/>
                <w:szCs w:val="16"/>
              </w:rPr>
              <w:t>ПОРЯДОК РАССМОТРЕНИЯ ВТОРЫХ ЧАСТЕЙ ЗАЯВОК НА УЧАСТИЕ В ЭЛЕКТОННОМ АУКЦИОНЕ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226D5" w:rsidP="008107DA">
            <w:pPr>
              <w:rPr>
                <w:sz w:val="16"/>
                <w:szCs w:val="16"/>
              </w:rPr>
            </w:pPr>
            <w:r w:rsidRPr="000322FE">
              <w:rPr>
                <w:sz w:val="16"/>
                <w:szCs w:val="16"/>
                <w:lang w:val="en-US"/>
              </w:rPr>
              <w:t>VIII</w:t>
            </w:r>
            <w:r w:rsidR="008107DA" w:rsidRPr="000322FE">
              <w:rPr>
                <w:sz w:val="16"/>
                <w:szCs w:val="16"/>
              </w:rPr>
              <w:t>.</w:t>
            </w:r>
          </w:p>
        </w:tc>
        <w:tc>
          <w:tcPr>
            <w:tcW w:w="8255" w:type="dxa"/>
            <w:hideMark/>
          </w:tcPr>
          <w:p w:rsidR="008107DA" w:rsidRPr="000322FE" w:rsidRDefault="008107DA" w:rsidP="008107DA">
            <w:pPr>
              <w:rPr>
                <w:sz w:val="16"/>
                <w:szCs w:val="16"/>
              </w:rPr>
            </w:pPr>
            <w:r w:rsidRPr="000322FE">
              <w:rPr>
                <w:sz w:val="16"/>
                <w:szCs w:val="16"/>
              </w:rPr>
              <w:t>ЗАКЛЮЧЕНИЕ КОНТРАКТА ПО РЕЗУЛЬТАТАМ ЭЛЕКТОННОГО АУКЦИОНА</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226D5" w:rsidP="008107DA">
            <w:pPr>
              <w:rPr>
                <w:sz w:val="16"/>
                <w:szCs w:val="16"/>
              </w:rPr>
            </w:pPr>
            <w:r w:rsidRPr="000322FE">
              <w:rPr>
                <w:sz w:val="16"/>
                <w:szCs w:val="16"/>
                <w:lang w:val="en-US"/>
              </w:rPr>
              <w:t>I</w:t>
            </w:r>
            <w:r w:rsidR="008107DA" w:rsidRPr="000322FE">
              <w:rPr>
                <w:sz w:val="16"/>
                <w:szCs w:val="16"/>
              </w:rPr>
              <w:t>X.</w:t>
            </w:r>
          </w:p>
        </w:tc>
        <w:tc>
          <w:tcPr>
            <w:tcW w:w="8255" w:type="dxa"/>
            <w:hideMark/>
          </w:tcPr>
          <w:p w:rsidR="008107DA" w:rsidRPr="000322FE" w:rsidRDefault="008107DA" w:rsidP="008107DA">
            <w:pPr>
              <w:rPr>
                <w:sz w:val="16"/>
                <w:szCs w:val="16"/>
              </w:rPr>
            </w:pPr>
            <w:r w:rsidRPr="000322FE">
              <w:rPr>
                <w:sz w:val="16"/>
                <w:szCs w:val="16"/>
              </w:rPr>
              <w:t>ИНФОРМАЦИОННАЯ КАРТА АУКЦИОНА В ЭЛЕКТОННОЙ ФОРМЕ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rPr>
              <w:t>X.</w:t>
            </w:r>
          </w:p>
        </w:tc>
        <w:tc>
          <w:tcPr>
            <w:tcW w:w="8255" w:type="dxa"/>
            <w:hideMark/>
          </w:tcPr>
          <w:p w:rsidR="008107DA" w:rsidRPr="000322FE" w:rsidRDefault="008107DA" w:rsidP="008107DA">
            <w:pPr>
              <w:spacing w:line="276" w:lineRule="auto"/>
              <w:rPr>
                <w:noProof/>
                <w:sz w:val="16"/>
                <w:szCs w:val="16"/>
              </w:rPr>
            </w:pPr>
            <w:r w:rsidRPr="000322FE">
              <w:rPr>
                <w:noProof/>
                <w:sz w:val="16"/>
                <w:szCs w:val="16"/>
              </w:rPr>
              <w:t>РЕКОМЕНДУЕМЫЕ ФОРМЫ ЗАЯВКИ  НА УЧАСТИЕ В АУКЦИОНЕ</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lang w:val="en-US"/>
              </w:rPr>
            </w:pPr>
            <w:r w:rsidRPr="000322FE">
              <w:rPr>
                <w:sz w:val="16"/>
                <w:szCs w:val="16"/>
              </w:rPr>
              <w:t>X</w:t>
            </w:r>
            <w:r w:rsidR="008226D5" w:rsidRPr="000322FE">
              <w:rPr>
                <w:sz w:val="16"/>
                <w:szCs w:val="16"/>
                <w:lang w:val="en-US"/>
              </w:rPr>
              <w:t>I</w:t>
            </w:r>
            <w:r w:rsidRPr="000322FE">
              <w:rPr>
                <w:sz w:val="16"/>
                <w:szCs w:val="16"/>
              </w:rPr>
              <w:t>.</w:t>
            </w:r>
          </w:p>
        </w:tc>
        <w:tc>
          <w:tcPr>
            <w:tcW w:w="8255" w:type="dxa"/>
            <w:hideMark/>
          </w:tcPr>
          <w:p w:rsidR="008107DA" w:rsidRPr="000322FE" w:rsidRDefault="008107DA" w:rsidP="008107DA">
            <w:pPr>
              <w:spacing w:line="276" w:lineRule="auto"/>
              <w:rPr>
                <w:sz w:val="16"/>
                <w:szCs w:val="16"/>
              </w:rPr>
            </w:pPr>
            <w:r w:rsidRPr="000322FE">
              <w:rPr>
                <w:sz w:val="16"/>
                <w:szCs w:val="16"/>
              </w:rPr>
              <w:t>ОПИСАНИЕ ОБЪЕКТА ЗАКУПКИ</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107DA" w:rsidP="008107DA">
            <w:pPr>
              <w:rPr>
                <w:sz w:val="16"/>
                <w:szCs w:val="16"/>
              </w:rPr>
            </w:pPr>
            <w:r w:rsidRPr="000322FE">
              <w:rPr>
                <w:sz w:val="16"/>
                <w:szCs w:val="16"/>
              </w:rPr>
              <w:t>X</w:t>
            </w:r>
            <w:r w:rsidR="008226D5" w:rsidRPr="000322FE">
              <w:rPr>
                <w:sz w:val="16"/>
                <w:szCs w:val="16"/>
                <w:lang w:val="en-US"/>
              </w:rPr>
              <w:t>II</w:t>
            </w:r>
            <w:r w:rsidRPr="000322FE">
              <w:rPr>
                <w:sz w:val="16"/>
                <w:szCs w:val="16"/>
              </w:rPr>
              <w:t>.</w:t>
            </w:r>
          </w:p>
        </w:tc>
        <w:tc>
          <w:tcPr>
            <w:tcW w:w="8255" w:type="dxa"/>
            <w:hideMark/>
          </w:tcPr>
          <w:p w:rsidR="008107DA" w:rsidRPr="000322FE" w:rsidRDefault="008107DA" w:rsidP="008107DA">
            <w:pPr>
              <w:spacing w:line="276" w:lineRule="auto"/>
              <w:rPr>
                <w:sz w:val="16"/>
                <w:szCs w:val="16"/>
              </w:rPr>
            </w:pPr>
            <w:r w:rsidRPr="000322FE">
              <w:rPr>
                <w:sz w:val="16"/>
                <w:szCs w:val="16"/>
              </w:rPr>
              <w:t>МУНИЦИПАЛЬНЫЙ КОНТРАКТ (ПРОЕКТ)</w:t>
            </w:r>
          </w:p>
        </w:tc>
        <w:tc>
          <w:tcPr>
            <w:tcW w:w="708" w:type="dxa"/>
          </w:tcPr>
          <w:p w:rsidR="008107DA" w:rsidRPr="000322FE" w:rsidRDefault="008107DA" w:rsidP="008107DA">
            <w:pPr>
              <w:jc w:val="right"/>
              <w:rPr>
                <w:sz w:val="16"/>
                <w:szCs w:val="16"/>
              </w:rPr>
            </w:pPr>
          </w:p>
        </w:tc>
      </w:tr>
      <w:tr w:rsidR="008107DA" w:rsidRPr="000322FE" w:rsidTr="008107DA">
        <w:tc>
          <w:tcPr>
            <w:tcW w:w="784" w:type="dxa"/>
            <w:hideMark/>
          </w:tcPr>
          <w:p w:rsidR="008107DA" w:rsidRPr="000322FE" w:rsidRDefault="008226D5" w:rsidP="008107DA">
            <w:pPr>
              <w:rPr>
                <w:sz w:val="16"/>
                <w:szCs w:val="16"/>
              </w:rPr>
            </w:pPr>
            <w:r w:rsidRPr="000322FE">
              <w:rPr>
                <w:sz w:val="16"/>
                <w:szCs w:val="16"/>
                <w:lang w:val="en-US"/>
              </w:rPr>
              <w:t>XIII</w:t>
            </w:r>
            <w:r w:rsidR="008107DA" w:rsidRPr="000322FE">
              <w:rPr>
                <w:sz w:val="16"/>
                <w:szCs w:val="16"/>
              </w:rPr>
              <w:t>.</w:t>
            </w:r>
          </w:p>
        </w:tc>
        <w:tc>
          <w:tcPr>
            <w:tcW w:w="8255" w:type="dxa"/>
            <w:hideMark/>
          </w:tcPr>
          <w:p w:rsidR="008107DA" w:rsidRPr="000322FE" w:rsidRDefault="008107DA" w:rsidP="008107DA">
            <w:pPr>
              <w:spacing w:line="276" w:lineRule="auto"/>
              <w:rPr>
                <w:sz w:val="16"/>
                <w:szCs w:val="16"/>
              </w:rPr>
            </w:pPr>
            <w:r w:rsidRPr="000322FE">
              <w:rPr>
                <w:sz w:val="16"/>
                <w:szCs w:val="16"/>
              </w:rPr>
              <w:t>ОБОСНОВАНИЕ НАЧАЛЬНОЙ (МАКСИМАЛЬНОЙ) ЦЕНЫ КОНТРАКТА</w:t>
            </w:r>
          </w:p>
        </w:tc>
        <w:tc>
          <w:tcPr>
            <w:tcW w:w="708" w:type="dxa"/>
          </w:tcPr>
          <w:p w:rsidR="008107DA" w:rsidRPr="000322FE" w:rsidRDefault="008107DA" w:rsidP="008107DA">
            <w:pPr>
              <w:jc w:val="right"/>
              <w:rPr>
                <w:sz w:val="16"/>
                <w:szCs w:val="16"/>
              </w:rPr>
            </w:pPr>
          </w:p>
        </w:tc>
      </w:tr>
    </w:tbl>
    <w:p w:rsidR="00366F9F" w:rsidRPr="000322FE" w:rsidRDefault="00366F9F" w:rsidP="008107DA">
      <w:pPr>
        <w:rPr>
          <w:sz w:val="16"/>
          <w:szCs w:val="16"/>
        </w:rPr>
      </w:pPr>
    </w:p>
    <w:p w:rsidR="008107DA" w:rsidRPr="000322FE" w:rsidRDefault="008107DA" w:rsidP="008107DA">
      <w:pPr>
        <w:rPr>
          <w:sz w:val="16"/>
          <w:szCs w:val="16"/>
        </w:rPr>
      </w:pPr>
    </w:p>
    <w:p w:rsidR="008107DA" w:rsidRPr="000322FE" w:rsidRDefault="008107DA" w:rsidP="008107DA">
      <w:pPr>
        <w:pStyle w:val="13"/>
        <w:rPr>
          <w:sz w:val="16"/>
          <w:szCs w:val="16"/>
        </w:rPr>
      </w:pPr>
    </w:p>
    <w:p w:rsidR="008107DA" w:rsidRPr="000322FE" w:rsidRDefault="008107DA" w:rsidP="008107DA">
      <w:pPr>
        <w:rPr>
          <w:sz w:val="16"/>
          <w:szCs w:val="16"/>
        </w:rPr>
      </w:pPr>
    </w:p>
    <w:p w:rsidR="008107DA" w:rsidRPr="000322FE" w:rsidRDefault="008107DA" w:rsidP="00316B2A">
      <w:pPr>
        <w:pStyle w:val="13"/>
        <w:rPr>
          <w:b/>
          <w:sz w:val="16"/>
          <w:szCs w:val="16"/>
        </w:rPr>
      </w:pPr>
      <w:r w:rsidRPr="000322FE">
        <w:rPr>
          <w:sz w:val="16"/>
          <w:szCs w:val="16"/>
          <w:lang w:val="en-US"/>
        </w:rPr>
        <w:t>I</w:t>
      </w:r>
      <w:r w:rsidRPr="000322FE">
        <w:rPr>
          <w:sz w:val="16"/>
          <w:szCs w:val="16"/>
        </w:rPr>
        <w:t xml:space="preserve"> ОБЩИЕ ПОЛОЖЕНИЯ</w:t>
      </w:r>
    </w:p>
    <w:p w:rsidR="008107DA" w:rsidRPr="000322FE" w:rsidRDefault="008107DA" w:rsidP="008107DA">
      <w:pPr>
        <w:pStyle w:val="2"/>
        <w:numPr>
          <w:ilvl w:val="0"/>
          <w:numId w:val="2"/>
        </w:numPr>
        <w:spacing w:before="0" w:after="0"/>
        <w:rPr>
          <w:b w:val="0"/>
          <w:sz w:val="16"/>
          <w:szCs w:val="16"/>
        </w:rPr>
      </w:pPr>
      <w:bookmarkStart w:id="0" w:name="_Toc376103853"/>
      <w:bookmarkStart w:id="1" w:name="_Toc376103949"/>
      <w:bookmarkStart w:id="2" w:name="_Toc376104106"/>
      <w:bookmarkStart w:id="3" w:name="_Toc376104232"/>
      <w:bookmarkStart w:id="4" w:name="_Toc376104379"/>
      <w:bookmarkStart w:id="5" w:name="_Toc376104457"/>
      <w:bookmarkStart w:id="6" w:name="_Toc376104505"/>
      <w:bookmarkStart w:id="7" w:name="_Toc376104570"/>
      <w:bookmarkStart w:id="8" w:name="_Toc376187077"/>
      <w:r w:rsidRPr="000322FE">
        <w:rPr>
          <w:b w:val="0"/>
          <w:sz w:val="16"/>
          <w:szCs w:val="16"/>
        </w:rPr>
        <w:t>Законодательное регулирование</w:t>
      </w:r>
      <w:bookmarkEnd w:id="0"/>
      <w:bookmarkEnd w:id="1"/>
      <w:bookmarkEnd w:id="2"/>
      <w:bookmarkEnd w:id="3"/>
      <w:bookmarkEnd w:id="4"/>
      <w:bookmarkEnd w:id="5"/>
      <w:bookmarkEnd w:id="6"/>
      <w:bookmarkEnd w:id="7"/>
      <w:bookmarkEnd w:id="8"/>
    </w:p>
    <w:p w:rsidR="008107DA" w:rsidRPr="000322FE" w:rsidRDefault="008107DA" w:rsidP="008107DA">
      <w:pPr>
        <w:pStyle w:val="3"/>
        <w:keepNext/>
        <w:keepLines/>
        <w:widowControl/>
        <w:numPr>
          <w:ilvl w:val="0"/>
          <w:numId w:val="0"/>
        </w:numPr>
        <w:tabs>
          <w:tab w:val="left" w:pos="708"/>
        </w:tabs>
        <w:ind w:firstLine="709"/>
        <w:textAlignment w:val="baseline"/>
        <w:rPr>
          <w:sz w:val="16"/>
          <w:szCs w:val="16"/>
        </w:rPr>
      </w:pPr>
      <w:r w:rsidRPr="000322FE">
        <w:rPr>
          <w:sz w:val="16"/>
          <w:szCs w:val="16"/>
        </w:rPr>
        <w:t xml:space="preserve">1.1. </w:t>
      </w:r>
      <w:proofErr w:type="gramStart"/>
      <w:r w:rsidRPr="000322FE">
        <w:rPr>
          <w:sz w:val="16"/>
          <w:szCs w:val="16"/>
        </w:rPr>
        <w:t>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Бюджетного кодекса Российской Федерации, а также иных нормативных правовых актов, регулирующих отношения направленные на обеспечение государственных</w:t>
      </w:r>
      <w:proofErr w:type="gramEnd"/>
      <w:r w:rsidRPr="000322FE">
        <w:rPr>
          <w:sz w:val="16"/>
          <w:szCs w:val="16"/>
        </w:rPr>
        <w:t xml:space="preserve">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8107DA" w:rsidRPr="000322FE" w:rsidRDefault="008107DA" w:rsidP="008107DA">
      <w:pPr>
        <w:pStyle w:val="3"/>
        <w:keepNext/>
        <w:keepLines/>
        <w:widowControl/>
        <w:numPr>
          <w:ilvl w:val="0"/>
          <w:numId w:val="0"/>
        </w:numPr>
        <w:tabs>
          <w:tab w:val="left" w:pos="708"/>
        </w:tabs>
        <w:ind w:firstLine="709"/>
        <w:textAlignment w:val="baseline"/>
        <w:rPr>
          <w:sz w:val="16"/>
          <w:szCs w:val="16"/>
        </w:rPr>
      </w:pPr>
      <w:r w:rsidRPr="000322FE">
        <w:rPr>
          <w:sz w:val="16"/>
          <w:szCs w:val="16"/>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(далее - контракт) регулируется настоящей документацией об электронном аукционе.</w:t>
      </w:r>
    </w:p>
    <w:p w:rsidR="008107DA" w:rsidRPr="000322FE" w:rsidRDefault="008107DA" w:rsidP="008107DA">
      <w:pPr>
        <w:pStyle w:val="3"/>
        <w:keepNext/>
        <w:keepLines/>
        <w:widowControl/>
        <w:numPr>
          <w:ilvl w:val="0"/>
          <w:numId w:val="0"/>
        </w:numPr>
        <w:tabs>
          <w:tab w:val="left" w:pos="708"/>
        </w:tabs>
        <w:ind w:firstLine="709"/>
        <w:textAlignment w:val="baseline"/>
        <w:rPr>
          <w:sz w:val="16"/>
          <w:szCs w:val="16"/>
        </w:rPr>
      </w:pPr>
    </w:p>
    <w:p w:rsidR="008107DA" w:rsidRPr="000322FE" w:rsidRDefault="008107DA" w:rsidP="008107DA">
      <w:pPr>
        <w:pStyle w:val="2"/>
        <w:numPr>
          <w:ilvl w:val="0"/>
          <w:numId w:val="3"/>
        </w:numPr>
        <w:spacing w:before="0" w:after="0"/>
        <w:ind w:left="0" w:firstLine="709"/>
        <w:rPr>
          <w:b w:val="0"/>
          <w:sz w:val="16"/>
          <w:szCs w:val="16"/>
        </w:rPr>
      </w:pPr>
      <w:bookmarkStart w:id="9" w:name="bookmark55"/>
      <w:bookmarkStart w:id="10" w:name="_Toc376103854"/>
      <w:bookmarkStart w:id="11" w:name="_Toc376103950"/>
      <w:bookmarkStart w:id="12" w:name="_Toc376104107"/>
      <w:bookmarkStart w:id="13" w:name="_Toc376104233"/>
      <w:bookmarkStart w:id="14" w:name="_Toc376104380"/>
      <w:bookmarkStart w:id="15" w:name="_Toc376104458"/>
      <w:bookmarkStart w:id="16" w:name="_Toc376104506"/>
      <w:bookmarkStart w:id="17" w:name="_Toc376104571"/>
      <w:bookmarkStart w:id="18" w:name="_Toc376187078"/>
      <w:r w:rsidRPr="000322FE">
        <w:rPr>
          <w:b w:val="0"/>
          <w:sz w:val="16"/>
          <w:szCs w:val="16"/>
        </w:rPr>
        <w:t>Заказчик, оператор электронной торговой площадки</w:t>
      </w:r>
      <w:bookmarkEnd w:id="9"/>
      <w:bookmarkEnd w:id="10"/>
      <w:bookmarkEnd w:id="11"/>
      <w:bookmarkEnd w:id="12"/>
      <w:bookmarkEnd w:id="13"/>
      <w:bookmarkEnd w:id="14"/>
      <w:bookmarkEnd w:id="15"/>
      <w:bookmarkEnd w:id="16"/>
      <w:bookmarkEnd w:id="17"/>
      <w:bookmarkEnd w:id="18"/>
      <w:r w:rsidRPr="000322FE">
        <w:rPr>
          <w:b w:val="0"/>
          <w:sz w:val="16"/>
          <w:szCs w:val="16"/>
        </w:rPr>
        <w:t>, контрактная служба, контрактный управляющий</w:t>
      </w:r>
    </w:p>
    <w:p w:rsidR="008107DA" w:rsidRPr="000322FE" w:rsidRDefault="008107DA" w:rsidP="008107DA">
      <w:pPr>
        <w:keepNext/>
        <w:keepLines/>
        <w:ind w:firstLine="709"/>
        <w:jc w:val="both"/>
        <w:rPr>
          <w:noProof/>
          <w:sz w:val="16"/>
          <w:szCs w:val="16"/>
        </w:rPr>
      </w:pPr>
      <w:r w:rsidRPr="000322FE">
        <w:rPr>
          <w:bCs/>
          <w:noProof/>
          <w:sz w:val="16"/>
          <w:szCs w:val="16"/>
        </w:rPr>
        <w:t xml:space="preserve">2.1. Заказчик – </w:t>
      </w:r>
      <w:r w:rsidRPr="000322FE">
        <w:rPr>
          <w:noProof/>
          <w:sz w:val="16"/>
          <w:szCs w:val="16"/>
        </w:rPr>
        <w:t xml:space="preserve">муниципальный орган или муниципальное </w:t>
      </w:r>
      <w:r w:rsidRPr="000322FE">
        <w:rPr>
          <w:sz w:val="16"/>
          <w:szCs w:val="16"/>
        </w:rPr>
        <w:t>казенное учреждение</w:t>
      </w:r>
      <w:r w:rsidRPr="000322FE">
        <w:rPr>
          <w:noProof/>
          <w:sz w:val="16"/>
          <w:szCs w:val="16"/>
        </w:rPr>
        <w:t xml:space="preserve">,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бюджетное учреждение </w:t>
      </w:r>
      <w:r w:rsidRPr="000322FE">
        <w:rPr>
          <w:sz w:val="16"/>
          <w:szCs w:val="16"/>
        </w:rPr>
        <w:t xml:space="preserve">в соответствии </w:t>
      </w:r>
      <w:r w:rsidRPr="000322FE">
        <w:rPr>
          <w:noProof/>
          <w:sz w:val="16"/>
          <w:szCs w:val="16"/>
        </w:rPr>
        <w:t xml:space="preserve">с </w:t>
      </w:r>
      <w:hyperlink r:id="rId7" w:history="1">
        <w:r w:rsidRPr="000322FE">
          <w:rPr>
            <w:rStyle w:val="a5"/>
            <w:rFonts w:eastAsiaTheme="majorEastAsia"/>
            <w:noProof/>
            <w:color w:val="auto"/>
            <w:sz w:val="16"/>
            <w:szCs w:val="16"/>
            <w:u w:val="none"/>
          </w:rPr>
          <w:t>частью 1 статьи 15</w:t>
        </w:r>
      </w:hyperlink>
      <w:r w:rsidRPr="000322FE">
        <w:rPr>
          <w:noProof/>
          <w:sz w:val="16"/>
          <w:szCs w:val="16"/>
        </w:rPr>
        <w:t xml:space="preserve"> Закона о контрактной системе, осуществляющие </w:t>
      </w:r>
      <w:r w:rsidRPr="000322FE">
        <w:rPr>
          <w:sz w:val="16"/>
          <w:szCs w:val="16"/>
        </w:rPr>
        <w:t>закупки</w:t>
      </w:r>
      <w:r w:rsidRPr="000322FE">
        <w:rPr>
          <w:noProof/>
          <w:sz w:val="16"/>
          <w:szCs w:val="16"/>
        </w:rPr>
        <w:t xml:space="preserve"> (далее – Заказчик).</w:t>
      </w:r>
    </w:p>
    <w:p w:rsidR="008107DA" w:rsidRPr="000322FE" w:rsidRDefault="008107DA" w:rsidP="008107DA">
      <w:pPr>
        <w:keepNext/>
        <w:keepLines/>
        <w:autoSpaceDE w:val="0"/>
        <w:autoSpaceDN w:val="0"/>
        <w:adjustRightInd w:val="0"/>
        <w:ind w:firstLine="709"/>
        <w:jc w:val="both"/>
        <w:rPr>
          <w:sz w:val="16"/>
          <w:szCs w:val="16"/>
        </w:rPr>
      </w:pPr>
      <w:r w:rsidRPr="000322FE">
        <w:rPr>
          <w:sz w:val="16"/>
          <w:szCs w:val="16"/>
        </w:rPr>
        <w:t xml:space="preserve">Заказчик (и) – указан (ы) в </w:t>
      </w:r>
      <w:r w:rsidRPr="000322FE">
        <w:rPr>
          <w:bCs/>
          <w:iCs/>
          <w:sz w:val="16"/>
          <w:szCs w:val="16"/>
        </w:rPr>
        <w:t>Информационной карте электронного аукциона.</w:t>
      </w:r>
    </w:p>
    <w:p w:rsidR="008107DA" w:rsidRPr="000322FE" w:rsidRDefault="008107DA" w:rsidP="008107DA">
      <w:pPr>
        <w:pStyle w:val="71"/>
        <w:shd w:val="clear" w:color="auto" w:fill="auto"/>
        <w:tabs>
          <w:tab w:val="left" w:pos="1086"/>
          <w:tab w:val="left" w:pos="1134"/>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2.2.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8107DA" w:rsidRPr="000322FE" w:rsidRDefault="008107DA" w:rsidP="008107DA">
      <w:pPr>
        <w:pStyle w:val="3"/>
        <w:keepNext/>
        <w:keepLines/>
        <w:widowControl/>
        <w:numPr>
          <w:ilvl w:val="0"/>
          <w:numId w:val="0"/>
        </w:numPr>
        <w:tabs>
          <w:tab w:val="left" w:pos="708"/>
        </w:tabs>
        <w:ind w:firstLine="709"/>
        <w:textAlignment w:val="baseline"/>
        <w:rPr>
          <w:sz w:val="16"/>
          <w:szCs w:val="16"/>
        </w:rPr>
      </w:pPr>
      <w:r w:rsidRPr="000322FE">
        <w:rPr>
          <w:sz w:val="16"/>
          <w:szCs w:val="16"/>
        </w:rPr>
        <w:t>2.3. 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8107DA" w:rsidRPr="000322FE" w:rsidRDefault="008107DA" w:rsidP="008107DA">
      <w:pPr>
        <w:pStyle w:val="30"/>
        <w:keepLines/>
        <w:tabs>
          <w:tab w:val="num" w:pos="709"/>
          <w:tab w:val="num" w:pos="1447"/>
        </w:tabs>
        <w:spacing w:before="0" w:after="0"/>
        <w:ind w:firstLine="709"/>
        <w:jc w:val="both"/>
        <w:rPr>
          <w:rFonts w:ascii="Times New Roman" w:hAnsi="Times New Roman"/>
          <w:b w:val="0"/>
          <w:sz w:val="16"/>
          <w:szCs w:val="16"/>
        </w:rPr>
      </w:pPr>
      <w:r w:rsidRPr="000322FE">
        <w:rPr>
          <w:rFonts w:ascii="Times New Roman" w:hAnsi="Times New Roman"/>
          <w:b w:val="0"/>
          <w:sz w:val="16"/>
          <w:szCs w:val="16"/>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8107DA" w:rsidRPr="000322FE" w:rsidRDefault="008107DA" w:rsidP="008107DA">
      <w:pPr>
        <w:keepNext/>
        <w:keepLines/>
        <w:autoSpaceDE w:val="0"/>
        <w:autoSpaceDN w:val="0"/>
        <w:adjustRightInd w:val="0"/>
        <w:ind w:firstLine="709"/>
        <w:jc w:val="both"/>
        <w:rPr>
          <w:sz w:val="16"/>
          <w:szCs w:val="16"/>
        </w:rPr>
      </w:pPr>
      <w:r w:rsidRPr="000322FE">
        <w:rPr>
          <w:sz w:val="16"/>
          <w:szCs w:val="16"/>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8107DA" w:rsidRPr="000322FE" w:rsidRDefault="008107DA" w:rsidP="008107DA">
      <w:pPr>
        <w:pStyle w:val="71"/>
        <w:shd w:val="clear" w:color="auto" w:fill="auto"/>
        <w:tabs>
          <w:tab w:val="left" w:pos="1086"/>
          <w:tab w:val="left" w:pos="1134"/>
        </w:tabs>
        <w:spacing w:before="0" w:line="240" w:lineRule="auto"/>
        <w:ind w:right="23"/>
        <w:rPr>
          <w:rFonts w:ascii="Times New Roman" w:hAnsi="Times New Roman" w:cs="Times New Roman"/>
          <w:sz w:val="16"/>
          <w:szCs w:val="16"/>
        </w:rPr>
      </w:pPr>
    </w:p>
    <w:p w:rsidR="008107DA" w:rsidRPr="000322FE" w:rsidRDefault="008107DA" w:rsidP="008107DA">
      <w:pPr>
        <w:pStyle w:val="71"/>
        <w:shd w:val="clear" w:color="auto" w:fill="auto"/>
        <w:tabs>
          <w:tab w:val="left" w:pos="1086"/>
          <w:tab w:val="left" w:pos="1134"/>
        </w:tabs>
        <w:spacing w:before="0" w:line="240" w:lineRule="auto"/>
        <w:ind w:right="23"/>
        <w:rPr>
          <w:rFonts w:ascii="Times New Roman" w:hAnsi="Times New Roman" w:cs="Times New Roman"/>
          <w:sz w:val="16"/>
          <w:szCs w:val="16"/>
        </w:rPr>
      </w:pPr>
      <w:r w:rsidRPr="000322FE">
        <w:rPr>
          <w:rFonts w:ascii="Times New Roman" w:hAnsi="Times New Roman" w:cs="Times New Roman"/>
          <w:sz w:val="16"/>
          <w:szCs w:val="16"/>
        </w:rPr>
        <w:t>3. Термины, используемые в документации о</w:t>
      </w:r>
      <w:r w:rsidRPr="000322FE">
        <w:rPr>
          <w:rFonts w:ascii="Times New Roman" w:hAnsi="Times New Roman" w:cs="Times New Roman"/>
          <w:bCs/>
          <w:sz w:val="16"/>
          <w:szCs w:val="16"/>
        </w:rPr>
        <w:t>б</w:t>
      </w:r>
      <w:r w:rsidRPr="000322FE">
        <w:rPr>
          <w:rFonts w:ascii="Times New Roman" w:hAnsi="Times New Roman" w:cs="Times New Roman"/>
          <w:sz w:val="16"/>
          <w:szCs w:val="16"/>
        </w:rPr>
        <w:t xml:space="preserve"> электронном аукционе</w:t>
      </w:r>
    </w:p>
    <w:p w:rsidR="008107DA" w:rsidRPr="000322FE" w:rsidRDefault="008107DA" w:rsidP="008107DA">
      <w:pPr>
        <w:ind w:firstLine="709"/>
        <w:jc w:val="both"/>
        <w:rPr>
          <w:sz w:val="16"/>
          <w:szCs w:val="16"/>
        </w:rPr>
      </w:pPr>
      <w:proofErr w:type="gramStart"/>
      <w:r w:rsidRPr="000322FE">
        <w:rPr>
          <w:sz w:val="16"/>
          <w:szCs w:val="16"/>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0322FE">
        <w:rPr>
          <w:sz w:val="16"/>
          <w:szCs w:val="16"/>
        </w:rPr>
        <w:t xml:space="preserve"> Победителем признается участник закупки, предложивший наименьшую цену контракта.</w:t>
      </w:r>
    </w:p>
    <w:p w:rsidR="008107DA" w:rsidRPr="000322FE" w:rsidRDefault="008107DA" w:rsidP="008107DA">
      <w:pPr>
        <w:ind w:firstLine="709"/>
        <w:jc w:val="both"/>
        <w:rPr>
          <w:sz w:val="16"/>
          <w:szCs w:val="16"/>
        </w:rPr>
      </w:pPr>
      <w:r w:rsidRPr="000322FE">
        <w:rPr>
          <w:sz w:val="16"/>
          <w:szCs w:val="16"/>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8107DA" w:rsidRPr="000322FE" w:rsidRDefault="008107DA" w:rsidP="008107DA">
      <w:pPr>
        <w:ind w:firstLine="709"/>
        <w:jc w:val="both"/>
        <w:rPr>
          <w:sz w:val="16"/>
          <w:szCs w:val="16"/>
        </w:rPr>
      </w:pPr>
      <w:proofErr w:type="gramStart"/>
      <w:r w:rsidRPr="000322FE">
        <w:rPr>
          <w:sz w:val="16"/>
          <w:szCs w:val="16"/>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получившее аккредитацию на электронной площадке </w:t>
      </w:r>
      <w:hyperlink r:id="rId8" w:history="1">
        <w:r w:rsidRPr="000322FE">
          <w:rPr>
            <w:rStyle w:val="a5"/>
            <w:rFonts w:eastAsiaTheme="majorEastAsia"/>
            <w:color w:val="auto"/>
            <w:sz w:val="16"/>
            <w:szCs w:val="16"/>
            <w:u w:val="none"/>
            <w:lang w:val="en-US"/>
          </w:rPr>
          <w:t>www</w:t>
        </w:r>
        <w:r w:rsidRPr="000322FE">
          <w:rPr>
            <w:rStyle w:val="a5"/>
            <w:rFonts w:eastAsiaTheme="majorEastAsia"/>
            <w:color w:val="auto"/>
            <w:sz w:val="16"/>
            <w:szCs w:val="16"/>
            <w:u w:val="none"/>
          </w:rPr>
          <w:t>.</w:t>
        </w:r>
        <w:proofErr w:type="spellStart"/>
        <w:r w:rsidRPr="000322FE">
          <w:rPr>
            <w:rStyle w:val="a5"/>
            <w:rFonts w:eastAsiaTheme="majorEastAsia"/>
            <w:color w:val="auto"/>
            <w:sz w:val="16"/>
            <w:szCs w:val="16"/>
            <w:u w:val="none"/>
            <w:lang w:val="en-US"/>
          </w:rPr>
          <w:t>rts</w:t>
        </w:r>
        <w:proofErr w:type="spellEnd"/>
        <w:r w:rsidRPr="000322FE">
          <w:rPr>
            <w:rStyle w:val="a5"/>
            <w:rFonts w:eastAsiaTheme="majorEastAsia"/>
            <w:color w:val="auto"/>
            <w:sz w:val="16"/>
            <w:szCs w:val="16"/>
            <w:u w:val="none"/>
          </w:rPr>
          <w:t>-</w:t>
        </w:r>
        <w:r w:rsidRPr="000322FE">
          <w:rPr>
            <w:rStyle w:val="a5"/>
            <w:rFonts w:eastAsiaTheme="majorEastAsia"/>
            <w:color w:val="auto"/>
            <w:sz w:val="16"/>
            <w:szCs w:val="16"/>
            <w:u w:val="none"/>
            <w:lang w:val="en-US"/>
          </w:rPr>
          <w:t>tender</w:t>
        </w:r>
        <w:r w:rsidRPr="000322FE">
          <w:rPr>
            <w:rStyle w:val="a5"/>
            <w:rFonts w:eastAsiaTheme="majorEastAsia"/>
            <w:color w:val="auto"/>
            <w:sz w:val="16"/>
            <w:szCs w:val="16"/>
            <w:u w:val="none"/>
          </w:rPr>
          <w:t>.</w:t>
        </w:r>
        <w:proofErr w:type="spellStart"/>
        <w:r w:rsidRPr="000322FE">
          <w:rPr>
            <w:rStyle w:val="a5"/>
            <w:rFonts w:eastAsiaTheme="majorEastAsia"/>
            <w:color w:val="auto"/>
            <w:sz w:val="16"/>
            <w:szCs w:val="16"/>
            <w:u w:val="none"/>
            <w:lang w:val="en-US"/>
          </w:rPr>
          <w:t>ru</w:t>
        </w:r>
        <w:proofErr w:type="spellEnd"/>
      </w:hyperlink>
      <w:r w:rsidRPr="000322FE">
        <w:rPr>
          <w:sz w:val="16"/>
          <w:szCs w:val="16"/>
        </w:rPr>
        <w:t xml:space="preserve">. </w:t>
      </w:r>
      <w:proofErr w:type="gramEnd"/>
    </w:p>
    <w:p w:rsidR="008107DA" w:rsidRPr="000322FE" w:rsidRDefault="008107DA" w:rsidP="008107DA">
      <w:pPr>
        <w:ind w:firstLine="709"/>
        <w:jc w:val="both"/>
        <w:rPr>
          <w:sz w:val="16"/>
          <w:szCs w:val="16"/>
        </w:rPr>
      </w:pPr>
      <w:r w:rsidRPr="000322FE">
        <w:rPr>
          <w:sz w:val="16"/>
          <w:szCs w:val="16"/>
        </w:rPr>
        <w:t xml:space="preserve">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w:t>
      </w:r>
    </w:p>
    <w:p w:rsidR="008107DA" w:rsidRPr="000322FE" w:rsidRDefault="008107DA" w:rsidP="008107DA">
      <w:pPr>
        <w:ind w:firstLine="709"/>
        <w:jc w:val="both"/>
        <w:rPr>
          <w:sz w:val="16"/>
          <w:szCs w:val="16"/>
        </w:rPr>
      </w:pPr>
      <w:r w:rsidRPr="000322FE">
        <w:rPr>
          <w:sz w:val="16"/>
          <w:szCs w:val="16"/>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107DA" w:rsidRPr="000322FE" w:rsidRDefault="008107DA" w:rsidP="008107DA">
      <w:pPr>
        <w:keepNext/>
        <w:keepLines/>
        <w:ind w:firstLine="709"/>
        <w:jc w:val="both"/>
        <w:rPr>
          <w:sz w:val="16"/>
          <w:szCs w:val="16"/>
        </w:rPr>
      </w:pPr>
    </w:p>
    <w:p w:rsidR="008107DA" w:rsidRPr="000322FE" w:rsidRDefault="008107DA" w:rsidP="008107DA">
      <w:pPr>
        <w:pStyle w:val="2"/>
        <w:spacing w:before="0" w:after="0"/>
        <w:rPr>
          <w:b w:val="0"/>
          <w:sz w:val="16"/>
          <w:szCs w:val="16"/>
        </w:rPr>
      </w:pPr>
      <w:bookmarkStart w:id="19" w:name="bookmark56"/>
      <w:bookmarkStart w:id="20" w:name="_Toc376103855"/>
      <w:bookmarkStart w:id="21" w:name="_Toc376103951"/>
      <w:bookmarkStart w:id="22" w:name="_Toc376104108"/>
      <w:bookmarkStart w:id="23" w:name="_Toc376104234"/>
      <w:bookmarkStart w:id="24" w:name="_Toc376104381"/>
      <w:bookmarkStart w:id="25" w:name="_Toc376104459"/>
      <w:bookmarkStart w:id="26" w:name="_Toc376104507"/>
      <w:bookmarkStart w:id="27" w:name="_Toc376104572"/>
      <w:bookmarkStart w:id="28" w:name="_Toc376187079"/>
      <w:r w:rsidRPr="000322FE">
        <w:rPr>
          <w:b w:val="0"/>
          <w:sz w:val="16"/>
          <w:szCs w:val="16"/>
        </w:rPr>
        <w:t>4. Комиссия по осуществлению закупок товаров, работ, услуг</w:t>
      </w:r>
      <w:bookmarkEnd w:id="19"/>
      <w:bookmarkEnd w:id="20"/>
      <w:bookmarkEnd w:id="21"/>
      <w:bookmarkEnd w:id="22"/>
      <w:bookmarkEnd w:id="23"/>
      <w:bookmarkEnd w:id="24"/>
      <w:bookmarkEnd w:id="25"/>
      <w:bookmarkEnd w:id="26"/>
      <w:bookmarkEnd w:id="27"/>
      <w:bookmarkEnd w:id="28"/>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4.1. Состав комиссии по осуществлению закупок товаров, работ, услуг для нужд администрации Зеньковского сельсовета (далее – комиссия). </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29" w:name="bookmark57"/>
      <w:bookmarkStart w:id="30" w:name="_Toc376103856"/>
      <w:bookmarkStart w:id="31" w:name="_Toc376103952"/>
      <w:bookmarkStart w:id="32" w:name="_Toc376104109"/>
      <w:bookmarkStart w:id="33" w:name="_Toc376104235"/>
      <w:bookmarkStart w:id="34" w:name="_Toc376104382"/>
      <w:bookmarkStart w:id="35" w:name="_Toc376104460"/>
      <w:bookmarkStart w:id="36" w:name="_Toc376104508"/>
      <w:bookmarkStart w:id="37" w:name="_Toc376104573"/>
      <w:bookmarkStart w:id="38" w:name="_Toc376187080"/>
      <w:r w:rsidRPr="000322FE">
        <w:rPr>
          <w:b w:val="0"/>
          <w:sz w:val="16"/>
          <w:szCs w:val="16"/>
        </w:rPr>
        <w:t xml:space="preserve">5. </w:t>
      </w:r>
      <w:proofErr w:type="gramStart"/>
      <w:r w:rsidRPr="000322FE">
        <w:rPr>
          <w:b w:val="0"/>
          <w:sz w:val="16"/>
          <w:szCs w:val="16"/>
        </w:rPr>
        <w:t>Информационное</w:t>
      </w:r>
      <w:proofErr w:type="gramEnd"/>
      <w:r w:rsidRPr="000322FE">
        <w:rPr>
          <w:b w:val="0"/>
          <w:sz w:val="16"/>
          <w:szCs w:val="16"/>
        </w:rPr>
        <w:t xml:space="preserve"> обеспечение аукциона</w:t>
      </w:r>
      <w:bookmarkEnd w:id="29"/>
      <w:bookmarkEnd w:id="30"/>
      <w:bookmarkEnd w:id="31"/>
      <w:bookmarkEnd w:id="32"/>
      <w:bookmarkEnd w:id="33"/>
      <w:bookmarkEnd w:id="34"/>
      <w:bookmarkEnd w:id="35"/>
      <w:bookmarkEnd w:id="36"/>
      <w:bookmarkEnd w:id="37"/>
      <w:bookmarkEnd w:id="38"/>
    </w:p>
    <w:p w:rsidR="008107DA" w:rsidRPr="000322FE" w:rsidRDefault="008107DA" w:rsidP="008107DA">
      <w:pPr>
        <w:pStyle w:val="71"/>
        <w:shd w:val="clear" w:color="auto" w:fill="auto"/>
        <w:tabs>
          <w:tab w:val="left" w:pos="113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5.1. Информация, подлежащая размещению в единой информационной системе, размещается в </w:t>
      </w:r>
      <w:proofErr w:type="gramStart"/>
      <w:r w:rsidRPr="000322FE">
        <w:rPr>
          <w:rFonts w:ascii="Times New Roman" w:hAnsi="Times New Roman" w:cs="Times New Roman"/>
          <w:sz w:val="16"/>
          <w:szCs w:val="16"/>
        </w:rPr>
        <w:t>порядке</w:t>
      </w:r>
      <w:proofErr w:type="gramEnd"/>
      <w:r w:rsidRPr="000322FE">
        <w:rPr>
          <w:rFonts w:ascii="Times New Roman" w:hAnsi="Times New Roman" w:cs="Times New Roman"/>
          <w:sz w:val="16"/>
          <w:szCs w:val="16"/>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поставки, оказание услуг </w:t>
      </w:r>
      <w:hyperlink r:id="rId9" w:history="1">
        <w:r w:rsidRPr="000322FE">
          <w:rPr>
            <w:rStyle w:val="a5"/>
            <w:color w:val="auto"/>
            <w:sz w:val="16"/>
            <w:szCs w:val="16"/>
            <w:u w:val="none"/>
            <w:lang w:val="en-US"/>
          </w:rPr>
          <w:t>www</w:t>
        </w:r>
        <w:r w:rsidRPr="000322FE">
          <w:rPr>
            <w:rStyle w:val="a5"/>
            <w:color w:val="auto"/>
            <w:sz w:val="16"/>
            <w:szCs w:val="16"/>
            <w:u w:val="none"/>
          </w:rPr>
          <w:t>.</w:t>
        </w:r>
        <w:proofErr w:type="spellStart"/>
        <w:r w:rsidRPr="000322FE">
          <w:rPr>
            <w:rStyle w:val="a5"/>
            <w:color w:val="auto"/>
            <w:sz w:val="16"/>
            <w:szCs w:val="16"/>
            <w:u w:val="none"/>
            <w:lang w:val="en-US"/>
          </w:rPr>
          <w:t>zakupki</w:t>
        </w:r>
        <w:proofErr w:type="spellEnd"/>
        <w:r w:rsidRPr="000322FE">
          <w:rPr>
            <w:rStyle w:val="a5"/>
            <w:color w:val="auto"/>
            <w:sz w:val="16"/>
            <w:szCs w:val="16"/>
            <w:u w:val="none"/>
          </w:rPr>
          <w:t>.</w:t>
        </w:r>
        <w:proofErr w:type="spellStart"/>
        <w:r w:rsidRPr="000322FE">
          <w:rPr>
            <w:rStyle w:val="a5"/>
            <w:color w:val="auto"/>
            <w:sz w:val="16"/>
            <w:szCs w:val="16"/>
            <w:u w:val="none"/>
            <w:lang w:val="en-US"/>
          </w:rPr>
          <w:t>gov</w:t>
        </w:r>
        <w:proofErr w:type="spellEnd"/>
        <w:r w:rsidRPr="000322FE">
          <w:rPr>
            <w:rStyle w:val="a5"/>
            <w:color w:val="auto"/>
            <w:sz w:val="16"/>
            <w:szCs w:val="16"/>
            <w:u w:val="none"/>
          </w:rPr>
          <w:t>.</w:t>
        </w:r>
        <w:proofErr w:type="spellStart"/>
        <w:r w:rsidRPr="000322FE">
          <w:rPr>
            <w:rStyle w:val="a5"/>
            <w:color w:val="auto"/>
            <w:sz w:val="16"/>
            <w:szCs w:val="16"/>
            <w:u w:val="none"/>
            <w:lang w:val="en-US"/>
          </w:rPr>
          <w:t>ru</w:t>
        </w:r>
        <w:proofErr w:type="spellEnd"/>
      </w:hyperlink>
      <w:r w:rsidRPr="000322FE">
        <w:rPr>
          <w:rStyle w:val="43"/>
          <w:sz w:val="16"/>
          <w:szCs w:val="16"/>
          <w:u w:val="none"/>
          <w:lang w:val="ru-RU"/>
        </w:rPr>
        <w:t xml:space="preserve"> </w:t>
      </w:r>
      <w:r w:rsidRPr="000322FE">
        <w:rPr>
          <w:rFonts w:ascii="Times New Roman" w:hAnsi="Times New Roman" w:cs="Times New Roman"/>
          <w:sz w:val="16"/>
          <w:szCs w:val="16"/>
        </w:rPr>
        <w:t xml:space="preserve">(далее – единая информационная система). Электронный аукцион проводится на </w:t>
      </w:r>
      <w:proofErr w:type="gramStart"/>
      <w:r w:rsidRPr="000322FE">
        <w:rPr>
          <w:rFonts w:ascii="Times New Roman" w:hAnsi="Times New Roman" w:cs="Times New Roman"/>
          <w:sz w:val="16"/>
          <w:szCs w:val="16"/>
        </w:rPr>
        <w:t>сайте</w:t>
      </w:r>
      <w:proofErr w:type="gramEnd"/>
      <w:r w:rsidRPr="000322FE">
        <w:rPr>
          <w:rFonts w:ascii="Times New Roman" w:hAnsi="Times New Roman" w:cs="Times New Roman"/>
          <w:sz w:val="16"/>
          <w:szCs w:val="16"/>
        </w:rPr>
        <w:t xml:space="preserve"> электронной торговой площадки «РТС-тендер».</w:t>
      </w:r>
    </w:p>
    <w:p w:rsidR="008107DA" w:rsidRPr="000322FE" w:rsidRDefault="008107DA" w:rsidP="008107DA">
      <w:pPr>
        <w:pStyle w:val="71"/>
        <w:shd w:val="clear" w:color="auto" w:fill="auto"/>
        <w:tabs>
          <w:tab w:val="left" w:pos="1090"/>
          <w:tab w:val="left" w:pos="113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5.2. Извещение о проведении электронного аукциона размещается заказчиком в следующие сроки:</w:t>
      </w:r>
    </w:p>
    <w:p w:rsidR="008107DA" w:rsidRPr="000322FE" w:rsidRDefault="008107DA" w:rsidP="008107DA">
      <w:pPr>
        <w:pStyle w:val="71"/>
        <w:shd w:val="clear" w:color="auto" w:fill="auto"/>
        <w:tabs>
          <w:tab w:val="left" w:pos="788"/>
          <w:tab w:val="left" w:pos="113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8107DA" w:rsidRPr="000322FE" w:rsidRDefault="008107DA" w:rsidP="008107DA">
      <w:pPr>
        <w:pStyle w:val="71"/>
        <w:shd w:val="clear" w:color="auto" w:fill="auto"/>
        <w:tabs>
          <w:tab w:val="left" w:pos="788"/>
          <w:tab w:val="left" w:pos="1134"/>
        </w:tabs>
        <w:spacing w:before="0" w:line="240" w:lineRule="auto"/>
        <w:ind w:right="20"/>
        <w:jc w:val="both"/>
        <w:rPr>
          <w:rFonts w:ascii="Times New Roman" w:hAnsi="Times New Roman" w:cs="Times New Roman"/>
          <w:sz w:val="16"/>
          <w:szCs w:val="16"/>
        </w:rPr>
      </w:pPr>
    </w:p>
    <w:p w:rsidR="008107DA" w:rsidRPr="000322FE" w:rsidRDefault="008107DA" w:rsidP="008107DA">
      <w:pPr>
        <w:pStyle w:val="2"/>
        <w:spacing w:before="0"/>
        <w:rPr>
          <w:b w:val="0"/>
          <w:sz w:val="16"/>
          <w:szCs w:val="16"/>
        </w:rPr>
      </w:pPr>
      <w:bookmarkStart w:id="39" w:name="bookmark58"/>
      <w:bookmarkStart w:id="40" w:name="_Toc376103857"/>
      <w:bookmarkStart w:id="41" w:name="_Toc376103953"/>
      <w:bookmarkStart w:id="42" w:name="_Toc376104110"/>
      <w:bookmarkStart w:id="43" w:name="_Toc376104236"/>
      <w:bookmarkStart w:id="44" w:name="_Toc376104383"/>
      <w:bookmarkStart w:id="45" w:name="_Toc376104461"/>
      <w:bookmarkStart w:id="46" w:name="_Toc376104509"/>
      <w:bookmarkStart w:id="47" w:name="_Toc376104574"/>
      <w:bookmarkStart w:id="48" w:name="_Toc376187081"/>
      <w:r w:rsidRPr="000322FE">
        <w:rPr>
          <w:b w:val="0"/>
          <w:sz w:val="16"/>
          <w:szCs w:val="16"/>
        </w:rPr>
        <w:t>6. Требования к участникам закупки</w:t>
      </w:r>
      <w:bookmarkEnd w:id="39"/>
      <w:bookmarkEnd w:id="40"/>
      <w:bookmarkEnd w:id="41"/>
      <w:bookmarkEnd w:id="42"/>
      <w:bookmarkEnd w:id="43"/>
      <w:bookmarkEnd w:id="44"/>
      <w:bookmarkEnd w:id="45"/>
      <w:bookmarkEnd w:id="46"/>
      <w:bookmarkEnd w:id="47"/>
      <w:bookmarkEnd w:id="48"/>
    </w:p>
    <w:p w:rsidR="008107DA" w:rsidRPr="000322FE" w:rsidRDefault="008107DA" w:rsidP="008107DA">
      <w:pPr>
        <w:pStyle w:val="ConsPlusNormal0"/>
        <w:widowControl w:val="0"/>
        <w:autoSpaceDE w:val="0"/>
        <w:autoSpaceDN w:val="0"/>
        <w:adjustRightInd w:val="0"/>
        <w:ind w:firstLine="689"/>
        <w:jc w:val="both"/>
        <w:rPr>
          <w:rFonts w:ascii="Times New Roman" w:eastAsia="Times New Roman" w:hAnsi="Times New Roman" w:cs="Times New Roman"/>
          <w:sz w:val="16"/>
          <w:szCs w:val="16"/>
          <w:lang w:eastAsia="ru-RU"/>
        </w:rPr>
      </w:pPr>
      <w:r w:rsidRPr="000322FE">
        <w:rPr>
          <w:rFonts w:ascii="Times New Roman" w:eastAsia="Times New Roman" w:hAnsi="Times New Roman" w:cs="Times New Roman"/>
          <w:sz w:val="16"/>
          <w:szCs w:val="16"/>
          <w:lang w:eastAsia="ru-RU"/>
        </w:rPr>
        <w:t xml:space="preserve">6.1. </w:t>
      </w:r>
      <w:proofErr w:type="gramStart"/>
      <w:r w:rsidRPr="000322FE">
        <w:rPr>
          <w:rFonts w:ascii="Times New Roman" w:eastAsia="Times New Roman" w:hAnsi="Times New Roman" w:cs="Times New Roman"/>
          <w:sz w:val="16"/>
          <w:szCs w:val="16"/>
          <w:lang w:eastAsia="ru-RU"/>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внесенное в единый государственный реестр индивидуальных предпринимателей,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 за исключением участника, являющегося</w:t>
      </w:r>
      <w:proofErr w:type="gramEnd"/>
      <w:r w:rsidRPr="000322FE">
        <w:rPr>
          <w:rFonts w:ascii="Times New Roman" w:eastAsia="Times New Roman" w:hAnsi="Times New Roman" w:cs="Times New Roman"/>
          <w:sz w:val="16"/>
          <w:szCs w:val="16"/>
          <w:lang w:eastAsia="ru-RU"/>
        </w:rPr>
        <w:t xml:space="preserve"> офшорной компанией (п. п. 10 п. 1 ст. 31 ФЗ-44).</w:t>
      </w:r>
    </w:p>
    <w:p w:rsidR="008107DA" w:rsidRPr="000322FE" w:rsidRDefault="008107DA" w:rsidP="008107DA">
      <w:pPr>
        <w:pStyle w:val="71"/>
        <w:shd w:val="clear" w:color="auto" w:fill="auto"/>
        <w:spacing w:before="0" w:line="240" w:lineRule="auto"/>
        <w:ind w:left="20" w:right="20" w:firstLine="689"/>
        <w:jc w:val="both"/>
        <w:rPr>
          <w:rFonts w:ascii="Times New Roman" w:eastAsia="Times New Roman" w:hAnsi="Times New Roman" w:cs="Times New Roman"/>
          <w:sz w:val="16"/>
          <w:szCs w:val="16"/>
          <w:lang w:eastAsia="ru-RU"/>
        </w:rPr>
      </w:pPr>
      <w:r w:rsidRPr="000322FE">
        <w:rPr>
          <w:rFonts w:ascii="Times New Roman" w:hAnsi="Times New Roman" w:cs="Times New Roman"/>
          <w:sz w:val="16"/>
          <w:szCs w:val="16"/>
        </w:rPr>
        <w:t>6.2. Участник закупки должен соответствовать следующим требованиям:</w:t>
      </w:r>
    </w:p>
    <w:p w:rsidR="008107DA" w:rsidRPr="000322FE" w:rsidRDefault="008107DA" w:rsidP="008107DA">
      <w:pPr>
        <w:pStyle w:val="71"/>
        <w:shd w:val="clear" w:color="auto" w:fill="auto"/>
        <w:tabs>
          <w:tab w:val="left" w:pos="931"/>
        </w:tabs>
        <w:spacing w:before="0" w:line="240" w:lineRule="auto"/>
        <w:ind w:left="20" w:right="20" w:firstLine="689"/>
        <w:jc w:val="both"/>
        <w:rPr>
          <w:rFonts w:ascii="Times New Roman" w:hAnsi="Times New Roman" w:cs="Times New Roman"/>
          <w:sz w:val="16"/>
          <w:szCs w:val="16"/>
        </w:rPr>
      </w:pPr>
      <w:proofErr w:type="gramStart"/>
      <w:r w:rsidRPr="000322FE">
        <w:rPr>
          <w:rFonts w:ascii="Times New Roman" w:hAnsi="Times New Roman" w:cs="Times New Roman"/>
          <w:sz w:val="16"/>
          <w:szCs w:val="16"/>
        </w:rPr>
        <w:t>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электронном аукционе, в том числе требованиям, установленным в Информационной карте электронного аукциона;</w:t>
      </w:r>
      <w:proofErr w:type="gramEnd"/>
    </w:p>
    <w:p w:rsidR="008107DA" w:rsidRPr="000322FE" w:rsidRDefault="008107DA" w:rsidP="008107DA">
      <w:pPr>
        <w:ind w:firstLine="709"/>
        <w:jc w:val="both"/>
        <w:rPr>
          <w:sz w:val="16"/>
          <w:szCs w:val="16"/>
        </w:rPr>
      </w:pPr>
      <w:r w:rsidRPr="000322FE">
        <w:rPr>
          <w:sz w:val="16"/>
          <w:szCs w:val="16"/>
        </w:rPr>
        <w:t xml:space="preserve">2) </w:t>
      </w:r>
      <w:proofErr w:type="spellStart"/>
      <w:r w:rsidRPr="000322FE">
        <w:rPr>
          <w:sz w:val="16"/>
          <w:szCs w:val="16"/>
        </w:rPr>
        <w:t>непроведение</w:t>
      </w:r>
      <w:proofErr w:type="spellEnd"/>
      <w:r w:rsidRPr="000322FE">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7DA" w:rsidRPr="000322FE" w:rsidRDefault="008107DA" w:rsidP="008107DA">
      <w:pPr>
        <w:ind w:firstLine="708"/>
        <w:jc w:val="both"/>
        <w:rPr>
          <w:sz w:val="16"/>
          <w:szCs w:val="16"/>
        </w:rPr>
      </w:pPr>
      <w:r w:rsidRPr="000322FE">
        <w:rPr>
          <w:sz w:val="16"/>
          <w:szCs w:val="16"/>
        </w:rPr>
        <w:t xml:space="preserve">3) </w:t>
      </w:r>
      <w:proofErr w:type="spellStart"/>
      <w:r w:rsidRPr="000322FE">
        <w:rPr>
          <w:sz w:val="16"/>
          <w:szCs w:val="16"/>
        </w:rPr>
        <w:t>неприостановление</w:t>
      </w:r>
      <w:proofErr w:type="spellEnd"/>
      <w:r w:rsidRPr="000322FE">
        <w:rPr>
          <w:sz w:val="16"/>
          <w:szCs w:val="16"/>
        </w:rPr>
        <w:t xml:space="preserve"> деятельности участника закупки в порядке, установленном </w:t>
      </w:r>
      <w:hyperlink r:id="rId10" w:history="1">
        <w:r w:rsidRPr="000322FE">
          <w:rPr>
            <w:rStyle w:val="a5"/>
            <w:rFonts w:eastAsiaTheme="majorEastAsia"/>
            <w:color w:val="auto"/>
            <w:sz w:val="16"/>
            <w:szCs w:val="16"/>
            <w:u w:val="none"/>
          </w:rPr>
          <w:t>Кодексом</w:t>
        </w:r>
      </w:hyperlink>
      <w:r w:rsidRPr="000322FE">
        <w:rPr>
          <w:sz w:val="16"/>
          <w:szCs w:val="16"/>
        </w:rPr>
        <w:t xml:space="preserve"> Российской Федерации об административных правонарушениях, на дату подачи заявки на участие в закупке;</w:t>
      </w:r>
    </w:p>
    <w:p w:rsidR="008107DA" w:rsidRPr="000322FE" w:rsidRDefault="008107DA" w:rsidP="008107DA">
      <w:pPr>
        <w:ind w:firstLine="708"/>
        <w:jc w:val="both"/>
        <w:rPr>
          <w:sz w:val="16"/>
          <w:szCs w:val="16"/>
        </w:rPr>
      </w:pPr>
      <w:proofErr w:type="gramStart"/>
      <w:r w:rsidRPr="000322FE">
        <w:rPr>
          <w:sz w:val="16"/>
          <w:szCs w:val="1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0322FE">
          <w:rPr>
            <w:rStyle w:val="a5"/>
            <w:rFonts w:eastAsiaTheme="majorEastAsia"/>
            <w:color w:val="auto"/>
            <w:sz w:val="16"/>
            <w:szCs w:val="16"/>
            <w:u w:val="none"/>
          </w:rPr>
          <w:t>законодательством</w:t>
        </w:r>
      </w:hyperlink>
      <w:r w:rsidRPr="000322FE">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22FE">
        <w:rPr>
          <w:sz w:val="16"/>
          <w:szCs w:val="16"/>
        </w:rPr>
        <w:t xml:space="preserve"> обязанности </w:t>
      </w:r>
      <w:proofErr w:type="gramStart"/>
      <w:r w:rsidRPr="000322FE">
        <w:rPr>
          <w:sz w:val="16"/>
          <w:szCs w:val="16"/>
        </w:rPr>
        <w:t>заявителя</w:t>
      </w:r>
      <w:proofErr w:type="gramEnd"/>
      <w:r w:rsidRPr="000322FE">
        <w:rPr>
          <w:sz w:val="16"/>
          <w:szCs w:val="16"/>
        </w:rPr>
        <w:t xml:space="preserve"> по уплате этих сумм исполненной или которые признаны безнадежными к взысканию в соответствии с </w:t>
      </w:r>
      <w:hyperlink r:id="rId12" w:history="1">
        <w:r w:rsidRPr="000322FE">
          <w:rPr>
            <w:rStyle w:val="a5"/>
            <w:rFonts w:eastAsiaTheme="majorEastAsia"/>
            <w:color w:val="auto"/>
            <w:sz w:val="16"/>
            <w:szCs w:val="16"/>
            <w:u w:val="none"/>
          </w:rPr>
          <w:t>законодательством</w:t>
        </w:r>
      </w:hyperlink>
      <w:r w:rsidRPr="000322FE">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22FE">
        <w:rPr>
          <w:sz w:val="16"/>
          <w:szCs w:val="16"/>
        </w:rPr>
        <w:t>указанных</w:t>
      </w:r>
      <w:proofErr w:type="gramEnd"/>
      <w:r w:rsidRPr="000322F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7DA" w:rsidRPr="000322FE" w:rsidRDefault="008107DA" w:rsidP="008107DA">
      <w:pPr>
        <w:ind w:firstLine="708"/>
        <w:jc w:val="both"/>
        <w:rPr>
          <w:sz w:val="16"/>
          <w:szCs w:val="16"/>
        </w:rPr>
      </w:pPr>
      <w:proofErr w:type="gramStart"/>
      <w:r w:rsidRPr="000322FE">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предусмотренного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22FE">
        <w:rPr>
          <w:sz w:val="16"/>
          <w:szCs w:val="16"/>
        </w:rPr>
        <w:t xml:space="preserve"> </w:t>
      </w:r>
      <w:proofErr w:type="gramStart"/>
      <w:r w:rsidRPr="000322FE">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0322FE" w:rsidRDefault="008107DA" w:rsidP="008107DA">
      <w:pPr>
        <w:ind w:firstLine="708"/>
        <w:jc w:val="both"/>
        <w:rPr>
          <w:sz w:val="16"/>
          <w:szCs w:val="16"/>
        </w:rPr>
      </w:pPr>
      <w:r w:rsidRPr="000322FE">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07DA" w:rsidRPr="000322FE" w:rsidRDefault="008107DA" w:rsidP="008107DA">
      <w:pPr>
        <w:pStyle w:val="ConsPlusNormal0"/>
        <w:suppressAutoHyphens w:val="0"/>
        <w:autoSpaceDE w:val="0"/>
        <w:autoSpaceDN w:val="0"/>
        <w:adjustRightInd w:val="0"/>
        <w:ind w:firstLine="720"/>
        <w:jc w:val="both"/>
        <w:rPr>
          <w:rFonts w:ascii="Times New Roman" w:eastAsia="Times New Roman" w:hAnsi="Times New Roman" w:cs="Times New Roman"/>
          <w:sz w:val="16"/>
          <w:szCs w:val="16"/>
          <w:lang w:eastAsia="ru-RU"/>
        </w:rPr>
      </w:pPr>
      <w:proofErr w:type="gramStart"/>
      <w:r w:rsidRPr="000322FE">
        <w:rPr>
          <w:rFonts w:ascii="Times New Roman" w:eastAsia="Times New Roman" w:hAnsi="Times New Roman" w:cs="Times New Roman"/>
          <w:sz w:val="16"/>
          <w:szCs w:val="16"/>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22FE">
        <w:rPr>
          <w:rFonts w:ascii="Times New Roman" w:eastAsia="Times New Roman" w:hAnsi="Times New Roman" w:cs="Times New Roman"/>
          <w:sz w:val="16"/>
          <w:szCs w:val="16"/>
          <w:lang w:eastAsia="ru-RU"/>
        </w:rPr>
        <w:t xml:space="preserve"> </w:t>
      </w:r>
      <w:proofErr w:type="gramStart"/>
      <w:r w:rsidRPr="000322FE">
        <w:rPr>
          <w:rFonts w:ascii="Times New Roman" w:eastAsia="Times New Roman" w:hAnsi="Times New Roman" w:cs="Times New Roman"/>
          <w:sz w:val="16"/>
          <w:szCs w:val="16"/>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22FE">
        <w:rPr>
          <w:rFonts w:ascii="Times New Roman" w:eastAsia="Times New Roman" w:hAnsi="Times New Roman" w:cs="Times New Roman"/>
          <w:sz w:val="16"/>
          <w:szCs w:val="16"/>
          <w:lang w:eastAsia="ru-RU"/>
        </w:rPr>
        <w:t>неполнородными</w:t>
      </w:r>
      <w:proofErr w:type="spellEnd"/>
      <w:r w:rsidRPr="000322FE">
        <w:rPr>
          <w:rFonts w:ascii="Times New Roman" w:eastAsia="Times New Roman" w:hAnsi="Times New Roman" w:cs="Times New Roman"/>
          <w:sz w:val="16"/>
          <w:szCs w:val="1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22FE">
        <w:rPr>
          <w:rFonts w:ascii="Times New Roman" w:eastAsia="Times New Roman" w:hAnsi="Times New Roman" w:cs="Times New Roman"/>
          <w:sz w:val="16"/>
          <w:szCs w:val="16"/>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7DA" w:rsidRPr="000322FE" w:rsidRDefault="008107DA" w:rsidP="008107DA">
      <w:pPr>
        <w:ind w:firstLine="708"/>
        <w:jc w:val="both"/>
        <w:rPr>
          <w:sz w:val="16"/>
          <w:szCs w:val="16"/>
        </w:rPr>
      </w:pPr>
      <w:r w:rsidRPr="000322FE">
        <w:rPr>
          <w:sz w:val="16"/>
          <w:szCs w:val="16"/>
        </w:rPr>
        <w:t>7) участник закупки не является офшорной компанией;</w:t>
      </w:r>
    </w:p>
    <w:p w:rsidR="008107DA" w:rsidRPr="000322FE" w:rsidRDefault="008107DA" w:rsidP="008107DA">
      <w:pPr>
        <w:pStyle w:val="71"/>
        <w:shd w:val="clear" w:color="auto" w:fill="auto"/>
        <w:spacing w:before="0" w:line="240" w:lineRule="auto"/>
        <w:ind w:left="20" w:right="20" w:firstLine="689"/>
        <w:jc w:val="both"/>
        <w:rPr>
          <w:rFonts w:ascii="Times New Roman" w:hAnsi="Times New Roman" w:cs="Times New Roman"/>
          <w:sz w:val="16"/>
          <w:szCs w:val="16"/>
        </w:rPr>
      </w:pPr>
      <w:r w:rsidRPr="000322FE">
        <w:rPr>
          <w:rFonts w:ascii="Times New Roman" w:hAnsi="Times New Roman" w:cs="Times New Roman"/>
          <w:sz w:val="16"/>
          <w:szCs w:val="16"/>
        </w:rPr>
        <w:t xml:space="preserve">8) отсутствие в </w:t>
      </w:r>
      <w:hyperlink r:id="rId13" w:history="1">
        <w:r w:rsidRPr="000322FE">
          <w:rPr>
            <w:rStyle w:val="a5"/>
            <w:color w:val="auto"/>
            <w:sz w:val="16"/>
            <w:szCs w:val="16"/>
            <w:u w:val="none"/>
          </w:rPr>
          <w:t>реестре</w:t>
        </w:r>
      </w:hyperlink>
      <w:r w:rsidRPr="000322FE">
        <w:rPr>
          <w:rFonts w:ascii="Times New Roman" w:hAnsi="Times New Roman" w:cs="Times New Roman"/>
          <w:sz w:val="16"/>
          <w:szCs w:val="16"/>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7DA" w:rsidRPr="000322FE" w:rsidRDefault="008107DA" w:rsidP="008107DA">
      <w:pPr>
        <w:ind w:firstLine="708"/>
        <w:jc w:val="both"/>
        <w:rPr>
          <w:sz w:val="16"/>
          <w:szCs w:val="16"/>
        </w:rPr>
      </w:pPr>
      <w:r w:rsidRPr="000322FE">
        <w:rPr>
          <w:sz w:val="16"/>
          <w:szCs w:val="16"/>
        </w:rPr>
        <w:t>Участниками закупки могут быть только субъекты малого предпринимательства, социально ориентированные некоммерческие организации.</w:t>
      </w:r>
    </w:p>
    <w:p w:rsidR="008107DA" w:rsidRPr="000322FE" w:rsidRDefault="008107DA" w:rsidP="008107DA">
      <w:pPr>
        <w:ind w:firstLine="708"/>
        <w:jc w:val="both"/>
        <w:rPr>
          <w:sz w:val="16"/>
          <w:szCs w:val="16"/>
        </w:rPr>
      </w:pPr>
    </w:p>
    <w:p w:rsidR="008107DA" w:rsidRPr="000322FE" w:rsidRDefault="008107DA" w:rsidP="008107DA">
      <w:pPr>
        <w:pStyle w:val="71"/>
        <w:shd w:val="clear" w:color="auto" w:fill="auto"/>
        <w:spacing w:before="0" w:line="240" w:lineRule="auto"/>
        <w:ind w:right="20"/>
        <w:rPr>
          <w:rFonts w:ascii="Times New Roman" w:hAnsi="Times New Roman" w:cs="Times New Roman"/>
          <w:bCs/>
          <w:sz w:val="16"/>
          <w:szCs w:val="16"/>
        </w:rPr>
      </w:pPr>
      <w:r w:rsidRPr="000322FE">
        <w:rPr>
          <w:rFonts w:ascii="Times New Roman" w:hAnsi="Times New Roman" w:cs="Times New Roman"/>
          <w:bCs/>
          <w:sz w:val="16"/>
          <w:szCs w:val="16"/>
        </w:rPr>
        <w:t>7. Закупка у субъектов малого предпринимательства, социально ориентированных</w:t>
      </w:r>
    </w:p>
    <w:p w:rsidR="008107DA" w:rsidRPr="000322FE" w:rsidRDefault="008107DA" w:rsidP="008107DA">
      <w:pPr>
        <w:pStyle w:val="71"/>
        <w:shd w:val="clear" w:color="auto" w:fill="auto"/>
        <w:spacing w:before="0" w:line="240" w:lineRule="auto"/>
        <w:ind w:right="20"/>
        <w:rPr>
          <w:rFonts w:ascii="Times New Roman" w:hAnsi="Times New Roman" w:cs="Times New Roman"/>
          <w:bCs/>
          <w:sz w:val="16"/>
          <w:szCs w:val="16"/>
        </w:rPr>
      </w:pPr>
      <w:r w:rsidRPr="000322FE">
        <w:rPr>
          <w:rFonts w:ascii="Times New Roman" w:hAnsi="Times New Roman" w:cs="Times New Roman"/>
          <w:bCs/>
          <w:sz w:val="16"/>
          <w:szCs w:val="16"/>
        </w:rPr>
        <w:t>некоммерческих организаций</w:t>
      </w:r>
      <w:bookmarkStart w:id="49" w:name="_Ref166098622"/>
      <w:bookmarkStart w:id="50" w:name="_Ref166313730"/>
    </w:p>
    <w:p w:rsidR="008107DA" w:rsidRPr="000322FE" w:rsidRDefault="008107DA" w:rsidP="008107DA">
      <w:pPr>
        <w:pStyle w:val="71"/>
        <w:shd w:val="clear" w:color="auto" w:fill="auto"/>
        <w:spacing w:before="0" w:line="240" w:lineRule="auto"/>
        <w:ind w:left="20" w:right="20" w:firstLine="689"/>
        <w:jc w:val="both"/>
        <w:rPr>
          <w:rFonts w:ascii="Times New Roman" w:hAnsi="Times New Roman" w:cs="Times New Roman"/>
          <w:spacing w:val="-6"/>
          <w:sz w:val="16"/>
          <w:szCs w:val="16"/>
        </w:rPr>
      </w:pPr>
      <w:r w:rsidRPr="000322FE">
        <w:rPr>
          <w:rFonts w:ascii="Times New Roman" w:hAnsi="Times New Roman" w:cs="Times New Roman"/>
          <w:sz w:val="16"/>
          <w:szCs w:val="16"/>
        </w:rPr>
        <w:t>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w:t>
      </w:r>
      <w:proofErr w:type="gramStart"/>
      <w:r w:rsidRPr="000322FE">
        <w:rPr>
          <w:rFonts w:ascii="Times New Roman" w:hAnsi="Times New Roman" w:cs="Times New Roman"/>
          <w:spacing w:val="-6"/>
          <w:sz w:val="16"/>
          <w:szCs w:val="16"/>
        </w:rPr>
        <w:t>В аукционе могут принять участие лица, относящиеся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социально ориентированным некоммерческим организациям,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roofErr w:type="gramEnd"/>
    </w:p>
    <w:p w:rsidR="008107DA" w:rsidRPr="000322FE" w:rsidRDefault="008107DA" w:rsidP="008107DA">
      <w:pPr>
        <w:autoSpaceDE w:val="0"/>
        <w:autoSpaceDN w:val="0"/>
        <w:adjustRightInd w:val="0"/>
        <w:ind w:firstLine="540"/>
        <w:jc w:val="both"/>
        <w:rPr>
          <w:sz w:val="16"/>
          <w:szCs w:val="16"/>
        </w:rPr>
      </w:pPr>
      <w:r w:rsidRPr="000322FE">
        <w:rPr>
          <w:spacing w:val="-6"/>
          <w:sz w:val="16"/>
          <w:szCs w:val="16"/>
        </w:rPr>
        <w:t xml:space="preserve">К субъектам малого предпринимательства относятся </w:t>
      </w:r>
      <w:r w:rsidRPr="000322FE">
        <w:rPr>
          <w:sz w:val="16"/>
          <w:szCs w:val="16"/>
        </w:rPr>
        <w:t>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и соответствующие следующим условиям:</w:t>
      </w:r>
    </w:p>
    <w:p w:rsidR="008107DA" w:rsidRPr="000322FE" w:rsidRDefault="00A466C3" w:rsidP="008107DA">
      <w:pPr>
        <w:pStyle w:val="3"/>
        <w:numPr>
          <w:ilvl w:val="0"/>
          <w:numId w:val="0"/>
        </w:numPr>
        <w:tabs>
          <w:tab w:val="left" w:pos="0"/>
          <w:tab w:val="left" w:pos="142"/>
          <w:tab w:val="left" w:pos="720"/>
        </w:tabs>
        <w:ind w:firstLine="567"/>
        <w:rPr>
          <w:spacing w:val="-10"/>
          <w:sz w:val="16"/>
          <w:szCs w:val="16"/>
        </w:rPr>
      </w:pPr>
      <w:bookmarkStart w:id="51" w:name="Par0"/>
      <w:bookmarkEnd w:id="51"/>
      <w:r w:rsidRPr="000322FE">
        <w:rPr>
          <w:sz w:val="16"/>
          <w:szCs w:val="16"/>
        </w:rPr>
        <w:t>1</w:t>
      </w:r>
      <w:r w:rsidR="008107DA" w:rsidRPr="000322FE">
        <w:rPr>
          <w:sz w:val="16"/>
          <w:szCs w:val="16"/>
        </w:rPr>
        <w:t xml:space="preserve">) </w:t>
      </w:r>
      <w:hyperlink r:id="rId14" w:history="1">
        <w:r w:rsidR="008107DA" w:rsidRPr="000322FE">
          <w:rPr>
            <w:rStyle w:val="a5"/>
            <w:rFonts w:eastAsiaTheme="majorEastAsia"/>
            <w:color w:val="auto"/>
            <w:sz w:val="16"/>
            <w:szCs w:val="16"/>
            <w:u w:val="none"/>
          </w:rPr>
          <w:t>среднесписочная</w:t>
        </w:r>
      </w:hyperlink>
      <w:r w:rsidR="008107DA" w:rsidRPr="000322FE">
        <w:rPr>
          <w:sz w:val="16"/>
          <w:szCs w:val="16"/>
        </w:rPr>
        <w:t xml:space="preserve"> численность работников </w:t>
      </w:r>
      <w:r w:rsidR="008107DA" w:rsidRPr="000322FE">
        <w:rPr>
          <w:spacing w:val="-10"/>
          <w:sz w:val="16"/>
          <w:szCs w:val="16"/>
        </w:rPr>
        <w:t>за предшествующий календарный год не должна превышать сто человек включительно;</w:t>
      </w:r>
    </w:p>
    <w:p w:rsidR="008107DA" w:rsidRPr="000322FE" w:rsidRDefault="00A466C3" w:rsidP="008107DA">
      <w:pPr>
        <w:autoSpaceDE w:val="0"/>
        <w:autoSpaceDN w:val="0"/>
        <w:adjustRightInd w:val="0"/>
        <w:ind w:firstLine="540"/>
        <w:jc w:val="both"/>
        <w:rPr>
          <w:sz w:val="16"/>
          <w:szCs w:val="16"/>
        </w:rPr>
      </w:pPr>
      <w:proofErr w:type="gramStart"/>
      <w:r w:rsidRPr="000322FE">
        <w:rPr>
          <w:sz w:val="16"/>
          <w:szCs w:val="16"/>
        </w:rPr>
        <w:t>2</w:t>
      </w:r>
      <w:r w:rsidR="008107DA" w:rsidRPr="000322FE">
        <w:rPr>
          <w:sz w:val="16"/>
          <w:szCs w:val="16"/>
        </w:rPr>
        <w:t xml:space="preserve">) 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5" w:history="1">
        <w:r w:rsidR="008107DA" w:rsidRPr="000322FE">
          <w:rPr>
            <w:rStyle w:val="a5"/>
            <w:rFonts w:eastAsiaTheme="majorEastAsia"/>
            <w:color w:val="auto"/>
            <w:sz w:val="16"/>
            <w:szCs w:val="16"/>
            <w:u w:val="none"/>
          </w:rPr>
          <w:t>предельные значения</w:t>
        </w:r>
      </w:hyperlink>
      <w:r w:rsidR="008107DA" w:rsidRPr="000322FE">
        <w:rPr>
          <w:sz w:val="16"/>
          <w:szCs w:val="16"/>
        </w:rPr>
        <w:t xml:space="preserve">, установленные Правительством Российской Федерации для </w:t>
      </w:r>
      <w:r w:rsidR="008107DA" w:rsidRPr="000322FE">
        <w:rPr>
          <w:spacing w:val="-6"/>
          <w:sz w:val="16"/>
          <w:szCs w:val="16"/>
        </w:rPr>
        <w:t>субъектов</w:t>
      </w:r>
      <w:proofErr w:type="gramEnd"/>
      <w:r w:rsidR="008107DA" w:rsidRPr="000322FE">
        <w:rPr>
          <w:spacing w:val="-6"/>
          <w:sz w:val="16"/>
          <w:szCs w:val="16"/>
        </w:rPr>
        <w:t xml:space="preserve"> малого предпринимательства</w:t>
      </w:r>
      <w:r w:rsidR="008107DA" w:rsidRPr="000322FE">
        <w:rPr>
          <w:sz w:val="16"/>
          <w:szCs w:val="16"/>
        </w:rPr>
        <w:t xml:space="preserve"> (800 млн. рублей).</w:t>
      </w:r>
    </w:p>
    <w:p w:rsidR="008107DA" w:rsidRPr="000322FE" w:rsidRDefault="008107DA" w:rsidP="008107DA">
      <w:pPr>
        <w:pStyle w:val="3"/>
        <w:numPr>
          <w:ilvl w:val="0"/>
          <w:numId w:val="0"/>
        </w:numPr>
        <w:tabs>
          <w:tab w:val="left" w:pos="0"/>
          <w:tab w:val="left" w:pos="142"/>
          <w:tab w:val="left" w:pos="720"/>
        </w:tabs>
        <w:ind w:firstLine="709"/>
        <w:rPr>
          <w:spacing w:val="-6"/>
          <w:sz w:val="16"/>
          <w:szCs w:val="16"/>
        </w:rPr>
      </w:pPr>
      <w:r w:rsidRPr="000322FE">
        <w:rPr>
          <w:spacing w:val="-6"/>
          <w:sz w:val="16"/>
          <w:szCs w:val="16"/>
        </w:rPr>
        <w:t>Для целей Федерального закона № 44-ФЗ к социально ориентированным некоммерческим организациям относятся некоммерческие организации (</w:t>
      </w:r>
      <w:r w:rsidRPr="000322FE">
        <w:rPr>
          <w:sz w:val="16"/>
          <w:szCs w:val="16"/>
        </w:rPr>
        <w:t>за исключением государственных корпораций, государственных компаний, общественных объединений, являющихся политическими партиями</w:t>
      </w:r>
      <w:r w:rsidRPr="000322FE">
        <w:rPr>
          <w:spacing w:val="-6"/>
          <w:sz w:val="16"/>
          <w:szCs w:val="16"/>
        </w:rPr>
        <w:t xml:space="preserve">) и осуществляющие деятельность, </w:t>
      </w:r>
      <w:r w:rsidRPr="000322FE">
        <w:rPr>
          <w:sz w:val="16"/>
          <w:szCs w:val="16"/>
        </w:rPr>
        <w:t>направленную на решение социальных проблем, развитие гражданского общества в Российской Федерации, а также виды деятельности</w:t>
      </w:r>
      <w:r w:rsidRPr="000322FE">
        <w:rPr>
          <w:spacing w:val="-6"/>
          <w:sz w:val="16"/>
          <w:szCs w:val="16"/>
        </w:rPr>
        <w:t>:</w:t>
      </w:r>
    </w:p>
    <w:p w:rsidR="008107DA" w:rsidRPr="000322FE" w:rsidRDefault="008107DA" w:rsidP="008107DA">
      <w:pPr>
        <w:autoSpaceDE w:val="0"/>
        <w:autoSpaceDN w:val="0"/>
        <w:adjustRightInd w:val="0"/>
        <w:ind w:firstLine="540"/>
        <w:jc w:val="both"/>
        <w:rPr>
          <w:sz w:val="16"/>
          <w:szCs w:val="16"/>
        </w:rPr>
      </w:pPr>
      <w:r w:rsidRPr="000322FE">
        <w:rPr>
          <w:sz w:val="16"/>
          <w:szCs w:val="16"/>
        </w:rPr>
        <w:t>1) социальное обслуживание, социальная поддержка и защита граждан;</w:t>
      </w:r>
    </w:p>
    <w:p w:rsidR="008107DA" w:rsidRPr="000322FE" w:rsidRDefault="008107DA" w:rsidP="008107DA">
      <w:pPr>
        <w:ind w:firstLine="540"/>
        <w:jc w:val="both"/>
        <w:rPr>
          <w:sz w:val="16"/>
          <w:szCs w:val="16"/>
        </w:rPr>
      </w:pPr>
      <w:r w:rsidRPr="000322FE">
        <w:rPr>
          <w:sz w:val="16"/>
          <w:szCs w:val="16"/>
        </w:rP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107DA" w:rsidRPr="000322FE" w:rsidRDefault="008107DA" w:rsidP="008107DA">
      <w:pPr>
        <w:ind w:firstLine="540"/>
        <w:jc w:val="both"/>
        <w:rPr>
          <w:sz w:val="16"/>
          <w:szCs w:val="16"/>
        </w:rPr>
      </w:pPr>
      <w:r w:rsidRPr="000322FE">
        <w:rPr>
          <w:sz w:val="16"/>
          <w:szCs w:val="16"/>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107DA" w:rsidRPr="000322FE" w:rsidRDefault="008107DA" w:rsidP="008107DA">
      <w:pPr>
        <w:ind w:firstLine="540"/>
        <w:jc w:val="both"/>
        <w:rPr>
          <w:sz w:val="16"/>
          <w:szCs w:val="16"/>
        </w:rPr>
      </w:pPr>
      <w:r w:rsidRPr="000322FE">
        <w:rPr>
          <w:sz w:val="16"/>
          <w:szCs w:val="16"/>
        </w:rPr>
        <w:t>4) охрана окружающей среды и защита животных;</w:t>
      </w:r>
    </w:p>
    <w:p w:rsidR="008107DA" w:rsidRPr="000322FE" w:rsidRDefault="008107DA" w:rsidP="008107DA">
      <w:pPr>
        <w:ind w:firstLine="540"/>
        <w:jc w:val="both"/>
        <w:rPr>
          <w:sz w:val="16"/>
          <w:szCs w:val="16"/>
        </w:rPr>
      </w:pPr>
      <w:r w:rsidRPr="000322FE">
        <w:rPr>
          <w:sz w:val="16"/>
          <w:szCs w:val="16"/>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107DA" w:rsidRPr="000322FE" w:rsidRDefault="008107DA" w:rsidP="008107DA">
      <w:pPr>
        <w:ind w:firstLine="540"/>
        <w:jc w:val="both"/>
        <w:rPr>
          <w:sz w:val="16"/>
          <w:szCs w:val="16"/>
        </w:rPr>
      </w:pPr>
      <w:r w:rsidRPr="000322FE">
        <w:rPr>
          <w:sz w:val="16"/>
          <w:szCs w:val="16"/>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107DA" w:rsidRPr="000322FE" w:rsidRDefault="008107DA" w:rsidP="008107DA">
      <w:pPr>
        <w:ind w:firstLine="540"/>
        <w:jc w:val="both"/>
        <w:rPr>
          <w:sz w:val="16"/>
          <w:szCs w:val="16"/>
        </w:rPr>
      </w:pPr>
      <w:r w:rsidRPr="000322FE">
        <w:rPr>
          <w:sz w:val="16"/>
          <w:szCs w:val="16"/>
        </w:rPr>
        <w:t>7) профилактика социально опасных форм поведения граждан;</w:t>
      </w:r>
    </w:p>
    <w:p w:rsidR="008107DA" w:rsidRPr="000322FE" w:rsidRDefault="008107DA" w:rsidP="008107DA">
      <w:pPr>
        <w:ind w:firstLine="540"/>
        <w:jc w:val="both"/>
        <w:rPr>
          <w:sz w:val="16"/>
          <w:szCs w:val="16"/>
        </w:rPr>
      </w:pPr>
      <w:r w:rsidRPr="000322FE">
        <w:rPr>
          <w:sz w:val="16"/>
          <w:szCs w:val="16"/>
        </w:rPr>
        <w:t>8) благотворительная деятельность, а также деятельность в области содействия благотворительности и добровольчества;</w:t>
      </w:r>
    </w:p>
    <w:p w:rsidR="008107DA" w:rsidRPr="000322FE" w:rsidRDefault="008107DA" w:rsidP="008107DA">
      <w:pPr>
        <w:ind w:firstLine="540"/>
        <w:jc w:val="both"/>
        <w:rPr>
          <w:sz w:val="16"/>
          <w:szCs w:val="16"/>
        </w:rPr>
      </w:pPr>
      <w:r w:rsidRPr="000322FE">
        <w:rPr>
          <w:sz w:val="16"/>
          <w:szCs w:val="16"/>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107DA" w:rsidRPr="000322FE" w:rsidRDefault="008107DA" w:rsidP="008107DA">
      <w:pPr>
        <w:ind w:firstLine="540"/>
        <w:jc w:val="both"/>
        <w:rPr>
          <w:sz w:val="16"/>
          <w:szCs w:val="16"/>
        </w:rPr>
      </w:pPr>
      <w:r w:rsidRPr="000322FE">
        <w:rPr>
          <w:sz w:val="16"/>
          <w:szCs w:val="16"/>
        </w:rPr>
        <w:t>10) формирование в обществе нетерпимости к коррупционному поведению;</w:t>
      </w:r>
    </w:p>
    <w:p w:rsidR="008107DA" w:rsidRPr="000322FE" w:rsidRDefault="008107DA" w:rsidP="008107DA">
      <w:pPr>
        <w:ind w:firstLine="540"/>
        <w:jc w:val="both"/>
        <w:rPr>
          <w:sz w:val="16"/>
          <w:szCs w:val="16"/>
        </w:rPr>
      </w:pPr>
      <w:r w:rsidRPr="000322FE">
        <w:rPr>
          <w:sz w:val="16"/>
          <w:szCs w:val="16"/>
        </w:rPr>
        <w:t>11) развитие межнационального сотрудничества, сохранение и защита самобытности, культуры, языков и традиций народов Российской Федерации;</w:t>
      </w:r>
    </w:p>
    <w:p w:rsidR="008107DA" w:rsidRPr="000322FE" w:rsidRDefault="008107DA" w:rsidP="008107DA">
      <w:pPr>
        <w:ind w:firstLine="540"/>
        <w:jc w:val="both"/>
        <w:rPr>
          <w:sz w:val="16"/>
          <w:szCs w:val="16"/>
        </w:rPr>
      </w:pPr>
      <w:r w:rsidRPr="000322FE">
        <w:rPr>
          <w:sz w:val="16"/>
          <w:szCs w:val="16"/>
        </w:rPr>
        <w:t>12) деятельность в сфере патриотического, в том числе военно-патриотического, воспитания граждан Российской Федерации;</w:t>
      </w:r>
    </w:p>
    <w:p w:rsidR="008107DA" w:rsidRPr="000322FE" w:rsidRDefault="008107DA" w:rsidP="008107DA">
      <w:pPr>
        <w:autoSpaceDE w:val="0"/>
        <w:autoSpaceDN w:val="0"/>
        <w:adjustRightInd w:val="0"/>
        <w:ind w:firstLine="540"/>
        <w:jc w:val="both"/>
        <w:rPr>
          <w:sz w:val="16"/>
          <w:szCs w:val="16"/>
        </w:rPr>
      </w:pPr>
      <w:r w:rsidRPr="000322FE">
        <w:rPr>
          <w:sz w:val="16"/>
          <w:szCs w:val="16"/>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107DA" w:rsidRPr="000322FE" w:rsidRDefault="008107DA" w:rsidP="008107DA">
      <w:pPr>
        <w:autoSpaceDE w:val="0"/>
        <w:autoSpaceDN w:val="0"/>
        <w:adjustRightInd w:val="0"/>
        <w:ind w:firstLine="540"/>
        <w:jc w:val="both"/>
        <w:rPr>
          <w:sz w:val="16"/>
          <w:szCs w:val="16"/>
        </w:rPr>
      </w:pPr>
      <w:r w:rsidRPr="000322FE">
        <w:rPr>
          <w:sz w:val="16"/>
          <w:szCs w:val="16"/>
        </w:rPr>
        <w:t>14) участие в профилактике и (или) тушении пожаров и проведении аварийно-спасательных работ;</w:t>
      </w:r>
    </w:p>
    <w:p w:rsidR="008107DA" w:rsidRPr="000322FE" w:rsidRDefault="008107DA" w:rsidP="008107DA">
      <w:pPr>
        <w:autoSpaceDE w:val="0"/>
        <w:autoSpaceDN w:val="0"/>
        <w:adjustRightInd w:val="0"/>
        <w:ind w:firstLine="540"/>
        <w:jc w:val="both"/>
        <w:rPr>
          <w:sz w:val="16"/>
          <w:szCs w:val="16"/>
        </w:rPr>
      </w:pPr>
      <w:r w:rsidRPr="000322FE">
        <w:rPr>
          <w:sz w:val="16"/>
          <w:szCs w:val="16"/>
        </w:rPr>
        <w:t xml:space="preserve">15) социальная и культурная </w:t>
      </w:r>
      <w:proofErr w:type="gramStart"/>
      <w:r w:rsidRPr="000322FE">
        <w:rPr>
          <w:sz w:val="16"/>
          <w:szCs w:val="16"/>
        </w:rPr>
        <w:t>адаптация</w:t>
      </w:r>
      <w:proofErr w:type="gramEnd"/>
      <w:r w:rsidRPr="000322FE">
        <w:rPr>
          <w:sz w:val="16"/>
          <w:szCs w:val="16"/>
        </w:rPr>
        <w:t xml:space="preserve"> и интеграция мигрантов;</w:t>
      </w:r>
    </w:p>
    <w:p w:rsidR="008107DA" w:rsidRPr="000322FE" w:rsidRDefault="008107DA" w:rsidP="008107DA">
      <w:pPr>
        <w:autoSpaceDE w:val="0"/>
        <w:autoSpaceDN w:val="0"/>
        <w:adjustRightInd w:val="0"/>
        <w:ind w:firstLine="540"/>
        <w:jc w:val="both"/>
        <w:rPr>
          <w:sz w:val="16"/>
          <w:szCs w:val="16"/>
        </w:rPr>
      </w:pPr>
      <w:r w:rsidRPr="000322FE">
        <w:rPr>
          <w:sz w:val="16"/>
          <w:szCs w:val="16"/>
        </w:rPr>
        <w:t xml:space="preserve">16) мероприятия по медицинской реабилитации и социальной реабилитации, социальной и трудовой </w:t>
      </w:r>
      <w:proofErr w:type="spellStart"/>
      <w:r w:rsidRPr="000322FE">
        <w:rPr>
          <w:sz w:val="16"/>
          <w:szCs w:val="16"/>
        </w:rPr>
        <w:t>реинтеграции</w:t>
      </w:r>
      <w:proofErr w:type="spellEnd"/>
      <w:r w:rsidRPr="000322FE">
        <w:rPr>
          <w:sz w:val="16"/>
          <w:szCs w:val="16"/>
        </w:rPr>
        <w:t xml:space="preserve"> лиц, осуществляющих незаконное потребление наркотических средств или психотропных веществ;</w:t>
      </w:r>
    </w:p>
    <w:p w:rsidR="008107DA" w:rsidRPr="000322FE" w:rsidRDefault="008107DA" w:rsidP="008107DA">
      <w:pPr>
        <w:autoSpaceDE w:val="0"/>
        <w:autoSpaceDN w:val="0"/>
        <w:adjustRightInd w:val="0"/>
        <w:ind w:firstLine="540"/>
        <w:jc w:val="both"/>
        <w:rPr>
          <w:sz w:val="16"/>
          <w:szCs w:val="16"/>
        </w:rPr>
      </w:pPr>
      <w:r w:rsidRPr="000322FE">
        <w:rPr>
          <w:sz w:val="16"/>
          <w:szCs w:val="16"/>
        </w:rPr>
        <w:t>17) содействие повышению мобильности трудовых ресурсов;</w:t>
      </w:r>
    </w:p>
    <w:p w:rsidR="008107DA" w:rsidRPr="000322FE" w:rsidRDefault="008107DA" w:rsidP="008107DA">
      <w:pPr>
        <w:autoSpaceDE w:val="0"/>
        <w:autoSpaceDN w:val="0"/>
        <w:adjustRightInd w:val="0"/>
        <w:ind w:firstLine="540"/>
        <w:jc w:val="both"/>
        <w:rPr>
          <w:sz w:val="16"/>
          <w:szCs w:val="16"/>
        </w:rPr>
      </w:pPr>
      <w:r w:rsidRPr="000322FE">
        <w:rPr>
          <w:sz w:val="16"/>
          <w:szCs w:val="16"/>
        </w:rPr>
        <w:t>18) увековечение памяти жертв политических репрессий.</w:t>
      </w:r>
    </w:p>
    <w:p w:rsidR="008107DA" w:rsidRPr="000322FE" w:rsidRDefault="008107DA" w:rsidP="008107DA">
      <w:pPr>
        <w:ind w:firstLine="540"/>
        <w:jc w:val="both"/>
        <w:rPr>
          <w:sz w:val="16"/>
          <w:szCs w:val="16"/>
        </w:rPr>
      </w:pPr>
      <w:r w:rsidRPr="000322FE">
        <w:rPr>
          <w:sz w:val="16"/>
          <w:szCs w:val="16"/>
        </w:rPr>
        <w:t xml:space="preserve">Заказчик при проведении электронного аукциона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107DA" w:rsidRPr="000322FE" w:rsidRDefault="008107DA" w:rsidP="008107DA">
      <w:pPr>
        <w:ind w:firstLine="540"/>
        <w:jc w:val="both"/>
        <w:rPr>
          <w:noProof/>
          <w:sz w:val="16"/>
          <w:szCs w:val="16"/>
        </w:rPr>
      </w:pPr>
      <w:r w:rsidRPr="000322FE">
        <w:rPr>
          <w:noProof/>
          <w:sz w:val="16"/>
          <w:szCs w:val="16"/>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bookmarkEnd w:id="49"/>
      <w:bookmarkEnd w:id="50"/>
    </w:p>
    <w:p w:rsidR="008107DA" w:rsidRPr="000322FE" w:rsidRDefault="008107DA" w:rsidP="008107DA">
      <w:pPr>
        <w:ind w:firstLine="540"/>
        <w:jc w:val="both"/>
        <w:rPr>
          <w:noProof/>
          <w:sz w:val="16"/>
          <w:szCs w:val="16"/>
        </w:rPr>
      </w:pPr>
    </w:p>
    <w:p w:rsidR="008107DA" w:rsidRPr="000322FE" w:rsidRDefault="008107DA" w:rsidP="008107DA">
      <w:pPr>
        <w:pStyle w:val="2"/>
        <w:spacing w:before="0" w:after="0"/>
        <w:rPr>
          <w:b w:val="0"/>
          <w:sz w:val="16"/>
          <w:szCs w:val="16"/>
        </w:rPr>
      </w:pPr>
      <w:bookmarkStart w:id="52" w:name="bookmark59"/>
      <w:bookmarkStart w:id="53" w:name="_Toc376103858"/>
      <w:bookmarkStart w:id="54" w:name="_Toc376103954"/>
      <w:bookmarkStart w:id="55" w:name="_Toc376104111"/>
      <w:bookmarkStart w:id="56" w:name="_Toc376104237"/>
      <w:bookmarkStart w:id="57" w:name="_Toc376104384"/>
      <w:bookmarkStart w:id="58" w:name="_Toc376104462"/>
      <w:bookmarkStart w:id="59" w:name="_Toc376104510"/>
      <w:bookmarkStart w:id="60" w:name="_Toc376104575"/>
      <w:bookmarkStart w:id="61" w:name="_Toc376187082"/>
      <w:r w:rsidRPr="000322FE">
        <w:rPr>
          <w:b w:val="0"/>
          <w:sz w:val="16"/>
          <w:szCs w:val="16"/>
        </w:rPr>
        <w:t>8. Отстранение от участия в электронном аукционе.</w:t>
      </w:r>
      <w:bookmarkEnd w:id="52"/>
      <w:bookmarkEnd w:id="53"/>
      <w:bookmarkEnd w:id="54"/>
      <w:bookmarkEnd w:id="55"/>
      <w:bookmarkEnd w:id="56"/>
      <w:bookmarkEnd w:id="57"/>
      <w:bookmarkEnd w:id="58"/>
      <w:bookmarkEnd w:id="59"/>
      <w:bookmarkEnd w:id="60"/>
      <w:bookmarkEnd w:id="61"/>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Style w:val="100"/>
          <w:b w:val="0"/>
          <w:bCs w:val="0"/>
          <w:sz w:val="16"/>
          <w:szCs w:val="16"/>
        </w:rPr>
        <w:t>8.1. Комиссия</w:t>
      </w:r>
      <w:r w:rsidRPr="000322FE">
        <w:rPr>
          <w:rFonts w:ascii="Times New Roman" w:hAnsi="Times New Roman" w:cs="Times New Roman"/>
          <w:sz w:val="16"/>
          <w:szCs w:val="16"/>
        </w:rPr>
        <w:t xml:space="preserve"> по осуществлению закупок проверяет соответствие участников закупок требованиям, указанным в пункте 6.2. настоящей документации.</w:t>
      </w:r>
    </w:p>
    <w:p w:rsidR="008107DA" w:rsidRPr="000322FE" w:rsidRDefault="008107DA" w:rsidP="008107DA">
      <w:pPr>
        <w:pStyle w:val="71"/>
        <w:shd w:val="clear" w:color="auto" w:fill="auto"/>
        <w:tabs>
          <w:tab w:val="left" w:pos="567"/>
          <w:tab w:val="left" w:pos="103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8.2. </w:t>
      </w:r>
      <w:proofErr w:type="gramStart"/>
      <w:r w:rsidRPr="000322FE">
        <w:rPr>
          <w:rFonts w:ascii="Times New Roman" w:hAnsi="Times New Roman" w:cs="Times New Roman"/>
          <w:sz w:val="16"/>
          <w:szCs w:val="16"/>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0322FE">
        <w:rPr>
          <w:rStyle w:val="100"/>
          <w:b w:val="0"/>
          <w:bCs w:val="0"/>
          <w:sz w:val="16"/>
          <w:szCs w:val="16"/>
        </w:rPr>
        <w:t>заказчик или комиссия</w:t>
      </w:r>
      <w:r w:rsidRPr="000322FE">
        <w:rPr>
          <w:rFonts w:ascii="Times New Roman" w:hAnsi="Times New Roman" w:cs="Times New Roman"/>
          <w:sz w:val="16"/>
          <w:szCs w:val="16"/>
        </w:rPr>
        <w:t xml:space="preserve"> по осуществлению закупок обнаружит, что участник закупки не соответствует требованиям, указанным в пункте 6.2. настоящей документации, или предоставил </w:t>
      </w:r>
      <w:r w:rsidRPr="000322FE">
        <w:rPr>
          <w:rStyle w:val="91"/>
          <w:b w:val="0"/>
          <w:bCs w:val="0"/>
          <w:sz w:val="16"/>
          <w:szCs w:val="16"/>
        </w:rPr>
        <w:t>недостоверную информацию</w:t>
      </w:r>
      <w:r w:rsidRPr="000322FE">
        <w:rPr>
          <w:rFonts w:ascii="Times New Roman" w:hAnsi="Times New Roman" w:cs="Times New Roman"/>
          <w:sz w:val="16"/>
          <w:szCs w:val="16"/>
        </w:rPr>
        <w:t xml:space="preserve"> в отношении своего соответствия указанным требованиям.</w:t>
      </w:r>
      <w:proofErr w:type="gramEnd"/>
    </w:p>
    <w:p w:rsidR="008107DA" w:rsidRPr="000322FE" w:rsidRDefault="008107DA" w:rsidP="008107DA">
      <w:pPr>
        <w:pStyle w:val="71"/>
        <w:shd w:val="clear" w:color="auto" w:fill="auto"/>
        <w:tabs>
          <w:tab w:val="left" w:pos="567"/>
          <w:tab w:val="left" w:pos="1037"/>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62" w:name="_Toc376103859"/>
      <w:bookmarkStart w:id="63" w:name="_Toc376103955"/>
      <w:bookmarkStart w:id="64" w:name="_Toc376104112"/>
      <w:bookmarkStart w:id="65" w:name="_Toc376104238"/>
      <w:bookmarkStart w:id="66" w:name="_Toc376104385"/>
      <w:bookmarkStart w:id="67" w:name="_Toc376104463"/>
      <w:bookmarkStart w:id="68" w:name="_Toc376104511"/>
      <w:bookmarkStart w:id="69" w:name="_Toc376104576"/>
      <w:bookmarkStart w:id="70" w:name="_Toc376187083"/>
      <w:r w:rsidRPr="000322FE">
        <w:rPr>
          <w:b w:val="0"/>
          <w:sz w:val="16"/>
          <w:szCs w:val="16"/>
        </w:rPr>
        <w:t>9. Затраты на участие в электронном аукционе</w:t>
      </w:r>
      <w:bookmarkEnd w:id="62"/>
      <w:bookmarkEnd w:id="63"/>
      <w:bookmarkEnd w:id="64"/>
      <w:bookmarkEnd w:id="65"/>
      <w:bookmarkEnd w:id="66"/>
      <w:bookmarkEnd w:id="67"/>
      <w:bookmarkEnd w:id="68"/>
      <w:bookmarkEnd w:id="69"/>
      <w:bookmarkEnd w:id="70"/>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9.1. Участник закупки несет все расходы, связанные </w:t>
      </w:r>
      <w:r w:rsidR="008226D5" w:rsidRPr="000322FE">
        <w:rPr>
          <w:rFonts w:ascii="Times New Roman" w:hAnsi="Times New Roman" w:cs="Times New Roman"/>
          <w:sz w:val="16"/>
          <w:szCs w:val="16"/>
          <w:lang w:val="en-US"/>
        </w:rPr>
        <w:t>c</w:t>
      </w:r>
      <w:r w:rsidR="008226D5" w:rsidRPr="000322FE">
        <w:rPr>
          <w:rFonts w:ascii="Times New Roman" w:hAnsi="Times New Roman" w:cs="Times New Roman"/>
          <w:sz w:val="16"/>
          <w:szCs w:val="16"/>
        </w:rPr>
        <w:t xml:space="preserve"> </w:t>
      </w:r>
      <w:r w:rsidRPr="000322FE">
        <w:rPr>
          <w:rFonts w:ascii="Times New Roman" w:hAnsi="Times New Roman" w:cs="Times New Roman"/>
          <w:sz w:val="16"/>
          <w:szCs w:val="16"/>
        </w:rPr>
        <w:t>заключение</w:t>
      </w:r>
      <w:r w:rsidR="008226D5" w:rsidRPr="000322FE">
        <w:rPr>
          <w:rFonts w:ascii="Times New Roman" w:hAnsi="Times New Roman" w:cs="Times New Roman"/>
          <w:sz w:val="16"/>
          <w:szCs w:val="16"/>
        </w:rPr>
        <w:t xml:space="preserve">м </w:t>
      </w:r>
      <w:r w:rsidRPr="000322FE">
        <w:rPr>
          <w:rFonts w:ascii="Times New Roman" w:hAnsi="Times New Roman" w:cs="Times New Roman"/>
          <w:sz w:val="16"/>
          <w:szCs w:val="16"/>
        </w:rPr>
        <w:t xml:space="preserve"> контракта.</w:t>
      </w:r>
    </w:p>
    <w:p w:rsidR="008107DA" w:rsidRPr="000322FE" w:rsidRDefault="008107DA" w:rsidP="00D61371">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9.2. Заказчик не отвечает и не имеет обязательств по этим расходам независимо от характера проведения и результатов электронного аукциона.</w:t>
      </w:r>
    </w:p>
    <w:p w:rsidR="008107DA" w:rsidRPr="000322FE" w:rsidRDefault="008107DA" w:rsidP="008107DA">
      <w:pPr>
        <w:pStyle w:val="2"/>
        <w:spacing w:before="0" w:after="0"/>
        <w:rPr>
          <w:b w:val="0"/>
          <w:sz w:val="16"/>
          <w:szCs w:val="16"/>
        </w:rPr>
      </w:pPr>
      <w:bookmarkStart w:id="71" w:name="_Toc376103860"/>
      <w:bookmarkStart w:id="72" w:name="_Toc376103956"/>
      <w:bookmarkStart w:id="73" w:name="_Toc376104113"/>
      <w:bookmarkStart w:id="74" w:name="_Toc376104239"/>
      <w:bookmarkStart w:id="75" w:name="_Toc376104386"/>
      <w:bookmarkStart w:id="76" w:name="_Toc376104464"/>
      <w:bookmarkStart w:id="77" w:name="_Toc376104512"/>
      <w:bookmarkStart w:id="78" w:name="_Toc376104577"/>
      <w:bookmarkStart w:id="79" w:name="_Toc376187084"/>
      <w:r w:rsidRPr="000322FE">
        <w:rPr>
          <w:b w:val="0"/>
          <w:sz w:val="16"/>
          <w:szCs w:val="16"/>
        </w:rPr>
        <w:t xml:space="preserve">                         10. Отмена определения поставщика (подрядчика, исполнителя)</w:t>
      </w:r>
      <w:bookmarkEnd w:id="71"/>
      <w:bookmarkEnd w:id="72"/>
      <w:bookmarkEnd w:id="73"/>
      <w:bookmarkEnd w:id="74"/>
      <w:bookmarkEnd w:id="75"/>
      <w:bookmarkEnd w:id="76"/>
      <w:bookmarkEnd w:id="77"/>
      <w:bookmarkEnd w:id="78"/>
      <w:bookmarkEnd w:id="79"/>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10.1. Заказчик вправе отменить определение поставщика (подрядчика, исполнителя) не </w:t>
      </w:r>
      <w:proofErr w:type="gramStart"/>
      <w:r w:rsidRPr="000322FE">
        <w:rPr>
          <w:rFonts w:ascii="Times New Roman" w:hAnsi="Times New Roman" w:cs="Times New Roman"/>
          <w:sz w:val="16"/>
          <w:szCs w:val="16"/>
        </w:rPr>
        <w:t>позднее</w:t>
      </w:r>
      <w:proofErr w:type="gramEnd"/>
      <w:r w:rsidRPr="000322FE">
        <w:rPr>
          <w:rFonts w:ascii="Times New Roman" w:hAnsi="Times New Roman" w:cs="Times New Roman"/>
          <w:sz w:val="16"/>
          <w:szCs w:val="16"/>
        </w:rPr>
        <w:t xml:space="preserve"> чем за</w:t>
      </w:r>
      <w:r w:rsidRPr="000322FE">
        <w:rPr>
          <w:rStyle w:val="91"/>
          <w:b w:val="0"/>
          <w:bCs w:val="0"/>
          <w:sz w:val="16"/>
          <w:szCs w:val="16"/>
        </w:rPr>
        <w:t xml:space="preserve"> пять дней</w:t>
      </w:r>
      <w:r w:rsidRPr="000322FE">
        <w:rPr>
          <w:rFonts w:ascii="Times New Roman" w:hAnsi="Times New Roman" w:cs="Times New Roman"/>
          <w:sz w:val="16"/>
          <w:szCs w:val="16"/>
        </w:rPr>
        <w:t xml:space="preserve"> до даты окончания срока подачи заявок на участие в аукционе.</w:t>
      </w:r>
    </w:p>
    <w:p w:rsidR="008107DA" w:rsidRPr="000322FE" w:rsidRDefault="008107DA" w:rsidP="008107DA">
      <w:pPr>
        <w:pStyle w:val="71"/>
        <w:shd w:val="clear" w:color="auto" w:fill="auto"/>
        <w:tabs>
          <w:tab w:val="left" w:pos="998"/>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10.2. После размещения в единой информационной системе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107DA" w:rsidRPr="000322FE" w:rsidRDefault="008107DA" w:rsidP="008107DA">
      <w:pPr>
        <w:pStyle w:val="71"/>
        <w:shd w:val="clear" w:color="auto" w:fill="auto"/>
        <w:tabs>
          <w:tab w:val="left" w:pos="998"/>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10.3. По истечении срока отмены определения поставщика (подрядчика, исполнителя) в соответствии с пунктом 9.1.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107DA" w:rsidRPr="000322FE" w:rsidRDefault="008107DA" w:rsidP="008107DA">
      <w:pPr>
        <w:pStyle w:val="71"/>
        <w:shd w:val="clear" w:color="auto" w:fill="auto"/>
        <w:tabs>
          <w:tab w:val="left" w:pos="1104"/>
        </w:tabs>
        <w:spacing w:before="0" w:line="240" w:lineRule="auto"/>
        <w:ind w:right="20" w:firstLine="567"/>
        <w:jc w:val="both"/>
        <w:rPr>
          <w:rFonts w:ascii="Times New Roman" w:hAnsi="Times New Roman" w:cs="Times New Roman"/>
          <w:sz w:val="16"/>
          <w:szCs w:val="16"/>
        </w:rPr>
      </w:pPr>
      <w:r w:rsidRPr="000322FE">
        <w:rPr>
          <w:rStyle w:val="91"/>
          <w:b w:val="0"/>
          <w:bCs w:val="0"/>
          <w:sz w:val="16"/>
          <w:szCs w:val="16"/>
        </w:rPr>
        <w:t xml:space="preserve">10.4. Решение об отмене определения поставщика </w:t>
      </w:r>
      <w:r w:rsidRPr="000322FE">
        <w:rPr>
          <w:rFonts w:ascii="Times New Roman" w:hAnsi="Times New Roman" w:cs="Times New Roman"/>
          <w:sz w:val="16"/>
          <w:szCs w:val="16"/>
        </w:rPr>
        <w:t xml:space="preserve">(подрядчика, исполнителя) </w:t>
      </w:r>
      <w:r w:rsidRPr="000322FE">
        <w:rPr>
          <w:rStyle w:val="91"/>
          <w:b w:val="0"/>
          <w:bCs w:val="0"/>
          <w:sz w:val="16"/>
          <w:szCs w:val="16"/>
        </w:rPr>
        <w:t>размещается в единой информационной системе в день принятия этого решения,</w:t>
      </w:r>
      <w:r w:rsidRPr="000322FE">
        <w:rPr>
          <w:rFonts w:ascii="Times New Roman" w:hAnsi="Times New Roman" w:cs="Times New Roman"/>
          <w:sz w:val="16"/>
          <w:szCs w:val="1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107DA" w:rsidRPr="000322FE" w:rsidRDefault="008107DA" w:rsidP="008107DA">
      <w:pPr>
        <w:pStyle w:val="71"/>
        <w:shd w:val="clear" w:color="auto" w:fill="auto"/>
        <w:tabs>
          <w:tab w:val="left" w:pos="1070"/>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10.5. Извещение об отмене определения поставщика (подрядчика, исполнителя) при проведении электронного аукциона размещается заказчиком в единой информационной системе в течение дня принятия решения об отмене определения поставщика (подрядчика, исполнителя).</w:t>
      </w:r>
    </w:p>
    <w:p w:rsidR="008107DA" w:rsidRPr="000322FE" w:rsidRDefault="008107DA" w:rsidP="008107DA">
      <w:pPr>
        <w:pStyle w:val="71"/>
        <w:shd w:val="clear" w:color="auto" w:fill="auto"/>
        <w:tabs>
          <w:tab w:val="left" w:pos="1013"/>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 xml:space="preserve">10.6. </w:t>
      </w:r>
      <w:proofErr w:type="gramStart"/>
      <w:r w:rsidRPr="000322FE">
        <w:rPr>
          <w:rFonts w:ascii="Times New Roman" w:hAnsi="Times New Roman" w:cs="Times New Roman"/>
          <w:sz w:val="16"/>
          <w:szCs w:val="16"/>
        </w:rPr>
        <w:t>В течение одного часа с момента размещения в единой информационной системе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w:t>
      </w:r>
      <w:proofErr w:type="gramEnd"/>
      <w:r w:rsidRPr="000322FE">
        <w:rPr>
          <w:rFonts w:ascii="Times New Roman" w:hAnsi="Times New Roman" w:cs="Times New Roman"/>
          <w:sz w:val="16"/>
          <w:szCs w:val="16"/>
        </w:rPr>
        <w:t xml:space="preserve">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w:t>
      </w:r>
      <w:proofErr w:type="gramStart"/>
      <w:r w:rsidRPr="000322FE">
        <w:rPr>
          <w:rFonts w:ascii="Times New Roman" w:hAnsi="Times New Roman" w:cs="Times New Roman"/>
          <w:sz w:val="16"/>
          <w:szCs w:val="16"/>
        </w:rPr>
        <w:t>дств в р</w:t>
      </w:r>
      <w:proofErr w:type="gramEnd"/>
      <w:r w:rsidRPr="000322FE">
        <w:rPr>
          <w:rFonts w:ascii="Times New Roman" w:hAnsi="Times New Roman" w:cs="Times New Roman"/>
          <w:sz w:val="16"/>
          <w:szCs w:val="16"/>
        </w:rPr>
        <w:t>азмере обеспечения заявки на участие в электронном аукционе.</w:t>
      </w:r>
    </w:p>
    <w:p w:rsidR="008107DA" w:rsidRPr="000322FE" w:rsidRDefault="008107DA" w:rsidP="008107DA">
      <w:pPr>
        <w:pStyle w:val="71"/>
        <w:shd w:val="clear" w:color="auto" w:fill="auto"/>
        <w:tabs>
          <w:tab w:val="left" w:pos="1013"/>
        </w:tabs>
        <w:spacing w:before="0" w:line="240" w:lineRule="auto"/>
        <w:ind w:right="20" w:firstLine="567"/>
        <w:jc w:val="both"/>
        <w:rPr>
          <w:rFonts w:ascii="Times New Roman" w:hAnsi="Times New Roman" w:cs="Times New Roman"/>
          <w:sz w:val="16"/>
          <w:szCs w:val="16"/>
        </w:rPr>
      </w:pPr>
    </w:p>
    <w:p w:rsidR="008107DA" w:rsidRPr="000322FE" w:rsidRDefault="008107DA" w:rsidP="00D61371">
      <w:pPr>
        <w:pStyle w:val="10"/>
        <w:keepNext w:val="0"/>
        <w:spacing w:before="0" w:after="0"/>
        <w:ind w:left="360" w:firstLine="709"/>
        <w:rPr>
          <w:b w:val="0"/>
          <w:color w:val="auto"/>
          <w:sz w:val="16"/>
          <w:szCs w:val="16"/>
        </w:rPr>
      </w:pPr>
      <w:bookmarkStart w:id="80" w:name="bookmark60"/>
      <w:bookmarkStart w:id="81" w:name="_Toc376103861"/>
      <w:bookmarkStart w:id="82" w:name="_Toc376103957"/>
      <w:bookmarkStart w:id="83" w:name="_Toc376104114"/>
      <w:bookmarkStart w:id="84" w:name="_Toc376104240"/>
      <w:bookmarkStart w:id="85" w:name="_Toc376104387"/>
      <w:bookmarkStart w:id="86" w:name="_Toc376104465"/>
      <w:bookmarkStart w:id="87" w:name="_Toc376104513"/>
      <w:bookmarkStart w:id="88" w:name="_Toc376104578"/>
      <w:bookmarkStart w:id="89" w:name="_Toc376187085"/>
      <w:bookmarkStart w:id="90" w:name="_Toc376187173"/>
      <w:r w:rsidRPr="000322FE">
        <w:rPr>
          <w:b w:val="0"/>
          <w:color w:val="auto"/>
          <w:sz w:val="16"/>
          <w:szCs w:val="16"/>
          <w:lang w:val="en-US"/>
        </w:rPr>
        <w:t>II</w:t>
      </w:r>
      <w:r w:rsidRPr="000322FE">
        <w:rPr>
          <w:b w:val="0"/>
          <w:color w:val="auto"/>
          <w:sz w:val="16"/>
          <w:szCs w:val="16"/>
        </w:rPr>
        <w:t xml:space="preserve"> ДОКУМЕНТАЦИЯ ОБ ЭЛЕКТРОННОМ АУКЦИОНЕ</w:t>
      </w:r>
      <w:bookmarkEnd w:id="80"/>
      <w:bookmarkEnd w:id="81"/>
      <w:bookmarkEnd w:id="82"/>
      <w:bookmarkEnd w:id="83"/>
      <w:bookmarkEnd w:id="84"/>
      <w:bookmarkEnd w:id="85"/>
      <w:bookmarkEnd w:id="86"/>
      <w:bookmarkEnd w:id="87"/>
      <w:bookmarkEnd w:id="88"/>
      <w:bookmarkEnd w:id="89"/>
      <w:bookmarkEnd w:id="90"/>
    </w:p>
    <w:p w:rsidR="008107DA" w:rsidRPr="000322FE" w:rsidRDefault="008107DA" w:rsidP="008107DA">
      <w:pPr>
        <w:pStyle w:val="2"/>
        <w:keepNext w:val="0"/>
        <w:spacing w:before="0" w:after="0"/>
        <w:ind w:firstLine="709"/>
        <w:rPr>
          <w:b w:val="0"/>
          <w:color w:val="auto"/>
          <w:sz w:val="16"/>
          <w:szCs w:val="16"/>
        </w:rPr>
      </w:pPr>
      <w:bookmarkStart w:id="91" w:name="bookmark61"/>
      <w:bookmarkStart w:id="92" w:name="_Toc376103862"/>
      <w:bookmarkStart w:id="93" w:name="_Toc376103958"/>
      <w:bookmarkStart w:id="94" w:name="_Toc376104115"/>
      <w:bookmarkStart w:id="95" w:name="_Toc376104241"/>
      <w:bookmarkStart w:id="96" w:name="_Toc376104388"/>
      <w:bookmarkStart w:id="97" w:name="_Toc376104466"/>
      <w:bookmarkStart w:id="98" w:name="_Toc376104514"/>
      <w:bookmarkStart w:id="99" w:name="_Toc376104579"/>
      <w:bookmarkStart w:id="100" w:name="_Toc376187086"/>
      <w:r w:rsidRPr="000322FE">
        <w:rPr>
          <w:b w:val="0"/>
          <w:color w:val="auto"/>
          <w:sz w:val="16"/>
          <w:szCs w:val="16"/>
        </w:rPr>
        <w:t>11. Порядок предоставления документации</w:t>
      </w:r>
      <w:bookmarkEnd w:id="91"/>
      <w:bookmarkEnd w:id="92"/>
      <w:bookmarkEnd w:id="93"/>
      <w:bookmarkEnd w:id="94"/>
      <w:bookmarkEnd w:id="95"/>
      <w:bookmarkEnd w:id="96"/>
      <w:bookmarkEnd w:id="97"/>
      <w:bookmarkEnd w:id="98"/>
      <w:bookmarkEnd w:id="99"/>
      <w:bookmarkEnd w:id="100"/>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11.1. Одновременно с размещением извещения о проведении электронного аукциона заказчик обеспечивает размещение в единой информационной системе документации об электронном аукционе (далее также – документация).</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11.2. Документация об электронном аукционе доступна для ознакомления в единой информационной системе без взимания платы.</w:t>
      </w:r>
    </w:p>
    <w:p w:rsidR="008226D5" w:rsidRPr="000322FE" w:rsidRDefault="008226D5" w:rsidP="00D61371">
      <w:pPr>
        <w:pStyle w:val="2"/>
        <w:keepNext w:val="0"/>
        <w:spacing w:before="0" w:after="0"/>
        <w:jc w:val="left"/>
        <w:rPr>
          <w:b w:val="0"/>
          <w:color w:val="auto"/>
          <w:sz w:val="16"/>
          <w:szCs w:val="16"/>
        </w:rPr>
      </w:pPr>
      <w:bookmarkStart w:id="101" w:name="bookmark62"/>
      <w:bookmarkStart w:id="102" w:name="_Toc376103863"/>
      <w:bookmarkStart w:id="103" w:name="_Toc376103959"/>
      <w:bookmarkStart w:id="104" w:name="_Toc376104116"/>
      <w:bookmarkStart w:id="105" w:name="_Toc376104242"/>
      <w:bookmarkStart w:id="106" w:name="_Toc376104389"/>
      <w:bookmarkStart w:id="107" w:name="_Toc376104467"/>
      <w:bookmarkStart w:id="108" w:name="_Toc376104515"/>
      <w:bookmarkStart w:id="109" w:name="_Toc376104580"/>
      <w:bookmarkStart w:id="110" w:name="_Toc376187087"/>
    </w:p>
    <w:p w:rsidR="008107DA" w:rsidRPr="000322FE" w:rsidRDefault="008107DA" w:rsidP="008107DA">
      <w:pPr>
        <w:pStyle w:val="2"/>
        <w:keepNext w:val="0"/>
        <w:spacing w:before="0" w:after="0"/>
        <w:ind w:firstLine="709"/>
        <w:rPr>
          <w:b w:val="0"/>
          <w:color w:val="auto"/>
          <w:sz w:val="16"/>
          <w:szCs w:val="16"/>
        </w:rPr>
      </w:pPr>
      <w:r w:rsidRPr="000322FE">
        <w:rPr>
          <w:b w:val="0"/>
          <w:color w:val="auto"/>
          <w:sz w:val="16"/>
          <w:szCs w:val="16"/>
        </w:rPr>
        <w:t>12. Запрет на проведение переговоров с участником закупки</w:t>
      </w:r>
      <w:bookmarkEnd w:id="101"/>
      <w:bookmarkEnd w:id="102"/>
      <w:bookmarkEnd w:id="103"/>
      <w:bookmarkEnd w:id="104"/>
      <w:bookmarkEnd w:id="105"/>
      <w:bookmarkEnd w:id="106"/>
      <w:bookmarkEnd w:id="107"/>
      <w:bookmarkEnd w:id="108"/>
      <w:bookmarkEnd w:id="109"/>
      <w:bookmarkEnd w:id="110"/>
    </w:p>
    <w:p w:rsidR="008107DA" w:rsidRPr="000322FE" w:rsidRDefault="008107DA" w:rsidP="008107DA">
      <w:pPr>
        <w:pStyle w:val="71"/>
        <w:shd w:val="clear" w:color="auto" w:fill="auto"/>
        <w:tabs>
          <w:tab w:val="left" w:pos="113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12.1.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электронного аукциона.</w:t>
      </w:r>
    </w:p>
    <w:p w:rsidR="008107DA" w:rsidRPr="000322FE" w:rsidRDefault="008107DA" w:rsidP="008107DA">
      <w:pPr>
        <w:pStyle w:val="71"/>
        <w:shd w:val="clear" w:color="auto" w:fill="auto"/>
        <w:tabs>
          <w:tab w:val="left" w:pos="117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12.2.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107DA" w:rsidRPr="000322FE"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12.3.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107DA" w:rsidRPr="000322FE"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color w:val="auto"/>
          <w:sz w:val="16"/>
          <w:szCs w:val="16"/>
        </w:rPr>
      </w:pPr>
      <w:bookmarkStart w:id="111" w:name="bookmark63"/>
      <w:bookmarkStart w:id="112" w:name="_Toc376103864"/>
      <w:bookmarkStart w:id="113" w:name="_Toc376103960"/>
      <w:bookmarkStart w:id="114" w:name="_Toc376104117"/>
      <w:bookmarkStart w:id="115" w:name="_Toc376104243"/>
      <w:bookmarkStart w:id="116" w:name="_Toc376104390"/>
      <w:bookmarkStart w:id="117" w:name="_Toc376104468"/>
      <w:bookmarkStart w:id="118" w:name="_Toc376104516"/>
      <w:bookmarkStart w:id="119" w:name="_Toc376104581"/>
      <w:bookmarkStart w:id="120" w:name="_Toc376187088"/>
      <w:r w:rsidRPr="000322FE">
        <w:rPr>
          <w:b w:val="0"/>
          <w:color w:val="auto"/>
          <w:sz w:val="16"/>
          <w:szCs w:val="16"/>
        </w:rPr>
        <w:t>13. Разъяснение положений документации</w:t>
      </w:r>
      <w:bookmarkEnd w:id="111"/>
      <w:bookmarkEnd w:id="112"/>
      <w:bookmarkEnd w:id="113"/>
      <w:bookmarkEnd w:id="114"/>
      <w:bookmarkEnd w:id="115"/>
      <w:bookmarkEnd w:id="116"/>
      <w:bookmarkEnd w:id="117"/>
      <w:bookmarkEnd w:id="118"/>
      <w:bookmarkEnd w:id="119"/>
      <w:bookmarkEnd w:id="120"/>
    </w:p>
    <w:p w:rsidR="008107DA" w:rsidRPr="000322FE" w:rsidRDefault="008107DA" w:rsidP="008107DA">
      <w:pPr>
        <w:pStyle w:val="71"/>
        <w:shd w:val="clear" w:color="auto" w:fill="auto"/>
        <w:tabs>
          <w:tab w:val="left" w:pos="115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13.1. Любой участник закупки, получивший аккредитацию на электронной площадке, вправе направить запрос о даче разъяснении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В течение одного часа с момента поступления указанного запроса оператор электронной площадки направляет запрос заказчику.</w:t>
      </w:r>
    </w:p>
    <w:p w:rsidR="008107DA" w:rsidRPr="000322FE"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13.2.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322FE">
        <w:rPr>
          <w:rFonts w:ascii="Times New Roman" w:hAnsi="Times New Roman" w:cs="Times New Roman"/>
          <w:sz w:val="16"/>
          <w:szCs w:val="16"/>
        </w:rPr>
        <w:t>позднее</w:t>
      </w:r>
      <w:proofErr w:type="gramEnd"/>
      <w:r w:rsidRPr="000322FE">
        <w:rPr>
          <w:rFonts w:ascii="Times New Roman" w:hAnsi="Times New Roman" w:cs="Times New Roman"/>
          <w:sz w:val="16"/>
          <w:szCs w:val="16"/>
        </w:rPr>
        <w:t xml:space="preserve"> чем за три дня до даты окончания срока подачи заявок на участие в таком аукционе.</w:t>
      </w:r>
    </w:p>
    <w:p w:rsidR="008107DA" w:rsidRPr="000322FE" w:rsidRDefault="008107DA" w:rsidP="008107DA">
      <w:pPr>
        <w:pStyle w:val="71"/>
        <w:shd w:val="clear" w:color="auto" w:fill="auto"/>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Разъяснение положений документации не должно изменять ее суть.</w:t>
      </w:r>
    </w:p>
    <w:p w:rsidR="008107DA" w:rsidRPr="000322FE" w:rsidRDefault="008107DA" w:rsidP="008107DA">
      <w:pPr>
        <w:pStyle w:val="71"/>
        <w:shd w:val="clear" w:color="auto" w:fill="auto"/>
        <w:spacing w:before="0" w:line="240" w:lineRule="auto"/>
        <w:ind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color w:val="auto"/>
          <w:sz w:val="16"/>
          <w:szCs w:val="16"/>
        </w:rPr>
      </w:pPr>
      <w:bookmarkStart w:id="121" w:name="bookmark64"/>
      <w:bookmarkStart w:id="122" w:name="_Toc376103865"/>
      <w:bookmarkStart w:id="123" w:name="_Toc376103961"/>
      <w:bookmarkStart w:id="124" w:name="_Toc376104118"/>
      <w:bookmarkStart w:id="125" w:name="_Toc376104244"/>
      <w:bookmarkStart w:id="126" w:name="_Toc376104391"/>
      <w:bookmarkStart w:id="127" w:name="_Toc376104469"/>
      <w:bookmarkStart w:id="128" w:name="_Toc376104517"/>
      <w:bookmarkStart w:id="129" w:name="_Toc376104582"/>
      <w:bookmarkStart w:id="130" w:name="_Toc376187089"/>
      <w:r w:rsidRPr="000322FE">
        <w:rPr>
          <w:b w:val="0"/>
          <w:color w:val="auto"/>
          <w:sz w:val="16"/>
          <w:szCs w:val="16"/>
        </w:rPr>
        <w:t>14. Внесение изменений в документацию</w:t>
      </w:r>
      <w:bookmarkEnd w:id="121"/>
      <w:bookmarkEnd w:id="122"/>
      <w:bookmarkEnd w:id="123"/>
      <w:bookmarkEnd w:id="124"/>
      <w:bookmarkEnd w:id="125"/>
      <w:bookmarkEnd w:id="126"/>
      <w:bookmarkEnd w:id="127"/>
      <w:bookmarkEnd w:id="128"/>
      <w:bookmarkEnd w:id="129"/>
      <w:bookmarkEnd w:id="130"/>
    </w:p>
    <w:p w:rsidR="008107DA" w:rsidRPr="000322FE" w:rsidRDefault="008107DA" w:rsidP="008107DA">
      <w:pPr>
        <w:pStyle w:val="71"/>
        <w:shd w:val="clear" w:color="auto" w:fill="auto"/>
        <w:tabs>
          <w:tab w:val="left" w:pos="108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14.1.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0322FE">
        <w:rPr>
          <w:rFonts w:ascii="Times New Roman" w:hAnsi="Times New Roman" w:cs="Times New Roman"/>
          <w:sz w:val="16"/>
          <w:szCs w:val="16"/>
        </w:rPr>
        <w:t>позднее</w:t>
      </w:r>
      <w:proofErr w:type="gramEnd"/>
      <w:r w:rsidRPr="000322FE">
        <w:rPr>
          <w:rFonts w:ascii="Times New Roman" w:hAnsi="Times New Roman" w:cs="Times New Roman"/>
          <w:sz w:val="16"/>
          <w:szCs w:val="16"/>
        </w:rPr>
        <w:t xml:space="preserve"> чем за</w:t>
      </w:r>
      <w:r w:rsidRPr="000322FE">
        <w:rPr>
          <w:rStyle w:val="81"/>
          <w:b w:val="0"/>
          <w:bCs w:val="0"/>
          <w:sz w:val="16"/>
          <w:szCs w:val="16"/>
        </w:rPr>
        <w:t xml:space="preserve"> два дня до даты окончания срока подачи заявок</w:t>
      </w:r>
      <w:r w:rsidRPr="000322FE">
        <w:rPr>
          <w:rFonts w:ascii="Times New Roman" w:hAnsi="Times New Roman" w:cs="Times New Roman"/>
          <w:sz w:val="16"/>
          <w:szCs w:val="16"/>
        </w:rPr>
        <w:t xml:space="preserve"> на участие в таком аукционе.</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Изменение объекта закупки и увеличение размера обеспечения заявок, поданных участниками закупок, не допускаются.</w:t>
      </w:r>
    </w:p>
    <w:p w:rsidR="008107DA" w:rsidRPr="000322FE" w:rsidRDefault="008107DA" w:rsidP="008107DA">
      <w:pPr>
        <w:pStyle w:val="71"/>
        <w:shd w:val="clear" w:color="auto" w:fill="auto"/>
        <w:tabs>
          <w:tab w:val="left" w:pos="113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В течение одного дня </w:t>
      </w:r>
      <w:proofErr w:type="gramStart"/>
      <w:r w:rsidRPr="000322FE">
        <w:rPr>
          <w:rFonts w:ascii="Times New Roman" w:hAnsi="Times New Roman" w:cs="Times New Roman"/>
          <w:sz w:val="16"/>
          <w:szCs w:val="16"/>
        </w:rPr>
        <w:t>с даты принятия</w:t>
      </w:r>
      <w:proofErr w:type="gramEnd"/>
      <w:r w:rsidRPr="000322FE">
        <w:rPr>
          <w:rFonts w:ascii="Times New Roman" w:hAnsi="Times New Roman" w:cs="Times New Roman"/>
          <w:sz w:val="16"/>
          <w:szCs w:val="16"/>
        </w:rPr>
        <w:t xml:space="preserve"> данного решения заказчик размещает в единой информационной системе указанные изменения.</w:t>
      </w:r>
    </w:p>
    <w:p w:rsidR="008107DA" w:rsidRPr="000322FE"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14.2. В случае внесения изменений в документацию срок подачи заявок на участие в таком аукционе должен быть продлен таким образом, чтобы </w:t>
      </w:r>
      <w:proofErr w:type="gramStart"/>
      <w:r w:rsidRPr="000322FE">
        <w:rPr>
          <w:rFonts w:ascii="Times New Roman" w:hAnsi="Times New Roman" w:cs="Times New Roman"/>
          <w:sz w:val="16"/>
          <w:szCs w:val="16"/>
        </w:rPr>
        <w:t>с даты размещения</w:t>
      </w:r>
      <w:proofErr w:type="gramEnd"/>
      <w:r w:rsidRPr="000322FE">
        <w:rPr>
          <w:rFonts w:ascii="Times New Roman" w:hAnsi="Times New Roman" w:cs="Times New Roman"/>
          <w:sz w:val="16"/>
          <w:szCs w:val="16"/>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w:t>
      </w:r>
    </w:p>
    <w:p w:rsidR="008107DA" w:rsidRPr="000322FE"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14.3. Участники закупки самостоятельно отслеживают возможные изменения, внесенные в данную документацию.</w:t>
      </w:r>
    </w:p>
    <w:p w:rsidR="008107DA" w:rsidRPr="000322FE" w:rsidRDefault="008107DA" w:rsidP="00D61371">
      <w:pPr>
        <w:pStyle w:val="71"/>
        <w:shd w:val="clear" w:color="auto" w:fill="auto"/>
        <w:tabs>
          <w:tab w:val="left" w:pos="11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14.4. Заказчик не несёт ответственности в случае, если участник закупки не ознакомился с изменениями, внесенными в документацию и размещенными надлежащим образом.</w:t>
      </w:r>
      <w:bookmarkStart w:id="131" w:name="bookmark65"/>
      <w:bookmarkStart w:id="132" w:name="_Toc376103866"/>
      <w:bookmarkStart w:id="133" w:name="_Toc376103962"/>
      <w:bookmarkStart w:id="134" w:name="_Toc376104119"/>
      <w:bookmarkStart w:id="135" w:name="_Toc376104245"/>
      <w:bookmarkStart w:id="136" w:name="_Toc376104392"/>
      <w:bookmarkStart w:id="137" w:name="_Toc376104470"/>
      <w:bookmarkStart w:id="138" w:name="_Toc376104518"/>
      <w:bookmarkStart w:id="139" w:name="_Toc376104583"/>
      <w:bookmarkStart w:id="140" w:name="_Toc376187090"/>
      <w:bookmarkStart w:id="141" w:name="_Toc376187174"/>
    </w:p>
    <w:p w:rsidR="008107DA" w:rsidRPr="000322FE" w:rsidRDefault="008107DA" w:rsidP="008107DA">
      <w:pPr>
        <w:pStyle w:val="10"/>
        <w:spacing w:before="0" w:after="0"/>
        <w:rPr>
          <w:b w:val="0"/>
          <w:sz w:val="16"/>
          <w:szCs w:val="16"/>
        </w:rPr>
      </w:pPr>
    </w:p>
    <w:p w:rsidR="008107DA" w:rsidRPr="000322FE" w:rsidRDefault="008107DA" w:rsidP="008107DA">
      <w:pPr>
        <w:pStyle w:val="10"/>
        <w:spacing w:before="0" w:after="0"/>
        <w:rPr>
          <w:b w:val="0"/>
          <w:sz w:val="16"/>
          <w:szCs w:val="16"/>
        </w:rPr>
      </w:pPr>
      <w:r w:rsidRPr="000322FE">
        <w:rPr>
          <w:b w:val="0"/>
          <w:sz w:val="16"/>
          <w:szCs w:val="16"/>
          <w:lang w:val="en-US"/>
        </w:rPr>
        <w:t>III</w:t>
      </w:r>
      <w:r w:rsidRPr="000322FE">
        <w:rPr>
          <w:b w:val="0"/>
          <w:sz w:val="16"/>
          <w:szCs w:val="16"/>
        </w:rPr>
        <w:t>. ПОДГОТОВКА ЗАЯВКИ НА УЧАСТИЕ</w:t>
      </w:r>
    </w:p>
    <w:p w:rsidR="008107DA" w:rsidRPr="000322FE" w:rsidRDefault="008107DA" w:rsidP="00D61371">
      <w:pPr>
        <w:pStyle w:val="10"/>
        <w:spacing w:before="0" w:after="0"/>
        <w:rPr>
          <w:b w:val="0"/>
          <w:sz w:val="16"/>
          <w:szCs w:val="16"/>
        </w:rPr>
      </w:pPr>
      <w:r w:rsidRPr="000322FE">
        <w:rPr>
          <w:b w:val="0"/>
          <w:sz w:val="16"/>
          <w:szCs w:val="16"/>
        </w:rPr>
        <w:t xml:space="preserve"> В ЭЛЕТРОННОМ АУКЦИОНЕ</w:t>
      </w:r>
      <w:bookmarkEnd w:id="131"/>
      <w:bookmarkEnd w:id="132"/>
      <w:bookmarkEnd w:id="133"/>
      <w:bookmarkEnd w:id="134"/>
      <w:bookmarkEnd w:id="135"/>
      <w:bookmarkEnd w:id="136"/>
      <w:bookmarkEnd w:id="137"/>
      <w:bookmarkEnd w:id="138"/>
      <w:bookmarkEnd w:id="139"/>
      <w:bookmarkEnd w:id="140"/>
      <w:bookmarkEnd w:id="141"/>
    </w:p>
    <w:p w:rsidR="008107DA" w:rsidRPr="000322FE" w:rsidRDefault="008107DA" w:rsidP="008107DA">
      <w:pPr>
        <w:pStyle w:val="2"/>
        <w:spacing w:before="0" w:after="0"/>
        <w:rPr>
          <w:b w:val="0"/>
          <w:sz w:val="16"/>
          <w:szCs w:val="16"/>
        </w:rPr>
      </w:pPr>
      <w:bookmarkStart w:id="142" w:name="_Toc376103867"/>
      <w:bookmarkStart w:id="143" w:name="_Toc376103963"/>
      <w:bookmarkStart w:id="144" w:name="_Toc376104120"/>
      <w:bookmarkStart w:id="145" w:name="_Toc376104246"/>
      <w:bookmarkStart w:id="146" w:name="_Toc376104393"/>
      <w:bookmarkStart w:id="147" w:name="_Toc376104471"/>
      <w:bookmarkStart w:id="148" w:name="_Toc376104519"/>
      <w:bookmarkStart w:id="149" w:name="_Toc376104584"/>
      <w:bookmarkStart w:id="150" w:name="_Toc376187091"/>
      <w:r w:rsidRPr="000322FE">
        <w:rPr>
          <w:b w:val="0"/>
          <w:sz w:val="16"/>
          <w:szCs w:val="16"/>
        </w:rPr>
        <w:t>15. Требования к содержанию и составу заявки на участие</w:t>
      </w:r>
    </w:p>
    <w:p w:rsidR="008107DA" w:rsidRPr="000322FE" w:rsidRDefault="008107DA" w:rsidP="008107DA">
      <w:pPr>
        <w:pStyle w:val="2"/>
        <w:spacing w:before="0" w:after="0"/>
        <w:rPr>
          <w:b w:val="0"/>
          <w:sz w:val="16"/>
          <w:szCs w:val="16"/>
        </w:rPr>
      </w:pPr>
      <w:r w:rsidRPr="000322FE">
        <w:rPr>
          <w:b w:val="0"/>
          <w:sz w:val="16"/>
          <w:szCs w:val="16"/>
        </w:rPr>
        <w:t>в электронном аукционе</w:t>
      </w:r>
      <w:bookmarkEnd w:id="142"/>
      <w:bookmarkEnd w:id="143"/>
      <w:bookmarkEnd w:id="144"/>
      <w:bookmarkEnd w:id="145"/>
      <w:bookmarkEnd w:id="146"/>
      <w:bookmarkEnd w:id="147"/>
      <w:bookmarkEnd w:id="148"/>
      <w:bookmarkEnd w:id="149"/>
      <w:bookmarkEnd w:id="150"/>
    </w:p>
    <w:p w:rsidR="008107DA" w:rsidRPr="000322FE" w:rsidRDefault="008107DA" w:rsidP="008107DA">
      <w:pPr>
        <w:pStyle w:val="71"/>
        <w:shd w:val="clear" w:color="auto" w:fill="auto"/>
        <w:tabs>
          <w:tab w:val="left" w:pos="1055"/>
        </w:tabs>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15.1. Заявка на участие в электронном аукционе состоит из двух частей.</w:t>
      </w:r>
    </w:p>
    <w:p w:rsidR="008107DA" w:rsidRPr="000322FE" w:rsidRDefault="008107DA" w:rsidP="008107DA">
      <w:pPr>
        <w:pStyle w:val="71"/>
        <w:shd w:val="clear" w:color="auto" w:fill="auto"/>
        <w:tabs>
          <w:tab w:val="left" w:pos="105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15.2. Первая часть заявки на участие в электронном аукционе должна содержать указанную в одном из следующих подпунктов информацию:</w:t>
      </w:r>
    </w:p>
    <w:p w:rsidR="008107DA" w:rsidRPr="000322FE" w:rsidRDefault="008107DA" w:rsidP="008107DA">
      <w:pPr>
        <w:pStyle w:val="71"/>
        <w:shd w:val="clear" w:color="auto" w:fill="auto"/>
        <w:tabs>
          <w:tab w:val="left" w:pos="796"/>
        </w:tabs>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1) при заключении контракта на поставку товара:</w:t>
      </w:r>
    </w:p>
    <w:p w:rsidR="008107DA" w:rsidRPr="000322FE" w:rsidRDefault="008107DA" w:rsidP="008107DA">
      <w:pPr>
        <w:pStyle w:val="ConsPlusNormal0"/>
        <w:suppressAutoHyphens w:val="0"/>
        <w:autoSpaceDE w:val="0"/>
        <w:autoSpaceDN w:val="0"/>
        <w:adjustRightInd w:val="0"/>
        <w:ind w:firstLine="709"/>
        <w:jc w:val="both"/>
        <w:rPr>
          <w:rFonts w:ascii="Times New Roman" w:eastAsia="Arial Unicode MS" w:hAnsi="Times New Roman" w:cs="Times New Roman"/>
          <w:sz w:val="16"/>
          <w:szCs w:val="16"/>
          <w:lang w:eastAsia="ru-RU"/>
        </w:rPr>
      </w:pPr>
      <w:proofErr w:type="gramStart"/>
      <w:r w:rsidRPr="000322FE">
        <w:rPr>
          <w:rFonts w:ascii="Times New Roman" w:eastAsia="Times New Roman" w:hAnsi="Times New Roman" w:cs="Times New Roman"/>
          <w:sz w:val="16"/>
          <w:szCs w:val="16"/>
          <w:lang w:eastAsia="ru-RU"/>
        </w:rPr>
        <w:t xml:space="preserve">а) </w:t>
      </w:r>
      <w:r w:rsidRPr="000322FE">
        <w:rPr>
          <w:rFonts w:ascii="Times New Roman" w:eastAsia="Arial Unicode MS" w:hAnsi="Times New Roman" w:cs="Times New Roman"/>
          <w:sz w:val="16"/>
          <w:szCs w:val="16"/>
          <w:lang w:eastAsia="ru-RU"/>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322FE">
        <w:rPr>
          <w:rFonts w:ascii="Times New Roman" w:eastAsia="Arial Unicode MS" w:hAnsi="Times New Roman" w:cs="Times New Roman"/>
          <w:sz w:val="16"/>
          <w:szCs w:val="16"/>
          <w:lang w:eastAsia="ru-RU"/>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107DA" w:rsidRPr="000322FE" w:rsidRDefault="008107DA" w:rsidP="008107DA">
      <w:pPr>
        <w:pStyle w:val="ConsPlusNormal0"/>
        <w:suppressAutoHyphens w:val="0"/>
        <w:autoSpaceDE w:val="0"/>
        <w:autoSpaceDN w:val="0"/>
        <w:adjustRightInd w:val="0"/>
        <w:ind w:firstLine="709"/>
        <w:jc w:val="both"/>
        <w:rPr>
          <w:rFonts w:ascii="Times New Roman" w:eastAsia="Arial Unicode MS" w:hAnsi="Times New Roman" w:cs="Times New Roman"/>
          <w:sz w:val="16"/>
          <w:szCs w:val="16"/>
          <w:lang w:eastAsia="ru-RU"/>
        </w:rPr>
      </w:pPr>
      <w:proofErr w:type="gramStart"/>
      <w:r w:rsidRPr="000322FE">
        <w:rPr>
          <w:rStyle w:val="410"/>
          <w:rFonts w:eastAsia="Times New Roman"/>
          <w:b w:val="0"/>
          <w:bCs w:val="0"/>
          <w:sz w:val="16"/>
          <w:szCs w:val="16"/>
          <w:lang w:eastAsia="ru-RU"/>
        </w:rPr>
        <w:t>б)</w:t>
      </w:r>
      <w:r w:rsidRPr="000322FE">
        <w:rPr>
          <w:rStyle w:val="410"/>
          <w:rFonts w:eastAsia="Times New Roman"/>
          <w:bCs w:val="0"/>
          <w:sz w:val="16"/>
          <w:szCs w:val="16"/>
          <w:lang w:eastAsia="ru-RU"/>
        </w:rPr>
        <w:t xml:space="preserve"> </w:t>
      </w:r>
      <w:r w:rsidRPr="000322FE">
        <w:rPr>
          <w:rFonts w:ascii="Times New Roman" w:eastAsia="Arial Unicode MS" w:hAnsi="Times New Roman" w:cs="Times New Roman"/>
          <w:sz w:val="16"/>
          <w:szCs w:val="16"/>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eastAsia="Calibri" w:hAnsi="Times New Roman" w:cs="Times New Roman"/>
          <w:b/>
          <w:sz w:val="16"/>
          <w:szCs w:val="16"/>
          <w:lang w:eastAsia="ru-RU"/>
        </w:rPr>
      </w:pPr>
      <w:r w:rsidRPr="000322FE">
        <w:rPr>
          <w:rStyle w:val="72"/>
          <w:b w:val="0"/>
          <w:bCs w:val="0"/>
          <w:sz w:val="16"/>
          <w:szCs w:val="16"/>
        </w:rPr>
        <w:t>2) согласие участника такого аукциона</w:t>
      </w:r>
      <w:r w:rsidRPr="000322FE">
        <w:rPr>
          <w:rFonts w:ascii="Times New Roman" w:hAnsi="Times New Roman" w:cs="Times New Roman"/>
          <w:sz w:val="16"/>
          <w:szCs w:val="16"/>
        </w:rPr>
        <w:t xml:space="preserve"> на выполнение работы или оказание услуги на </w:t>
      </w:r>
      <w:proofErr w:type="gramStart"/>
      <w:r w:rsidRPr="000322FE">
        <w:rPr>
          <w:rFonts w:ascii="Times New Roman" w:hAnsi="Times New Roman" w:cs="Times New Roman"/>
          <w:sz w:val="16"/>
          <w:szCs w:val="16"/>
        </w:rPr>
        <w:t>условиях</w:t>
      </w:r>
      <w:proofErr w:type="gramEnd"/>
      <w:r w:rsidRPr="000322FE">
        <w:rPr>
          <w:rFonts w:ascii="Times New Roman" w:hAnsi="Times New Roman" w:cs="Times New Roman"/>
          <w:sz w:val="16"/>
          <w:szCs w:val="16"/>
        </w:rPr>
        <w:t xml:space="preserve">, предусмотренных документацией о таком аукционе, при проведении такого аукциона </w:t>
      </w:r>
      <w:r w:rsidRPr="000322FE">
        <w:rPr>
          <w:rStyle w:val="72"/>
          <w:b w:val="0"/>
          <w:bCs w:val="0"/>
          <w:sz w:val="16"/>
          <w:szCs w:val="16"/>
        </w:rPr>
        <w:t>на выполнение работы или оказание услуги;</w:t>
      </w:r>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eastAsia="Times New Roman" w:hAnsi="Times New Roman" w:cs="Times New Roman"/>
          <w:sz w:val="16"/>
          <w:szCs w:val="16"/>
        </w:rPr>
      </w:pPr>
      <w:r w:rsidRPr="000322FE">
        <w:rPr>
          <w:rFonts w:ascii="Times New Roman" w:hAnsi="Times New Roman" w:cs="Times New Roman"/>
          <w:sz w:val="16"/>
          <w:szCs w:val="16"/>
        </w:rPr>
        <w:t>3) при заключении контракта на выполнение работы или оказание услуги,</w:t>
      </w:r>
      <w:r w:rsidRPr="000322FE">
        <w:rPr>
          <w:rStyle w:val="72"/>
          <w:bCs w:val="0"/>
          <w:sz w:val="16"/>
          <w:szCs w:val="16"/>
        </w:rPr>
        <w:t xml:space="preserve"> </w:t>
      </w:r>
      <w:r w:rsidRPr="000322FE">
        <w:rPr>
          <w:rStyle w:val="72"/>
          <w:b w:val="0"/>
          <w:bCs w:val="0"/>
          <w:sz w:val="16"/>
          <w:szCs w:val="16"/>
        </w:rPr>
        <w:t>для выполнения или оказания которых используется товар:</w:t>
      </w:r>
    </w:p>
    <w:p w:rsidR="008107DA" w:rsidRPr="000322FE"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16"/>
          <w:szCs w:val="16"/>
          <w:lang w:eastAsia="ru-RU"/>
        </w:rPr>
      </w:pPr>
      <w:proofErr w:type="gramStart"/>
      <w:r w:rsidRPr="000322FE">
        <w:rPr>
          <w:rFonts w:ascii="Times New Roman" w:eastAsia="Times New Roman" w:hAnsi="Times New Roman" w:cs="Times New Roman"/>
          <w:sz w:val="16"/>
          <w:szCs w:val="16"/>
          <w:lang w:eastAsia="ru-RU"/>
        </w:rPr>
        <w:t xml:space="preserve">а) </w:t>
      </w:r>
      <w:r w:rsidRPr="000322FE">
        <w:rPr>
          <w:rStyle w:val="72"/>
          <w:rFonts w:eastAsia="Times New Roman"/>
          <w:b w:val="0"/>
          <w:bCs w:val="0"/>
          <w:sz w:val="16"/>
          <w:szCs w:val="16"/>
          <w:lang w:eastAsia="ru-RU"/>
        </w:rPr>
        <w:t>согласие,</w:t>
      </w:r>
      <w:r w:rsidRPr="000322FE">
        <w:rPr>
          <w:rFonts w:ascii="Times New Roman" w:eastAsia="Times New Roman" w:hAnsi="Times New Roman" w:cs="Times New Roman"/>
          <w:sz w:val="16"/>
          <w:szCs w:val="16"/>
          <w:lang w:eastAsia="ru-RU"/>
        </w:rPr>
        <w:t xml:space="preserve"> предусмотренное подпунктом 2 пункта 15.2. настоящей документации</w:t>
      </w:r>
      <w:r w:rsidRPr="000322FE">
        <w:rPr>
          <w:rFonts w:ascii="Times New Roman" w:eastAsia="Times New Roman" w:hAnsi="Times New Roman" w:cs="Times New Roman"/>
          <w:b/>
          <w:sz w:val="16"/>
          <w:szCs w:val="16"/>
          <w:lang w:eastAsia="ru-RU"/>
        </w:rPr>
        <w:t>,</w:t>
      </w:r>
      <w:r w:rsidRPr="000322FE">
        <w:rPr>
          <w:rStyle w:val="72"/>
          <w:rFonts w:eastAsia="Times New Roman"/>
          <w:bCs w:val="0"/>
          <w:sz w:val="16"/>
          <w:szCs w:val="16"/>
          <w:lang w:eastAsia="ru-RU"/>
        </w:rPr>
        <w:t xml:space="preserve"> </w:t>
      </w:r>
      <w:r w:rsidRPr="000322FE">
        <w:rPr>
          <w:rStyle w:val="72"/>
          <w:rFonts w:eastAsia="Times New Roman"/>
          <w:b w:val="0"/>
          <w:bCs w:val="0"/>
          <w:sz w:val="16"/>
          <w:szCs w:val="16"/>
          <w:lang w:eastAsia="ru-RU"/>
        </w:rPr>
        <w:t>в том числе согласие</w:t>
      </w:r>
      <w:r w:rsidRPr="000322FE">
        <w:rPr>
          <w:rFonts w:ascii="Times New Roman" w:eastAsia="Times New Roman" w:hAnsi="Times New Roman" w:cs="Times New Roman"/>
          <w:b/>
          <w:sz w:val="16"/>
          <w:szCs w:val="16"/>
          <w:lang w:eastAsia="ru-RU"/>
        </w:rPr>
        <w:t xml:space="preserve"> </w:t>
      </w:r>
      <w:r w:rsidRPr="000322FE">
        <w:rPr>
          <w:rFonts w:ascii="Times New Roman" w:eastAsia="Times New Roman" w:hAnsi="Times New Roman" w:cs="Times New Roman"/>
          <w:sz w:val="16"/>
          <w:szCs w:val="16"/>
          <w:lang w:eastAsia="ru-RU"/>
        </w:rPr>
        <w:t xml:space="preserve">на использование товара, в отношении которого в документации о таком аукционе содержится указание на товарный знак (его словесное обозначение)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знак обслуживания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фирменное наименование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патенты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полезные модели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промышленные образцы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w:t>
      </w:r>
      <w:r w:rsidRPr="000322FE">
        <w:rPr>
          <w:rStyle w:val="72"/>
          <w:rFonts w:eastAsia="Times New Roman"/>
          <w:bCs w:val="0"/>
          <w:sz w:val="16"/>
          <w:szCs w:val="16"/>
          <w:lang w:eastAsia="ru-RU"/>
        </w:rPr>
        <w:t xml:space="preserve"> </w:t>
      </w:r>
      <w:r w:rsidRPr="000322FE">
        <w:rPr>
          <w:rStyle w:val="72"/>
          <w:rFonts w:eastAsia="Times New Roman"/>
          <w:b w:val="0"/>
          <w:bCs w:val="0"/>
          <w:sz w:val="16"/>
          <w:szCs w:val="16"/>
          <w:lang w:eastAsia="ru-RU"/>
        </w:rPr>
        <w:t>наименование страны происхождения товара,</w:t>
      </w:r>
      <w:r w:rsidRPr="000322FE">
        <w:rPr>
          <w:rFonts w:ascii="Times New Roman" w:eastAsia="Times New Roman" w:hAnsi="Times New Roman" w:cs="Times New Roman"/>
          <w:b/>
          <w:sz w:val="16"/>
          <w:szCs w:val="16"/>
          <w:lang w:eastAsia="ru-RU"/>
        </w:rPr>
        <w:t xml:space="preserve"> </w:t>
      </w:r>
      <w:r w:rsidRPr="000322FE">
        <w:rPr>
          <w:rFonts w:ascii="Times New Roman" w:eastAsia="Times New Roman" w:hAnsi="Times New Roman" w:cs="Times New Roman"/>
          <w:sz w:val="16"/>
          <w:szCs w:val="16"/>
          <w:lang w:eastAsia="ru-RU"/>
        </w:rPr>
        <w:t>либо</w:t>
      </w:r>
      <w:r w:rsidRPr="000322FE">
        <w:rPr>
          <w:rStyle w:val="72"/>
          <w:rFonts w:eastAsia="Times New Roman"/>
          <w:bCs w:val="0"/>
          <w:sz w:val="16"/>
          <w:szCs w:val="16"/>
          <w:lang w:eastAsia="ru-RU"/>
        </w:rPr>
        <w:t xml:space="preserve"> </w:t>
      </w:r>
      <w:r w:rsidRPr="000322FE">
        <w:rPr>
          <w:rStyle w:val="72"/>
          <w:rFonts w:eastAsia="Times New Roman"/>
          <w:b w:val="0"/>
          <w:bCs w:val="0"/>
          <w:sz w:val="16"/>
          <w:szCs w:val="16"/>
          <w:lang w:eastAsia="ru-RU"/>
        </w:rPr>
        <w:t>согласие,</w:t>
      </w:r>
      <w:r w:rsidRPr="000322FE">
        <w:rPr>
          <w:rStyle w:val="72"/>
          <w:rFonts w:eastAsia="Times New Roman"/>
          <w:bCs w:val="0"/>
          <w:sz w:val="16"/>
          <w:szCs w:val="16"/>
          <w:lang w:eastAsia="ru-RU"/>
        </w:rPr>
        <w:t xml:space="preserve"> </w:t>
      </w:r>
      <w:r w:rsidRPr="000322FE">
        <w:rPr>
          <w:rFonts w:ascii="Times New Roman" w:eastAsia="Times New Roman" w:hAnsi="Times New Roman" w:cs="Times New Roman"/>
          <w:sz w:val="16"/>
          <w:szCs w:val="16"/>
          <w:lang w:eastAsia="ru-RU"/>
        </w:rPr>
        <w:t>предусмотренное</w:t>
      </w:r>
      <w:proofErr w:type="gramEnd"/>
      <w:r w:rsidRPr="000322FE">
        <w:rPr>
          <w:rFonts w:ascii="Times New Roman" w:eastAsia="Times New Roman" w:hAnsi="Times New Roman" w:cs="Times New Roman"/>
          <w:sz w:val="16"/>
          <w:szCs w:val="16"/>
          <w:lang w:eastAsia="ru-RU"/>
        </w:rPr>
        <w:t xml:space="preserve"> </w:t>
      </w:r>
      <w:proofErr w:type="gramStart"/>
      <w:r w:rsidRPr="000322FE">
        <w:rPr>
          <w:rFonts w:ascii="Times New Roman" w:eastAsia="Times New Roman" w:hAnsi="Times New Roman" w:cs="Times New Roman"/>
          <w:sz w:val="16"/>
          <w:szCs w:val="16"/>
          <w:lang w:eastAsia="ru-RU"/>
        </w:rPr>
        <w:t xml:space="preserve">подпунктом 2 пункта 15.2. настоящей документации, указание на товарный знак (его словесное обозначение)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знак обслуживания </w:t>
      </w:r>
      <w:r w:rsidRPr="000322FE">
        <w:rPr>
          <w:rFonts w:ascii="Times New Roman" w:eastAsia="Arial Unicode MS" w:hAnsi="Times New Roman" w:cs="Times New Roman"/>
          <w:b/>
          <w:sz w:val="16"/>
          <w:szCs w:val="16"/>
          <w:lang w:eastAsia="ru-RU"/>
        </w:rPr>
        <w:t>(</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фирменное наименование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патенты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полезные модели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промышленные образцы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w:t>
      </w:r>
      <w:r w:rsidRPr="000322FE">
        <w:rPr>
          <w:rStyle w:val="72"/>
          <w:rFonts w:eastAsia="Times New Roman"/>
          <w:b w:val="0"/>
          <w:bCs w:val="0"/>
          <w:sz w:val="16"/>
          <w:szCs w:val="16"/>
          <w:lang w:eastAsia="ru-RU"/>
        </w:rPr>
        <w:t>наименование страны</w:t>
      </w:r>
      <w:r w:rsidRPr="000322FE">
        <w:rPr>
          <w:rFonts w:ascii="Times New Roman" w:eastAsia="Times New Roman" w:hAnsi="Times New Roman" w:cs="Times New Roman"/>
          <w:sz w:val="16"/>
          <w:szCs w:val="16"/>
          <w:lang w:eastAsia="ru-RU"/>
        </w:rPr>
        <w:t xml:space="preserve"> происхождения товара</w:t>
      </w:r>
      <w:r w:rsidRPr="000322FE">
        <w:rPr>
          <w:rStyle w:val="72"/>
          <w:rFonts w:eastAsia="Times New Roman"/>
          <w:bCs w:val="0"/>
          <w:sz w:val="16"/>
          <w:szCs w:val="16"/>
          <w:lang w:eastAsia="ru-RU"/>
        </w:rPr>
        <w:t xml:space="preserve"> </w:t>
      </w:r>
      <w:r w:rsidRPr="000322FE">
        <w:rPr>
          <w:rStyle w:val="72"/>
          <w:rFonts w:eastAsia="Times New Roman"/>
          <w:b w:val="0"/>
          <w:bCs w:val="0"/>
          <w:sz w:val="16"/>
          <w:szCs w:val="16"/>
          <w:lang w:eastAsia="ru-RU"/>
        </w:rPr>
        <w:t>и,</w:t>
      </w:r>
      <w:r w:rsidRPr="000322FE">
        <w:rPr>
          <w:rFonts w:ascii="Times New Roman" w:eastAsia="Times New Roman" w:hAnsi="Times New Roman" w:cs="Times New Roman"/>
          <w:sz w:val="16"/>
          <w:szCs w:val="16"/>
          <w:lang w:eastAsia="ru-RU"/>
        </w:rPr>
        <w:t xml:space="preserve"> если участник такого аукциона предлагает для использования товар, который является эквивалентным товару, указанному в данной документации,</w:t>
      </w:r>
      <w:r w:rsidRPr="000322FE">
        <w:rPr>
          <w:rStyle w:val="72"/>
          <w:rFonts w:eastAsia="Times New Roman"/>
          <w:bCs w:val="0"/>
          <w:sz w:val="16"/>
          <w:szCs w:val="16"/>
          <w:lang w:eastAsia="ru-RU"/>
        </w:rPr>
        <w:t xml:space="preserve"> </w:t>
      </w:r>
      <w:r w:rsidRPr="000322FE">
        <w:rPr>
          <w:rStyle w:val="72"/>
          <w:rFonts w:eastAsia="Times New Roman"/>
          <w:b w:val="0"/>
          <w:bCs w:val="0"/>
          <w:sz w:val="16"/>
          <w:szCs w:val="16"/>
          <w:lang w:eastAsia="ru-RU"/>
        </w:rPr>
        <w:t>конкретные показатели товара, соответствующие значениям</w:t>
      </w:r>
      <w:proofErr w:type="gramEnd"/>
      <w:r w:rsidRPr="000322FE">
        <w:rPr>
          <w:rStyle w:val="72"/>
          <w:rFonts w:eastAsia="Times New Roman"/>
          <w:b w:val="0"/>
          <w:bCs w:val="0"/>
          <w:sz w:val="16"/>
          <w:szCs w:val="16"/>
          <w:lang w:eastAsia="ru-RU"/>
        </w:rPr>
        <w:t xml:space="preserve"> </w:t>
      </w:r>
      <w:proofErr w:type="gramStart"/>
      <w:r w:rsidRPr="000322FE">
        <w:rPr>
          <w:rStyle w:val="72"/>
          <w:rFonts w:eastAsia="Times New Roman"/>
          <w:b w:val="0"/>
          <w:bCs w:val="0"/>
          <w:sz w:val="16"/>
          <w:szCs w:val="16"/>
          <w:lang w:eastAsia="ru-RU"/>
        </w:rPr>
        <w:t>эквивалентности,</w:t>
      </w:r>
      <w:r w:rsidRPr="000322FE">
        <w:rPr>
          <w:rFonts w:ascii="Times New Roman" w:eastAsia="Times New Roman" w:hAnsi="Times New Roman" w:cs="Times New Roman"/>
          <w:sz w:val="16"/>
          <w:szCs w:val="16"/>
          <w:lang w:eastAsia="ru-RU"/>
        </w:rPr>
        <w:t xml:space="preserve"> установленным данной документацией, при условии содержания в ней указания на товарный знак (его словесное обозначение), знак обслуживания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фирменное наименование </w:t>
      </w:r>
      <w:r w:rsidRPr="000322FE">
        <w:rPr>
          <w:rFonts w:ascii="Times New Roman" w:eastAsia="Arial Unicode MS" w:hAnsi="Times New Roman" w:cs="Times New Roman"/>
          <w:sz w:val="16"/>
          <w:szCs w:val="16"/>
          <w:lang w:eastAsia="ru-RU"/>
        </w:rPr>
        <w:t xml:space="preserve">(при наличии) </w:t>
      </w:r>
      <w:r w:rsidRPr="000322FE">
        <w:rPr>
          <w:rFonts w:ascii="Times New Roman" w:eastAsia="Times New Roman" w:hAnsi="Times New Roman" w:cs="Times New Roman"/>
          <w:sz w:val="16"/>
          <w:szCs w:val="16"/>
          <w:lang w:eastAsia="ru-RU"/>
        </w:rPr>
        <w:t xml:space="preserve">патенты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полезные модели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промышленные образцы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w:t>
      </w:r>
      <w:r w:rsidRPr="000322FE">
        <w:rPr>
          <w:rFonts w:ascii="Times New Roman" w:eastAsia="Arial Unicode MS" w:hAnsi="Times New Roman" w:cs="Times New Roman"/>
          <w:sz w:val="16"/>
          <w:szCs w:val="16"/>
          <w:lang w:eastAsia="ru-RU"/>
        </w:rPr>
        <w:t>(при наличии</w:t>
      </w:r>
      <w:proofErr w:type="gramEnd"/>
      <w:r w:rsidRPr="000322FE">
        <w:rPr>
          <w:rFonts w:ascii="Times New Roman" w:eastAsia="Arial Unicode MS" w:hAnsi="Times New Roman" w:cs="Times New Roman"/>
          <w:sz w:val="16"/>
          <w:szCs w:val="16"/>
          <w:lang w:eastAsia="ru-RU"/>
        </w:rPr>
        <w:t>)</w:t>
      </w:r>
      <w:r w:rsidRPr="000322FE">
        <w:rPr>
          <w:rFonts w:ascii="Times New Roman" w:eastAsia="Times New Roman" w:hAnsi="Times New Roman" w:cs="Times New Roman"/>
          <w:sz w:val="16"/>
          <w:szCs w:val="16"/>
          <w:lang w:eastAsia="ru-RU"/>
        </w:rPr>
        <w:t xml:space="preserve">, </w:t>
      </w:r>
      <w:proofErr w:type="gramStart"/>
      <w:r w:rsidRPr="000322FE">
        <w:rPr>
          <w:rFonts w:ascii="Times New Roman" w:eastAsia="Times New Roman" w:hAnsi="Times New Roman" w:cs="Times New Roman"/>
          <w:sz w:val="16"/>
          <w:szCs w:val="16"/>
          <w:lang w:eastAsia="ru-RU"/>
        </w:rPr>
        <w:t xml:space="preserve">знак обслуживания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фирменное наименование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патенты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полезные модели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xml:space="preserve">,  промышленные образцы </w:t>
      </w:r>
      <w:r w:rsidRPr="000322FE">
        <w:rPr>
          <w:rFonts w:ascii="Times New Roman" w:eastAsia="Arial Unicode MS" w:hAnsi="Times New Roman" w:cs="Times New Roman"/>
          <w:sz w:val="16"/>
          <w:szCs w:val="16"/>
          <w:lang w:eastAsia="ru-RU"/>
        </w:rPr>
        <w:t>(при наличии)</w:t>
      </w:r>
      <w:r w:rsidRPr="000322FE">
        <w:rPr>
          <w:rFonts w:ascii="Times New Roman" w:eastAsia="Times New Roman" w:hAnsi="Times New Roman" w:cs="Times New Roman"/>
          <w:sz w:val="16"/>
          <w:szCs w:val="16"/>
          <w:lang w:eastAsia="ru-RU"/>
        </w:rPr>
        <w:t>, наименование страны происхождения товара;</w:t>
      </w:r>
      <w:proofErr w:type="gramEnd"/>
    </w:p>
    <w:p w:rsidR="008107DA" w:rsidRPr="000322FE"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b/>
          <w:sz w:val="16"/>
          <w:szCs w:val="16"/>
          <w:lang w:eastAsia="ru-RU"/>
        </w:rPr>
      </w:pPr>
      <w:proofErr w:type="gramStart"/>
      <w:r w:rsidRPr="000322FE">
        <w:rPr>
          <w:rFonts w:ascii="Times New Roman" w:hAnsi="Times New Roman" w:cs="Times New Roman"/>
          <w:sz w:val="16"/>
          <w:szCs w:val="16"/>
        </w:rPr>
        <w:t xml:space="preserve">б) </w:t>
      </w:r>
      <w:r w:rsidRPr="000322FE">
        <w:rPr>
          <w:rStyle w:val="72"/>
          <w:b w:val="0"/>
          <w:bCs w:val="0"/>
          <w:sz w:val="16"/>
          <w:szCs w:val="16"/>
        </w:rPr>
        <w:t>согласие,</w:t>
      </w:r>
      <w:r w:rsidRPr="000322FE">
        <w:rPr>
          <w:rFonts w:ascii="Times New Roman" w:hAnsi="Times New Roman" w:cs="Times New Roman"/>
          <w:sz w:val="16"/>
          <w:szCs w:val="16"/>
        </w:rPr>
        <w:t xml:space="preserve"> предусмотренное подпунктом 2 пункта 15.2. настоящей документации,</w:t>
      </w:r>
      <w:r w:rsidRPr="000322FE">
        <w:rPr>
          <w:rStyle w:val="72"/>
          <w:bCs w:val="0"/>
          <w:sz w:val="16"/>
          <w:szCs w:val="16"/>
        </w:rPr>
        <w:t xml:space="preserve"> </w:t>
      </w:r>
      <w:r w:rsidRPr="000322FE">
        <w:rPr>
          <w:rStyle w:val="72"/>
          <w:b w:val="0"/>
          <w:bCs w:val="0"/>
          <w:sz w:val="16"/>
          <w:szCs w:val="16"/>
        </w:rP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w:t>
      </w:r>
      <w:r w:rsidRPr="000322FE">
        <w:rPr>
          <w:rFonts w:ascii="Times New Roman" w:hAnsi="Times New Roman" w:cs="Times New Roman"/>
          <w:sz w:val="16"/>
          <w:szCs w:val="16"/>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0322FE">
        <w:rPr>
          <w:rStyle w:val="72"/>
          <w:b w:val="0"/>
          <w:bCs w:val="0"/>
          <w:sz w:val="16"/>
          <w:szCs w:val="16"/>
        </w:rPr>
        <w:t>.</w:t>
      </w:r>
      <w:proofErr w:type="gramEnd"/>
    </w:p>
    <w:p w:rsidR="008107DA" w:rsidRPr="000322FE" w:rsidRDefault="008107DA" w:rsidP="008107DA">
      <w:pPr>
        <w:pStyle w:val="71"/>
        <w:shd w:val="clear" w:color="auto" w:fill="auto"/>
        <w:tabs>
          <w:tab w:val="left" w:pos="822"/>
        </w:tabs>
        <w:spacing w:before="0" w:line="240" w:lineRule="auto"/>
        <w:ind w:left="20" w:right="20" w:firstLine="709"/>
        <w:jc w:val="both"/>
        <w:rPr>
          <w:rFonts w:ascii="Times New Roman" w:hAnsi="Times New Roman" w:cs="Times New Roman"/>
          <w:b/>
          <w:sz w:val="16"/>
          <w:szCs w:val="16"/>
        </w:rPr>
      </w:pPr>
      <w:r w:rsidRPr="000322FE">
        <w:rPr>
          <w:rFonts w:ascii="Times New Roman" w:hAnsi="Times New Roman" w:cs="Times New Roman"/>
          <w:sz w:val="16"/>
          <w:szCs w:val="16"/>
        </w:rPr>
        <w:t>Первая часть заявки на участие в электронном аукционе, предусмотренная частью 3 настоящей документации, может содержать эскиз, рисунок, чертеж, фотографию, иное изображение товара, на поставку которого заключается контракт.</w:t>
      </w:r>
    </w:p>
    <w:p w:rsidR="008107DA" w:rsidRPr="000322FE" w:rsidRDefault="008107DA" w:rsidP="008107DA">
      <w:pPr>
        <w:pStyle w:val="71"/>
        <w:shd w:val="clear" w:color="auto" w:fill="auto"/>
        <w:tabs>
          <w:tab w:val="left" w:pos="107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15.3. Вторая часть заявки на участие в электронном аукционе должна</w:t>
      </w:r>
    </w:p>
    <w:p w:rsidR="008107DA" w:rsidRPr="000322FE" w:rsidRDefault="008107DA" w:rsidP="008107DA">
      <w:pPr>
        <w:pStyle w:val="71"/>
        <w:shd w:val="clear" w:color="auto" w:fill="auto"/>
        <w:tabs>
          <w:tab w:val="left" w:pos="107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содержать</w:t>
      </w:r>
      <w:r w:rsidRPr="000322FE">
        <w:rPr>
          <w:rStyle w:val="72"/>
          <w:bCs w:val="0"/>
          <w:sz w:val="16"/>
          <w:szCs w:val="16"/>
        </w:rPr>
        <w:t xml:space="preserve"> </w:t>
      </w:r>
      <w:r w:rsidRPr="000322FE">
        <w:rPr>
          <w:rStyle w:val="72"/>
          <w:b w:val="0"/>
          <w:bCs w:val="0"/>
          <w:sz w:val="16"/>
          <w:szCs w:val="16"/>
        </w:rPr>
        <w:t>следующие документы и информацию:</w:t>
      </w:r>
    </w:p>
    <w:p w:rsidR="008107DA" w:rsidRPr="000322FE" w:rsidRDefault="008107DA" w:rsidP="008107DA">
      <w:pPr>
        <w:pStyle w:val="71"/>
        <w:shd w:val="clear" w:color="auto" w:fill="auto"/>
        <w:tabs>
          <w:tab w:val="left" w:pos="840"/>
        </w:tabs>
        <w:spacing w:before="0" w:line="240" w:lineRule="auto"/>
        <w:ind w:right="20"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0322FE">
        <w:rPr>
          <w:rFonts w:ascii="Times New Roman" w:hAnsi="Times New Roman" w:cs="Times New Roman"/>
          <w:sz w:val="16"/>
          <w:szCs w:val="16"/>
        </w:rPr>
        <w:t>, лица, исполняющего функции единоличного исполнительного органа участника такого аукциона;</w:t>
      </w:r>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 xml:space="preserve">2) документы, подтверждающие соответствие участника такого аукциона требованиям, установленным </w:t>
      </w:r>
      <w:hyperlink r:id="rId16" w:history="1">
        <w:r w:rsidRPr="000322FE">
          <w:rPr>
            <w:rStyle w:val="a5"/>
            <w:color w:val="auto"/>
            <w:sz w:val="16"/>
            <w:szCs w:val="16"/>
            <w:u w:val="none"/>
          </w:rPr>
          <w:t>пунктом 1</w:t>
        </w:r>
      </w:hyperlink>
      <w:r w:rsidRPr="000322FE">
        <w:rPr>
          <w:rFonts w:ascii="Times New Roman" w:hAnsi="Times New Roman" w:cs="Times New Roman"/>
          <w:sz w:val="16"/>
          <w:szCs w:val="16"/>
        </w:rPr>
        <w:t xml:space="preserve"> части 1; </w:t>
      </w:r>
      <w:hyperlink r:id="rId17" w:history="1">
        <w:r w:rsidRPr="000322FE">
          <w:rPr>
            <w:rStyle w:val="a5"/>
            <w:color w:val="auto"/>
            <w:sz w:val="16"/>
            <w:szCs w:val="16"/>
            <w:u w:val="none"/>
          </w:rPr>
          <w:t>частями 2 и 2.1 статьи 31</w:t>
        </w:r>
      </w:hyperlink>
      <w:r w:rsidRPr="000322FE">
        <w:rPr>
          <w:rFonts w:ascii="Times New Roman" w:hAnsi="Times New Roman" w:cs="Times New Roman"/>
          <w:sz w:val="16"/>
          <w:szCs w:val="16"/>
        </w:rPr>
        <w:t xml:space="preserve"> (при наличии таких требований) Закона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18" w:history="1">
        <w:r w:rsidRPr="000322FE">
          <w:rPr>
            <w:rStyle w:val="a5"/>
            <w:color w:val="auto"/>
            <w:sz w:val="16"/>
            <w:szCs w:val="16"/>
            <w:u w:val="none"/>
          </w:rPr>
          <w:t>пунктами 3</w:t>
        </w:r>
      </w:hyperlink>
      <w:r w:rsidRPr="000322FE">
        <w:rPr>
          <w:rFonts w:ascii="Times New Roman" w:hAnsi="Times New Roman" w:cs="Times New Roman"/>
          <w:sz w:val="16"/>
          <w:szCs w:val="16"/>
        </w:rPr>
        <w:t xml:space="preserve"> - </w:t>
      </w:r>
      <w:hyperlink r:id="rId19" w:history="1">
        <w:r w:rsidRPr="000322FE">
          <w:rPr>
            <w:rStyle w:val="a5"/>
            <w:color w:val="auto"/>
            <w:sz w:val="16"/>
            <w:szCs w:val="16"/>
            <w:u w:val="none"/>
          </w:rPr>
          <w:t>9</w:t>
        </w:r>
      </w:hyperlink>
      <w:r w:rsidRPr="000322FE">
        <w:rPr>
          <w:rStyle w:val="a5"/>
          <w:color w:val="auto"/>
          <w:sz w:val="16"/>
          <w:szCs w:val="16"/>
          <w:u w:val="none"/>
        </w:rPr>
        <w:t xml:space="preserve"> </w:t>
      </w:r>
      <w:r w:rsidRPr="000322FE">
        <w:rPr>
          <w:rFonts w:ascii="Times New Roman" w:hAnsi="Times New Roman" w:cs="Times New Roman"/>
          <w:sz w:val="16"/>
          <w:szCs w:val="16"/>
        </w:rPr>
        <w:t>части 1 статьи 31 Закона о контрактной системе;</w:t>
      </w:r>
      <w:proofErr w:type="gramEnd"/>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322FE">
        <w:rPr>
          <w:rFonts w:ascii="Times New Roman" w:hAnsi="Times New Roman" w:cs="Times New Roman"/>
          <w:sz w:val="16"/>
          <w:szCs w:val="16"/>
        </w:rPr>
        <w:t xml:space="preserve"> контракта является крупной сделкой;</w:t>
      </w:r>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8107DA" w:rsidRPr="000322FE" w:rsidRDefault="008107DA" w:rsidP="008107DA">
      <w:pPr>
        <w:pStyle w:val="71"/>
        <w:shd w:val="clear" w:color="auto" w:fill="auto"/>
        <w:tabs>
          <w:tab w:val="left" w:pos="85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proofErr w:type="gramStart"/>
      <w:r w:rsidRPr="000322FE">
        <w:rPr>
          <w:rFonts w:ascii="Times New Roman" w:hAnsi="Times New Roman" w:cs="Times New Roman"/>
          <w:sz w:val="16"/>
          <w:szCs w:val="16"/>
        </w:rPr>
        <w:t>ч</w:t>
      </w:r>
      <w:proofErr w:type="gramEnd"/>
      <w:r w:rsidRPr="000322FE">
        <w:rPr>
          <w:rFonts w:ascii="Times New Roman" w:hAnsi="Times New Roman" w:cs="Times New Roman"/>
          <w:sz w:val="16"/>
          <w:szCs w:val="16"/>
        </w:rPr>
        <w:t>.3 ст. 30 ФЗ-44.</w:t>
      </w:r>
    </w:p>
    <w:p w:rsidR="008107DA" w:rsidRPr="000322FE" w:rsidRDefault="008107DA" w:rsidP="00D61371">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15.4.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D4705" w:rsidRPr="000322FE" w:rsidRDefault="00BD4705" w:rsidP="008107DA">
      <w:pPr>
        <w:pStyle w:val="2"/>
        <w:keepNext w:val="0"/>
        <w:spacing w:before="0" w:after="0"/>
        <w:ind w:firstLine="709"/>
        <w:rPr>
          <w:b w:val="0"/>
          <w:sz w:val="16"/>
          <w:szCs w:val="16"/>
        </w:rPr>
      </w:pPr>
      <w:bookmarkStart w:id="151" w:name="bookmark66"/>
      <w:bookmarkStart w:id="152" w:name="_Toc376103868"/>
      <w:bookmarkStart w:id="153" w:name="_Toc376103964"/>
      <w:bookmarkStart w:id="154" w:name="_Toc376104121"/>
      <w:bookmarkStart w:id="155" w:name="_Toc376104247"/>
      <w:bookmarkStart w:id="156" w:name="_Toc376104394"/>
      <w:bookmarkStart w:id="157" w:name="_Toc376104472"/>
      <w:bookmarkStart w:id="158" w:name="_Toc376104520"/>
      <w:bookmarkStart w:id="159" w:name="_Toc376104585"/>
      <w:bookmarkStart w:id="160" w:name="_Toc376187092"/>
    </w:p>
    <w:p w:rsidR="008107DA" w:rsidRPr="000322FE" w:rsidRDefault="008107DA" w:rsidP="008107DA">
      <w:pPr>
        <w:pStyle w:val="2"/>
        <w:keepNext w:val="0"/>
        <w:spacing w:before="0" w:after="0"/>
        <w:ind w:firstLine="709"/>
        <w:rPr>
          <w:b w:val="0"/>
          <w:sz w:val="16"/>
          <w:szCs w:val="16"/>
        </w:rPr>
      </w:pPr>
      <w:r w:rsidRPr="000322FE">
        <w:rPr>
          <w:b w:val="0"/>
          <w:sz w:val="16"/>
          <w:szCs w:val="16"/>
        </w:rPr>
        <w:t>16. Требования к предложениям о цене контракта (цене лота)</w:t>
      </w:r>
      <w:bookmarkEnd w:id="151"/>
      <w:bookmarkEnd w:id="152"/>
      <w:bookmarkEnd w:id="153"/>
      <w:bookmarkEnd w:id="154"/>
      <w:bookmarkEnd w:id="155"/>
      <w:bookmarkEnd w:id="156"/>
      <w:bookmarkEnd w:id="157"/>
      <w:bookmarkEnd w:id="158"/>
      <w:bookmarkEnd w:id="159"/>
      <w:bookmarkEnd w:id="160"/>
    </w:p>
    <w:p w:rsidR="008107DA" w:rsidRPr="000322FE" w:rsidRDefault="008107DA" w:rsidP="008107DA">
      <w:pPr>
        <w:pStyle w:val="71"/>
        <w:shd w:val="clear" w:color="auto" w:fill="auto"/>
        <w:tabs>
          <w:tab w:val="left" w:pos="112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16.1. Направляя заявку, участник закупки заявляет о своем согласии поставить товары (выполнить поставки,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8107DA" w:rsidRPr="000322FE" w:rsidRDefault="008107DA" w:rsidP="008107DA">
      <w:pPr>
        <w:pStyle w:val="71"/>
        <w:shd w:val="clear" w:color="auto" w:fill="auto"/>
        <w:tabs>
          <w:tab w:val="left" w:pos="107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16.2.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16.3.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16.4.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sz w:val="16"/>
          <w:szCs w:val="16"/>
        </w:rPr>
      </w:pPr>
      <w:bookmarkStart w:id="161" w:name="bookmark67"/>
      <w:bookmarkStart w:id="162" w:name="_Toc376103869"/>
      <w:bookmarkStart w:id="163" w:name="_Toc376103965"/>
      <w:bookmarkStart w:id="164" w:name="_Toc376104122"/>
      <w:bookmarkStart w:id="165" w:name="_Toc376104248"/>
      <w:bookmarkStart w:id="166" w:name="_Toc376104395"/>
      <w:bookmarkStart w:id="167" w:name="_Toc376104473"/>
      <w:bookmarkStart w:id="168" w:name="_Toc376104521"/>
      <w:bookmarkStart w:id="169" w:name="_Toc376104586"/>
      <w:bookmarkStart w:id="170" w:name="_Toc376187093"/>
      <w:r w:rsidRPr="000322FE">
        <w:rPr>
          <w:b w:val="0"/>
          <w:sz w:val="16"/>
          <w:szCs w:val="16"/>
        </w:rPr>
        <w:t>17. Требования к описанию объекта закупки</w:t>
      </w:r>
      <w:bookmarkEnd w:id="161"/>
      <w:bookmarkEnd w:id="162"/>
      <w:bookmarkEnd w:id="163"/>
      <w:bookmarkEnd w:id="164"/>
      <w:bookmarkEnd w:id="165"/>
      <w:bookmarkEnd w:id="166"/>
      <w:bookmarkEnd w:id="167"/>
      <w:bookmarkEnd w:id="168"/>
      <w:bookmarkEnd w:id="169"/>
      <w:bookmarkEnd w:id="170"/>
    </w:p>
    <w:p w:rsidR="008107DA" w:rsidRPr="000322FE" w:rsidRDefault="008107DA" w:rsidP="008107DA">
      <w:pPr>
        <w:pStyle w:val="71"/>
        <w:shd w:val="clear" w:color="auto" w:fill="auto"/>
        <w:tabs>
          <w:tab w:val="left" w:pos="109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17.1. </w:t>
      </w:r>
      <w:proofErr w:type="gramStart"/>
      <w:r w:rsidRPr="000322FE">
        <w:rPr>
          <w:rFonts w:ascii="Times New Roman" w:hAnsi="Times New Roman" w:cs="Times New Roman"/>
          <w:sz w:val="16"/>
          <w:szCs w:val="16"/>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w:t>
      </w:r>
      <w:bookmarkStart w:id="171" w:name="bookmark69"/>
      <w:bookmarkStart w:id="172" w:name="_Toc376103870"/>
      <w:bookmarkStart w:id="173" w:name="_Toc376103966"/>
      <w:bookmarkStart w:id="174" w:name="_Toc376104123"/>
      <w:bookmarkStart w:id="175" w:name="_Toc376104249"/>
      <w:bookmarkStart w:id="176" w:name="_Toc376104396"/>
      <w:bookmarkStart w:id="177" w:name="_Toc376104474"/>
      <w:bookmarkStart w:id="178" w:name="_Toc376104522"/>
      <w:bookmarkStart w:id="179" w:name="_Toc376104587"/>
      <w:bookmarkStart w:id="180" w:name="_Toc376187094"/>
      <w:proofErr w:type="gramEnd"/>
    </w:p>
    <w:p w:rsidR="008107DA" w:rsidRPr="000322FE" w:rsidRDefault="008107DA" w:rsidP="008107DA">
      <w:pPr>
        <w:pStyle w:val="42"/>
        <w:shd w:val="clear" w:color="auto" w:fill="auto"/>
        <w:spacing w:after="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Инструкция по заполнению заявки на участие в электронном аукционе</w:t>
      </w:r>
      <w:bookmarkEnd w:id="171"/>
      <w:bookmarkEnd w:id="172"/>
      <w:bookmarkEnd w:id="173"/>
      <w:bookmarkEnd w:id="174"/>
      <w:bookmarkEnd w:id="175"/>
      <w:bookmarkEnd w:id="176"/>
      <w:bookmarkEnd w:id="177"/>
      <w:bookmarkEnd w:id="178"/>
      <w:bookmarkEnd w:id="179"/>
      <w:bookmarkEnd w:id="180"/>
      <w:r w:rsidRPr="000322FE">
        <w:rPr>
          <w:rFonts w:ascii="Times New Roman" w:hAnsi="Times New Roman" w:cs="Times New Roman"/>
          <w:sz w:val="16"/>
          <w:szCs w:val="16"/>
        </w:rPr>
        <w:t>:</w:t>
      </w:r>
    </w:p>
    <w:p w:rsidR="008107DA" w:rsidRPr="000322FE" w:rsidRDefault="008107DA" w:rsidP="008107DA">
      <w:pPr>
        <w:pStyle w:val="71"/>
        <w:shd w:val="clear" w:color="auto" w:fill="auto"/>
        <w:tabs>
          <w:tab w:val="left" w:pos="1133"/>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17.2.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107DA" w:rsidRPr="000322FE" w:rsidRDefault="008107DA" w:rsidP="008107DA">
      <w:pPr>
        <w:pStyle w:val="71"/>
        <w:shd w:val="clear" w:color="auto" w:fill="auto"/>
        <w:tabs>
          <w:tab w:val="left" w:pos="111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17.3. Сведения, которые содержатся в заявках участников закупок, не должны допускать двусмысленных (неоднозначных) толкований.</w:t>
      </w:r>
    </w:p>
    <w:p w:rsidR="008107DA" w:rsidRPr="000322FE"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17.4.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8107DA" w:rsidRPr="000322FE"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17.5. Первая часть заявки должна содержать информацию, предусмотренную пунктом 15.2. документации.</w:t>
      </w:r>
    </w:p>
    <w:p w:rsidR="008107DA" w:rsidRPr="000322FE" w:rsidRDefault="008107DA" w:rsidP="008107DA">
      <w:pPr>
        <w:pStyle w:val="71"/>
        <w:shd w:val="clear" w:color="auto" w:fill="auto"/>
        <w:tabs>
          <w:tab w:val="left" w:pos="1133"/>
        </w:tabs>
        <w:spacing w:before="0" w:line="240" w:lineRule="auto"/>
        <w:ind w:right="20"/>
        <w:rPr>
          <w:rFonts w:ascii="Times New Roman" w:hAnsi="Times New Roman" w:cs="Times New Roman"/>
          <w:sz w:val="16"/>
          <w:szCs w:val="16"/>
        </w:rPr>
      </w:pPr>
    </w:p>
    <w:p w:rsidR="008107DA" w:rsidRPr="000322FE" w:rsidRDefault="008107DA" w:rsidP="00D61371">
      <w:pPr>
        <w:pStyle w:val="10"/>
        <w:keepNext w:val="0"/>
        <w:spacing w:before="0" w:after="0"/>
        <w:rPr>
          <w:b w:val="0"/>
          <w:sz w:val="16"/>
          <w:szCs w:val="16"/>
        </w:rPr>
      </w:pPr>
      <w:bookmarkStart w:id="181" w:name="bookmark70"/>
      <w:bookmarkStart w:id="182" w:name="_Toc376103871"/>
      <w:bookmarkStart w:id="183" w:name="_Toc376103967"/>
      <w:bookmarkStart w:id="184" w:name="_Toc376104124"/>
      <w:bookmarkStart w:id="185" w:name="_Toc376104250"/>
      <w:bookmarkStart w:id="186" w:name="_Toc376104397"/>
      <w:bookmarkStart w:id="187" w:name="_Toc376104475"/>
      <w:bookmarkStart w:id="188" w:name="_Toc376104523"/>
      <w:bookmarkStart w:id="189" w:name="_Toc376104588"/>
      <w:bookmarkStart w:id="190" w:name="_Toc376187095"/>
      <w:bookmarkStart w:id="191" w:name="_Toc376187175"/>
      <w:r w:rsidRPr="000322FE">
        <w:rPr>
          <w:b w:val="0"/>
          <w:sz w:val="16"/>
          <w:szCs w:val="16"/>
          <w:lang w:val="en-US"/>
        </w:rPr>
        <w:t>IV</w:t>
      </w:r>
      <w:r w:rsidRPr="000322FE">
        <w:rPr>
          <w:b w:val="0"/>
          <w:sz w:val="16"/>
          <w:szCs w:val="16"/>
        </w:rPr>
        <w:t>. ПОДАЧА ЗАЯВОК НА УЧАСТИЕ В ЭЛЕКТРОННОМ АУКЦИОНЕ</w:t>
      </w:r>
      <w:bookmarkEnd w:id="181"/>
      <w:bookmarkEnd w:id="182"/>
      <w:bookmarkEnd w:id="183"/>
      <w:bookmarkEnd w:id="184"/>
      <w:bookmarkEnd w:id="185"/>
      <w:bookmarkEnd w:id="186"/>
      <w:bookmarkEnd w:id="187"/>
      <w:bookmarkEnd w:id="188"/>
      <w:bookmarkEnd w:id="189"/>
      <w:bookmarkEnd w:id="190"/>
      <w:bookmarkEnd w:id="191"/>
    </w:p>
    <w:p w:rsidR="008107DA" w:rsidRPr="000322FE" w:rsidRDefault="008107DA" w:rsidP="008107DA">
      <w:pPr>
        <w:pStyle w:val="2"/>
        <w:keepNext w:val="0"/>
        <w:spacing w:before="0" w:after="0"/>
        <w:ind w:left="710"/>
        <w:rPr>
          <w:b w:val="0"/>
          <w:sz w:val="16"/>
          <w:szCs w:val="16"/>
        </w:rPr>
      </w:pPr>
      <w:bookmarkStart w:id="192" w:name="bookmark71"/>
      <w:bookmarkStart w:id="193" w:name="_Toc376103872"/>
      <w:bookmarkStart w:id="194" w:name="_Toc376103968"/>
      <w:bookmarkStart w:id="195" w:name="_Toc376104125"/>
      <w:bookmarkStart w:id="196" w:name="_Toc376104251"/>
      <w:bookmarkStart w:id="197" w:name="_Toc376104398"/>
      <w:bookmarkStart w:id="198" w:name="_Toc376104476"/>
      <w:bookmarkStart w:id="199" w:name="_Toc376104524"/>
      <w:bookmarkStart w:id="200" w:name="_Toc376104589"/>
      <w:bookmarkStart w:id="201" w:name="_Toc376187096"/>
      <w:r w:rsidRPr="000322FE">
        <w:rPr>
          <w:b w:val="0"/>
          <w:sz w:val="16"/>
          <w:szCs w:val="16"/>
        </w:rPr>
        <w:t>18. Срок и порядок подачи и регистрации заявок на участие в электронном аукционе</w:t>
      </w:r>
      <w:bookmarkEnd w:id="192"/>
      <w:bookmarkEnd w:id="193"/>
      <w:bookmarkEnd w:id="194"/>
      <w:bookmarkEnd w:id="195"/>
      <w:bookmarkEnd w:id="196"/>
      <w:bookmarkEnd w:id="197"/>
      <w:bookmarkEnd w:id="198"/>
      <w:bookmarkEnd w:id="199"/>
      <w:bookmarkEnd w:id="200"/>
      <w:bookmarkEnd w:id="201"/>
    </w:p>
    <w:p w:rsidR="008107DA" w:rsidRPr="000322FE" w:rsidRDefault="008107DA" w:rsidP="008107DA">
      <w:pPr>
        <w:pStyle w:val="71"/>
        <w:shd w:val="clear" w:color="auto" w:fill="auto"/>
        <w:tabs>
          <w:tab w:val="left" w:pos="108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18.1. </w:t>
      </w:r>
      <w:proofErr w:type="gramStart"/>
      <w:r w:rsidRPr="000322FE">
        <w:rPr>
          <w:rFonts w:ascii="Times New Roman" w:hAnsi="Times New Roman" w:cs="Times New Roman"/>
          <w:sz w:val="16"/>
          <w:szCs w:val="16"/>
        </w:rPr>
        <w:t>Лица, получившие аккредитацию на электронной площадке, вправе подать заявку на участие в аукционе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107DA" w:rsidRPr="000322FE" w:rsidRDefault="008107DA" w:rsidP="008107DA">
      <w:pPr>
        <w:pStyle w:val="71"/>
        <w:shd w:val="clear" w:color="auto" w:fill="auto"/>
        <w:tabs>
          <w:tab w:val="left" w:pos="567"/>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18.2.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15.2 и 15.3 настоящей документации. Указанные электронные документы подаются одновременно.</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18.3.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18.4. Участник закупки вправе подать только одну заявку на участие в электронном аукционе в отношении каждого объекта закупки.</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p>
    <w:p w:rsidR="008107DA" w:rsidRPr="000322FE" w:rsidRDefault="008107DA" w:rsidP="008107DA">
      <w:pPr>
        <w:pStyle w:val="2"/>
        <w:spacing w:before="0" w:after="0"/>
        <w:ind w:left="710"/>
        <w:rPr>
          <w:b w:val="0"/>
          <w:sz w:val="16"/>
          <w:szCs w:val="16"/>
        </w:rPr>
      </w:pPr>
      <w:bookmarkStart w:id="202" w:name="bookmark72"/>
      <w:bookmarkStart w:id="203" w:name="_Toc376103873"/>
      <w:bookmarkStart w:id="204" w:name="_Toc376103969"/>
      <w:bookmarkStart w:id="205" w:name="_Toc376104126"/>
      <w:bookmarkStart w:id="206" w:name="_Toc376104252"/>
      <w:bookmarkStart w:id="207" w:name="_Toc376104399"/>
      <w:bookmarkStart w:id="208" w:name="_Toc376104477"/>
      <w:bookmarkStart w:id="209" w:name="_Toc376104525"/>
      <w:bookmarkStart w:id="210" w:name="_Toc376104590"/>
      <w:bookmarkStart w:id="211" w:name="_Toc376187097"/>
      <w:r w:rsidRPr="000322FE">
        <w:rPr>
          <w:b w:val="0"/>
          <w:sz w:val="16"/>
          <w:szCs w:val="16"/>
        </w:rPr>
        <w:t xml:space="preserve">19. Возврат заявок на участие в электронном аукционе оператором </w:t>
      </w:r>
      <w:proofErr w:type="gramStart"/>
      <w:r w:rsidRPr="000322FE">
        <w:rPr>
          <w:b w:val="0"/>
          <w:sz w:val="16"/>
          <w:szCs w:val="16"/>
        </w:rPr>
        <w:t>электронной</w:t>
      </w:r>
      <w:proofErr w:type="gramEnd"/>
    </w:p>
    <w:p w:rsidR="008107DA" w:rsidRPr="000322FE" w:rsidRDefault="008107DA" w:rsidP="008107DA">
      <w:pPr>
        <w:pStyle w:val="2"/>
        <w:spacing w:before="0" w:after="0"/>
        <w:ind w:left="710"/>
        <w:rPr>
          <w:b w:val="0"/>
          <w:sz w:val="16"/>
          <w:szCs w:val="16"/>
        </w:rPr>
      </w:pPr>
      <w:r w:rsidRPr="000322FE">
        <w:rPr>
          <w:b w:val="0"/>
          <w:sz w:val="16"/>
          <w:szCs w:val="16"/>
        </w:rPr>
        <w:t>площадки</w:t>
      </w:r>
      <w:bookmarkEnd w:id="202"/>
      <w:bookmarkEnd w:id="203"/>
      <w:bookmarkEnd w:id="204"/>
      <w:bookmarkEnd w:id="205"/>
      <w:bookmarkEnd w:id="206"/>
      <w:bookmarkEnd w:id="207"/>
      <w:bookmarkEnd w:id="208"/>
      <w:bookmarkEnd w:id="209"/>
      <w:bookmarkEnd w:id="210"/>
      <w:bookmarkEnd w:id="211"/>
    </w:p>
    <w:p w:rsidR="008107DA" w:rsidRPr="000322FE" w:rsidRDefault="008107DA" w:rsidP="008107DA">
      <w:pPr>
        <w:pStyle w:val="71"/>
        <w:shd w:val="clear" w:color="auto" w:fill="auto"/>
        <w:tabs>
          <w:tab w:val="left" w:pos="156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19.1.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107DA" w:rsidRPr="000322FE" w:rsidRDefault="008107DA" w:rsidP="008107DA">
      <w:pPr>
        <w:pStyle w:val="71"/>
        <w:shd w:val="clear" w:color="auto" w:fill="auto"/>
        <w:tabs>
          <w:tab w:val="left" w:pos="845"/>
          <w:tab w:val="left" w:pos="156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19.1.1. предоставления заявки на участие в электронном аукционе с нарушением требований, предусмотренных частью 2 статьи 60 Закона №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8107DA" w:rsidRPr="000322FE" w:rsidRDefault="008107DA" w:rsidP="008107DA">
      <w:pPr>
        <w:pStyle w:val="71"/>
        <w:shd w:val="clear" w:color="auto" w:fill="auto"/>
        <w:tabs>
          <w:tab w:val="left" w:pos="874"/>
          <w:tab w:val="left" w:pos="1560"/>
        </w:tabs>
        <w:spacing w:before="0" w:line="240" w:lineRule="auto"/>
        <w:ind w:right="23"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19.1.2. отсутствия на лицевом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Законом № 44-ФЗ;</w:t>
      </w:r>
      <w:proofErr w:type="gramEnd"/>
    </w:p>
    <w:p w:rsidR="008107DA" w:rsidRPr="000322FE" w:rsidRDefault="008107DA" w:rsidP="008107DA">
      <w:pPr>
        <w:pStyle w:val="71"/>
        <w:shd w:val="clear" w:color="auto" w:fill="auto"/>
        <w:tabs>
          <w:tab w:val="left" w:pos="874"/>
          <w:tab w:val="left" w:pos="156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19.1.3.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8107DA" w:rsidRPr="000322FE" w:rsidRDefault="008107DA" w:rsidP="008107DA">
      <w:pPr>
        <w:pStyle w:val="71"/>
        <w:shd w:val="clear" w:color="auto" w:fill="auto"/>
        <w:tabs>
          <w:tab w:val="left" w:pos="830"/>
          <w:tab w:val="left" w:pos="156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19.1.4. получения заявки на участие в электронном аукционе после даты и времени окончания срока подачи заявок;</w:t>
      </w:r>
    </w:p>
    <w:p w:rsidR="008107DA" w:rsidRPr="000322FE" w:rsidRDefault="008107DA" w:rsidP="008107DA">
      <w:pPr>
        <w:pStyle w:val="71"/>
        <w:shd w:val="clear" w:color="auto" w:fill="auto"/>
        <w:tabs>
          <w:tab w:val="left" w:pos="830"/>
          <w:tab w:val="left" w:pos="156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19.1.5. получения заявки на участие в электронном аукционе от участника размещения заказа с нарушением положений части 14 статьи 61 Закона № 44-ФЗ, а именно если заявка на участие в электронном аукционе подана менее чем за три месяца до окончания срока аккредитации участника закупки.</w:t>
      </w:r>
    </w:p>
    <w:p w:rsidR="008107DA" w:rsidRPr="000322FE"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19.2.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8107DA" w:rsidRPr="000322FE"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212" w:name="bookmark73"/>
      <w:bookmarkStart w:id="213" w:name="_Toc376103874"/>
      <w:bookmarkStart w:id="214" w:name="_Toc376103970"/>
      <w:bookmarkStart w:id="215" w:name="_Toc376104127"/>
      <w:bookmarkStart w:id="216" w:name="_Toc376104253"/>
      <w:bookmarkStart w:id="217" w:name="_Toc376104400"/>
      <w:bookmarkStart w:id="218" w:name="_Toc376104478"/>
      <w:bookmarkStart w:id="219" w:name="_Toc376104526"/>
      <w:bookmarkStart w:id="220" w:name="_Toc376104591"/>
      <w:bookmarkStart w:id="221" w:name="_Toc376187098"/>
      <w:r w:rsidRPr="000322FE">
        <w:rPr>
          <w:b w:val="0"/>
          <w:sz w:val="16"/>
          <w:szCs w:val="16"/>
        </w:rPr>
        <w:t>20. Отзыв заявок на участие в электронном аукционе</w:t>
      </w:r>
      <w:bookmarkEnd w:id="212"/>
      <w:bookmarkEnd w:id="213"/>
      <w:bookmarkEnd w:id="214"/>
      <w:bookmarkEnd w:id="215"/>
      <w:bookmarkEnd w:id="216"/>
      <w:bookmarkEnd w:id="217"/>
      <w:bookmarkEnd w:id="218"/>
      <w:bookmarkEnd w:id="219"/>
      <w:bookmarkEnd w:id="220"/>
      <w:bookmarkEnd w:id="221"/>
    </w:p>
    <w:p w:rsidR="008107DA" w:rsidRPr="000322FE" w:rsidRDefault="008107DA" w:rsidP="008107DA">
      <w:pPr>
        <w:pStyle w:val="71"/>
        <w:shd w:val="clear" w:color="auto" w:fill="auto"/>
        <w:tabs>
          <w:tab w:val="left" w:pos="1118"/>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20.1.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8107DA" w:rsidRPr="000322FE" w:rsidRDefault="008107DA" w:rsidP="008107DA">
      <w:pPr>
        <w:pStyle w:val="71"/>
        <w:shd w:val="clear" w:color="auto" w:fill="auto"/>
        <w:tabs>
          <w:tab w:val="left" w:pos="1114"/>
        </w:tabs>
        <w:spacing w:before="0" w:line="240" w:lineRule="auto"/>
        <w:ind w:right="20" w:firstLine="567"/>
        <w:jc w:val="both"/>
        <w:rPr>
          <w:rFonts w:ascii="Times New Roman" w:hAnsi="Times New Roman" w:cs="Times New Roman"/>
          <w:sz w:val="16"/>
          <w:szCs w:val="16"/>
        </w:rPr>
      </w:pPr>
      <w:r w:rsidRPr="000322FE">
        <w:rPr>
          <w:rFonts w:ascii="Times New Roman" w:hAnsi="Times New Roman" w:cs="Times New Roman"/>
          <w:sz w:val="16"/>
          <w:szCs w:val="16"/>
        </w:rPr>
        <w:t>20.2.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w:t>
      </w:r>
      <w:proofErr w:type="gramStart"/>
      <w:r w:rsidRPr="000322FE">
        <w:rPr>
          <w:rFonts w:ascii="Times New Roman" w:hAnsi="Times New Roman" w:cs="Times New Roman"/>
          <w:sz w:val="16"/>
          <w:szCs w:val="16"/>
        </w:rPr>
        <w:t>дств в р</w:t>
      </w:r>
      <w:proofErr w:type="gramEnd"/>
      <w:r w:rsidRPr="000322FE">
        <w:rPr>
          <w:rFonts w:ascii="Times New Roman" w:hAnsi="Times New Roman" w:cs="Times New Roman"/>
          <w:sz w:val="16"/>
          <w:szCs w:val="16"/>
        </w:rPr>
        <w:t>азмере обеспечения заявки на участие в электронном аукционе.</w:t>
      </w:r>
    </w:p>
    <w:p w:rsidR="008107DA" w:rsidRPr="000322FE" w:rsidRDefault="008107DA" w:rsidP="008107DA">
      <w:pPr>
        <w:pStyle w:val="71"/>
        <w:shd w:val="clear" w:color="auto" w:fill="auto"/>
        <w:tabs>
          <w:tab w:val="left" w:pos="1114"/>
        </w:tabs>
        <w:spacing w:before="0" w:line="240" w:lineRule="auto"/>
        <w:ind w:right="20"/>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222" w:name="bookmark74"/>
      <w:bookmarkStart w:id="223" w:name="_Toc376103875"/>
      <w:bookmarkStart w:id="224" w:name="_Toc376103971"/>
      <w:bookmarkStart w:id="225" w:name="_Toc376104128"/>
      <w:bookmarkStart w:id="226" w:name="_Toc376104254"/>
      <w:bookmarkStart w:id="227" w:name="_Toc376104401"/>
      <w:bookmarkStart w:id="228" w:name="_Toc376104479"/>
      <w:bookmarkStart w:id="229" w:name="_Toc376104527"/>
      <w:bookmarkStart w:id="230" w:name="_Toc376104592"/>
      <w:bookmarkStart w:id="231" w:name="_Toc376187099"/>
      <w:r w:rsidRPr="000322FE">
        <w:rPr>
          <w:b w:val="0"/>
          <w:sz w:val="16"/>
          <w:szCs w:val="16"/>
        </w:rPr>
        <w:t>21. Заявки на участие в электронном аукционе, поданные с опозданием</w:t>
      </w:r>
      <w:bookmarkEnd w:id="222"/>
      <w:bookmarkEnd w:id="223"/>
      <w:bookmarkEnd w:id="224"/>
      <w:bookmarkEnd w:id="225"/>
      <w:bookmarkEnd w:id="226"/>
      <w:bookmarkEnd w:id="227"/>
      <w:bookmarkEnd w:id="228"/>
      <w:bookmarkEnd w:id="229"/>
      <w:bookmarkEnd w:id="230"/>
      <w:bookmarkEnd w:id="231"/>
    </w:p>
    <w:p w:rsidR="008226D5" w:rsidRPr="000322FE" w:rsidRDefault="008107DA" w:rsidP="00D61371">
      <w:pPr>
        <w:pStyle w:val="71"/>
        <w:shd w:val="clear" w:color="auto" w:fill="auto"/>
        <w:tabs>
          <w:tab w:val="left" w:pos="1133"/>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21.1. 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w:t>
      </w:r>
      <w:proofErr w:type="gramStart"/>
      <w:r w:rsidRPr="000322FE">
        <w:rPr>
          <w:rFonts w:ascii="Times New Roman" w:hAnsi="Times New Roman" w:cs="Times New Roman"/>
          <w:sz w:val="16"/>
          <w:szCs w:val="16"/>
        </w:rPr>
        <w:t>с даты окончания</w:t>
      </w:r>
      <w:proofErr w:type="gramEnd"/>
      <w:r w:rsidRPr="000322FE">
        <w:rPr>
          <w:rFonts w:ascii="Times New Roman" w:hAnsi="Times New Roman" w:cs="Times New Roman"/>
          <w:sz w:val="16"/>
          <w:szCs w:val="16"/>
        </w:rPr>
        <w:t xml:space="preserve"> срока подачи заявок на участие в определении постав</w:t>
      </w:r>
      <w:bookmarkStart w:id="232" w:name="bookmark77"/>
      <w:bookmarkStart w:id="233" w:name="_Toc376103878"/>
      <w:bookmarkStart w:id="234" w:name="_Toc376103974"/>
      <w:bookmarkStart w:id="235" w:name="_Toc376104131"/>
      <w:bookmarkStart w:id="236" w:name="_Toc376104257"/>
      <w:bookmarkStart w:id="237" w:name="_Toc376104404"/>
      <w:bookmarkStart w:id="238" w:name="_Toc376104482"/>
      <w:bookmarkStart w:id="239" w:name="_Toc376104530"/>
      <w:bookmarkStart w:id="240" w:name="_Toc376104595"/>
      <w:bookmarkStart w:id="241" w:name="_Toc376187102"/>
      <w:bookmarkStart w:id="242" w:name="_Toc376187177"/>
      <w:r w:rsidR="00D61371" w:rsidRPr="000322FE">
        <w:rPr>
          <w:rFonts w:ascii="Times New Roman" w:hAnsi="Times New Roman" w:cs="Times New Roman"/>
          <w:sz w:val="16"/>
          <w:szCs w:val="16"/>
        </w:rPr>
        <w:t>щика (подрядчика, исполнителя).</w:t>
      </w:r>
    </w:p>
    <w:p w:rsidR="008226D5" w:rsidRPr="000322FE" w:rsidRDefault="008226D5" w:rsidP="008107DA">
      <w:pPr>
        <w:pStyle w:val="10"/>
        <w:spacing w:before="0" w:after="0"/>
        <w:rPr>
          <w:b w:val="0"/>
          <w:sz w:val="16"/>
          <w:szCs w:val="16"/>
        </w:rPr>
      </w:pPr>
    </w:p>
    <w:p w:rsidR="008107DA" w:rsidRPr="000322FE" w:rsidRDefault="008226D5" w:rsidP="008107DA">
      <w:pPr>
        <w:pStyle w:val="10"/>
        <w:spacing w:before="0" w:after="0"/>
        <w:rPr>
          <w:b w:val="0"/>
          <w:sz w:val="16"/>
          <w:szCs w:val="16"/>
        </w:rPr>
      </w:pPr>
      <w:r w:rsidRPr="000322FE">
        <w:rPr>
          <w:b w:val="0"/>
          <w:sz w:val="16"/>
          <w:szCs w:val="16"/>
          <w:lang w:val="en-US"/>
        </w:rPr>
        <w:t>V</w:t>
      </w:r>
      <w:r w:rsidR="008107DA" w:rsidRPr="000322FE">
        <w:rPr>
          <w:b w:val="0"/>
          <w:sz w:val="16"/>
          <w:szCs w:val="16"/>
        </w:rPr>
        <w:t>. ПОРЯДОК РАССМОТРЕНИЯ ПЕРВЫХ ЧАСТЕЙ ЗАЯВОК НА УЧАСТИЕ В</w:t>
      </w:r>
    </w:p>
    <w:p w:rsidR="008107DA" w:rsidRPr="000322FE" w:rsidRDefault="008107DA" w:rsidP="008107DA">
      <w:pPr>
        <w:pStyle w:val="10"/>
        <w:spacing w:before="0" w:after="0"/>
        <w:rPr>
          <w:b w:val="0"/>
          <w:sz w:val="16"/>
          <w:szCs w:val="16"/>
        </w:rPr>
      </w:pPr>
      <w:r w:rsidRPr="000322FE">
        <w:rPr>
          <w:b w:val="0"/>
          <w:sz w:val="16"/>
          <w:szCs w:val="16"/>
        </w:rPr>
        <w:t xml:space="preserve">ЭЛЕКТРОННОМ </w:t>
      </w:r>
      <w:proofErr w:type="gramStart"/>
      <w:r w:rsidRPr="000322FE">
        <w:rPr>
          <w:b w:val="0"/>
          <w:sz w:val="16"/>
          <w:szCs w:val="16"/>
        </w:rPr>
        <w:t>АУКЦИОНЕ</w:t>
      </w:r>
      <w:bookmarkEnd w:id="232"/>
      <w:bookmarkEnd w:id="233"/>
      <w:bookmarkEnd w:id="234"/>
      <w:bookmarkEnd w:id="235"/>
      <w:bookmarkEnd w:id="236"/>
      <w:bookmarkEnd w:id="237"/>
      <w:bookmarkEnd w:id="238"/>
      <w:bookmarkEnd w:id="239"/>
      <w:bookmarkEnd w:id="240"/>
      <w:bookmarkEnd w:id="241"/>
      <w:bookmarkEnd w:id="242"/>
      <w:proofErr w:type="gramEnd"/>
    </w:p>
    <w:p w:rsidR="008107DA" w:rsidRPr="000322FE" w:rsidRDefault="008107DA" w:rsidP="008107DA">
      <w:pPr>
        <w:rPr>
          <w:sz w:val="16"/>
          <w:szCs w:val="16"/>
        </w:rPr>
      </w:pPr>
    </w:p>
    <w:p w:rsidR="008107DA" w:rsidRPr="000322FE" w:rsidRDefault="008107DA" w:rsidP="008107DA">
      <w:pPr>
        <w:pStyle w:val="2"/>
        <w:spacing w:before="0" w:after="0"/>
        <w:rPr>
          <w:b w:val="0"/>
          <w:sz w:val="16"/>
          <w:szCs w:val="16"/>
        </w:rPr>
      </w:pPr>
      <w:r w:rsidRPr="000322FE">
        <w:rPr>
          <w:b w:val="0"/>
          <w:sz w:val="16"/>
          <w:szCs w:val="16"/>
        </w:rPr>
        <w:t>23.</w:t>
      </w:r>
      <w:bookmarkStart w:id="243" w:name="bookmark78"/>
      <w:bookmarkStart w:id="244" w:name="_Toc376103879"/>
      <w:bookmarkStart w:id="245" w:name="_Toc376103975"/>
      <w:bookmarkStart w:id="246" w:name="_Toc376104132"/>
      <w:bookmarkStart w:id="247" w:name="_Toc376104258"/>
      <w:bookmarkStart w:id="248" w:name="_Toc376104405"/>
      <w:bookmarkStart w:id="249" w:name="_Toc376104483"/>
      <w:bookmarkStart w:id="250" w:name="_Toc376104531"/>
      <w:bookmarkStart w:id="251" w:name="_Toc376104596"/>
      <w:bookmarkStart w:id="252" w:name="_Toc376187103"/>
      <w:r w:rsidRPr="000322FE">
        <w:rPr>
          <w:b w:val="0"/>
          <w:sz w:val="16"/>
          <w:szCs w:val="16"/>
        </w:rPr>
        <w:t xml:space="preserve"> Рассмотрение первых частей заявок на участие в электронном аукционе</w:t>
      </w:r>
      <w:bookmarkEnd w:id="243"/>
      <w:bookmarkEnd w:id="244"/>
      <w:bookmarkEnd w:id="245"/>
      <w:bookmarkEnd w:id="246"/>
      <w:bookmarkEnd w:id="247"/>
      <w:bookmarkEnd w:id="248"/>
      <w:bookmarkEnd w:id="249"/>
      <w:bookmarkEnd w:id="250"/>
      <w:bookmarkEnd w:id="251"/>
      <w:bookmarkEnd w:id="252"/>
    </w:p>
    <w:p w:rsidR="008107DA" w:rsidRPr="000322FE"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23.1. Комиссия проверяет первые части заявок на участие в электронном аукционе, содержащие предусмотренные пунктом 15.2. документации информацию, на соответствие требованиям, установленным настоящей документацией в отношении закупаемых товаров, поставки, работ, услуг.</w:t>
      </w:r>
    </w:p>
    <w:p w:rsidR="008107DA" w:rsidRPr="000322FE"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23.2. Срок рассмотрения первых частей заявок на участие в электронном аукционе не может превышать семь дней </w:t>
      </w:r>
      <w:proofErr w:type="gramStart"/>
      <w:r w:rsidRPr="000322FE">
        <w:rPr>
          <w:rFonts w:ascii="Times New Roman" w:hAnsi="Times New Roman" w:cs="Times New Roman"/>
          <w:sz w:val="16"/>
          <w:szCs w:val="16"/>
        </w:rPr>
        <w:t>с даты окончания</w:t>
      </w:r>
      <w:proofErr w:type="gramEnd"/>
      <w:r w:rsidRPr="000322FE">
        <w:rPr>
          <w:rFonts w:ascii="Times New Roman" w:hAnsi="Times New Roman" w:cs="Times New Roman"/>
          <w:sz w:val="16"/>
          <w:szCs w:val="16"/>
        </w:rPr>
        <w:t xml:space="preserve"> срока подачи заявок на участие в электронном аукционе.</w:t>
      </w:r>
    </w:p>
    <w:p w:rsidR="008107DA" w:rsidRPr="000322FE" w:rsidRDefault="008107DA" w:rsidP="008107DA">
      <w:pPr>
        <w:pStyle w:val="71"/>
        <w:shd w:val="clear" w:color="auto" w:fill="auto"/>
        <w:tabs>
          <w:tab w:val="left" w:pos="1162"/>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sz w:val="16"/>
          <w:szCs w:val="16"/>
        </w:rPr>
      </w:pPr>
      <w:bookmarkStart w:id="253" w:name="bookmark79"/>
      <w:bookmarkStart w:id="254" w:name="_Toc376103880"/>
      <w:bookmarkStart w:id="255" w:name="_Toc376103976"/>
      <w:bookmarkStart w:id="256" w:name="_Toc376104133"/>
      <w:bookmarkStart w:id="257" w:name="_Toc376104259"/>
      <w:bookmarkStart w:id="258" w:name="_Toc376104406"/>
      <w:bookmarkStart w:id="259" w:name="_Toc376104484"/>
      <w:bookmarkStart w:id="260" w:name="_Toc376104532"/>
      <w:bookmarkStart w:id="261" w:name="_Toc376104597"/>
      <w:bookmarkStart w:id="262" w:name="_Toc376187104"/>
      <w:r w:rsidRPr="000322FE">
        <w:rPr>
          <w:b w:val="0"/>
          <w:sz w:val="16"/>
          <w:szCs w:val="16"/>
        </w:rPr>
        <w:t>24. Допуск к участию в электронном аукционе.</w:t>
      </w:r>
      <w:bookmarkEnd w:id="253"/>
      <w:bookmarkEnd w:id="254"/>
      <w:bookmarkEnd w:id="255"/>
      <w:bookmarkEnd w:id="256"/>
      <w:bookmarkEnd w:id="257"/>
      <w:bookmarkEnd w:id="258"/>
      <w:bookmarkEnd w:id="259"/>
      <w:bookmarkEnd w:id="260"/>
      <w:bookmarkEnd w:id="261"/>
      <w:bookmarkEnd w:id="262"/>
    </w:p>
    <w:p w:rsidR="008107DA" w:rsidRPr="000322FE" w:rsidRDefault="008107DA" w:rsidP="008107DA">
      <w:pPr>
        <w:pStyle w:val="71"/>
        <w:shd w:val="clear" w:color="auto" w:fill="auto"/>
        <w:tabs>
          <w:tab w:val="left" w:pos="115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24.1. На основании результатов</w:t>
      </w:r>
      <w:r w:rsidRPr="000322FE">
        <w:rPr>
          <w:rStyle w:val="51"/>
          <w:bCs w:val="0"/>
          <w:sz w:val="16"/>
          <w:szCs w:val="16"/>
        </w:rPr>
        <w:t xml:space="preserve"> </w:t>
      </w:r>
      <w:r w:rsidRPr="000322FE">
        <w:rPr>
          <w:rStyle w:val="51"/>
          <w:b w:val="0"/>
          <w:bCs w:val="0"/>
          <w:sz w:val="16"/>
          <w:szCs w:val="16"/>
        </w:rPr>
        <w:t>рассмотрения первых частей заявок</w:t>
      </w:r>
      <w:r w:rsidRPr="000322FE">
        <w:rPr>
          <w:rFonts w:ascii="Times New Roman" w:hAnsi="Times New Roman" w:cs="Times New Roman"/>
          <w:sz w:val="16"/>
          <w:szCs w:val="16"/>
        </w:rPr>
        <w:t xml:space="preserve"> на участие в электронном аукционе комиссией принимается одно из следующих решений:</w:t>
      </w:r>
    </w:p>
    <w:p w:rsidR="008107DA" w:rsidRPr="000322FE"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о допуске участника закупки, подавшего заявку на участие в электронном аукционе, к участию в нем и о признании этого участника закупки участником такого аукциона;</w:t>
      </w:r>
    </w:p>
    <w:p w:rsidR="008107DA" w:rsidRPr="000322FE"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об отказе в допуске к участию в таком аукционе.</w:t>
      </w:r>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24.2. Участник электронного аукциона не допускается к участию в случае:</w:t>
      </w:r>
    </w:p>
    <w:p w:rsidR="008107DA" w:rsidRPr="000322FE" w:rsidRDefault="008107DA" w:rsidP="008107DA">
      <w:pPr>
        <w:pStyle w:val="71"/>
        <w:shd w:val="clear" w:color="auto" w:fill="auto"/>
        <w:tabs>
          <w:tab w:val="left" w:pos="74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непредставления информации, предусмотренной пунктом 15.2. настоящей документации или предоставления недостоверной информации;</w:t>
      </w:r>
    </w:p>
    <w:p w:rsidR="008107DA" w:rsidRPr="000322FE" w:rsidRDefault="008107DA" w:rsidP="008107DA">
      <w:pPr>
        <w:pStyle w:val="71"/>
        <w:shd w:val="clear" w:color="auto" w:fill="auto"/>
        <w:tabs>
          <w:tab w:val="left" w:pos="782"/>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 несоответствия информации, предусмотренной пунктом 15.2. настоящей документации, требованиям документации. </w:t>
      </w:r>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24.3.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направляется оператору электронной площадки и размещается в единой информационной системе не позднее даты окончания срока рассмотрения данных заявок.</w:t>
      </w:r>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24.4. </w:t>
      </w:r>
      <w:proofErr w:type="gramStart"/>
      <w:r w:rsidRPr="000322FE">
        <w:rPr>
          <w:rFonts w:ascii="Times New Roman" w:hAnsi="Times New Roman" w:cs="Times New Roman"/>
          <w:sz w:val="16"/>
          <w:szCs w:val="16"/>
        </w:rPr>
        <w:t>В течение одного часа с момента поступления оператору электронной площадки указанного в пункте 24.3. настоящей документации протокола или с момента размещения на электронной площадке протокола в соответствии с пунктом 24.3.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roofErr w:type="gramEnd"/>
    </w:p>
    <w:p w:rsidR="008107DA" w:rsidRPr="000322FE" w:rsidRDefault="008107DA" w:rsidP="008107DA">
      <w:pPr>
        <w:pStyle w:val="71"/>
        <w:shd w:val="clear" w:color="auto" w:fill="auto"/>
        <w:tabs>
          <w:tab w:val="left" w:pos="567"/>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sz w:val="16"/>
          <w:szCs w:val="16"/>
        </w:rPr>
      </w:pPr>
      <w:bookmarkStart w:id="263" w:name="bookmark80"/>
      <w:bookmarkStart w:id="264" w:name="_Toc376103881"/>
      <w:bookmarkStart w:id="265" w:name="_Toc376103977"/>
      <w:bookmarkStart w:id="266" w:name="_Toc376104134"/>
      <w:bookmarkStart w:id="267" w:name="_Toc376104260"/>
      <w:bookmarkStart w:id="268" w:name="_Toc376104407"/>
      <w:bookmarkStart w:id="269" w:name="_Toc376104485"/>
      <w:bookmarkStart w:id="270" w:name="_Toc376104533"/>
      <w:bookmarkStart w:id="271" w:name="_Toc376104598"/>
      <w:bookmarkStart w:id="272" w:name="_Toc376187105"/>
      <w:r w:rsidRPr="000322FE">
        <w:rPr>
          <w:b w:val="0"/>
          <w:sz w:val="16"/>
          <w:szCs w:val="16"/>
        </w:rPr>
        <w:t xml:space="preserve">25. Признание электронного аукциона </w:t>
      </w:r>
      <w:proofErr w:type="gramStart"/>
      <w:r w:rsidRPr="000322FE">
        <w:rPr>
          <w:b w:val="0"/>
          <w:sz w:val="16"/>
          <w:szCs w:val="16"/>
        </w:rPr>
        <w:t>несостоявшимся</w:t>
      </w:r>
      <w:bookmarkEnd w:id="263"/>
      <w:bookmarkEnd w:id="264"/>
      <w:bookmarkEnd w:id="265"/>
      <w:bookmarkEnd w:id="266"/>
      <w:bookmarkEnd w:id="267"/>
      <w:bookmarkEnd w:id="268"/>
      <w:bookmarkEnd w:id="269"/>
      <w:bookmarkEnd w:id="270"/>
      <w:bookmarkEnd w:id="271"/>
      <w:bookmarkEnd w:id="272"/>
      <w:proofErr w:type="gramEnd"/>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25.1. Электронный аукцион признается несостоявшимся в случае, если по окончании срока подачи заявок на участие в электронном аукционе:</w:t>
      </w:r>
    </w:p>
    <w:p w:rsidR="008107DA" w:rsidRPr="000322FE" w:rsidRDefault="008107DA" w:rsidP="008107DA">
      <w:pPr>
        <w:pStyle w:val="71"/>
        <w:shd w:val="clear" w:color="auto" w:fill="auto"/>
        <w:tabs>
          <w:tab w:val="left" w:pos="733"/>
        </w:tabs>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 подана только одна заявка на участие в электронном аукционе;</w:t>
      </w:r>
    </w:p>
    <w:p w:rsidR="008107DA" w:rsidRPr="000322FE" w:rsidRDefault="008107DA" w:rsidP="008107DA">
      <w:pPr>
        <w:pStyle w:val="71"/>
        <w:shd w:val="clear" w:color="auto" w:fill="auto"/>
        <w:tabs>
          <w:tab w:val="left" w:pos="733"/>
        </w:tabs>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 не подано ни одной заявки на участие в электронном аукционе;</w:t>
      </w:r>
    </w:p>
    <w:p w:rsidR="008107DA" w:rsidRPr="000322FE" w:rsidRDefault="008107DA" w:rsidP="008107DA">
      <w:pPr>
        <w:pStyle w:val="71"/>
        <w:shd w:val="clear" w:color="auto" w:fill="auto"/>
        <w:tabs>
          <w:tab w:val="left" w:pos="763"/>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 на основании результатов рассмотрения первых частей заявок на участие </w:t>
      </w:r>
      <w:proofErr w:type="gramStart"/>
      <w:r w:rsidRPr="000322FE">
        <w:rPr>
          <w:rFonts w:ascii="Times New Roman" w:hAnsi="Times New Roman" w:cs="Times New Roman"/>
          <w:sz w:val="16"/>
          <w:szCs w:val="16"/>
        </w:rPr>
        <w:t>в электронном аукционе принято решение об отказе в допуске к участию в электронном аукционе</w:t>
      </w:r>
      <w:proofErr w:type="gramEnd"/>
      <w:r w:rsidRPr="000322FE">
        <w:rPr>
          <w:rFonts w:ascii="Times New Roman" w:hAnsi="Times New Roman" w:cs="Times New Roman"/>
          <w:sz w:val="16"/>
          <w:szCs w:val="16"/>
        </w:rPr>
        <w:t xml:space="preserve"> всех участников аукциона, подавших заявки на участие в электронном аукционе;</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 на </w:t>
      </w:r>
      <w:proofErr w:type="gramStart"/>
      <w:r w:rsidRPr="000322FE">
        <w:rPr>
          <w:rFonts w:ascii="Times New Roman" w:hAnsi="Times New Roman" w:cs="Times New Roman"/>
          <w:sz w:val="16"/>
          <w:szCs w:val="16"/>
        </w:rPr>
        <w:t>основании</w:t>
      </w:r>
      <w:proofErr w:type="gramEnd"/>
      <w:r w:rsidRPr="000322FE">
        <w:rPr>
          <w:rFonts w:ascii="Times New Roman" w:hAnsi="Times New Roman" w:cs="Times New Roman"/>
          <w:sz w:val="16"/>
          <w:szCs w:val="16"/>
        </w:rPr>
        <w:t xml:space="preserve">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25.2. </w:t>
      </w:r>
      <w:proofErr w:type="gramStart"/>
      <w:r w:rsidRPr="000322FE">
        <w:rPr>
          <w:rFonts w:ascii="Times New Roman" w:hAnsi="Times New Roman" w:cs="Times New Roman"/>
          <w:sz w:val="16"/>
          <w:szCs w:val="16"/>
        </w:rPr>
        <w:t>В случае</w:t>
      </w:r>
      <w:r w:rsidRPr="000322FE">
        <w:rPr>
          <w:rStyle w:val="44"/>
          <w:bCs w:val="0"/>
          <w:sz w:val="16"/>
          <w:szCs w:val="16"/>
        </w:rPr>
        <w:t xml:space="preserve"> </w:t>
      </w:r>
      <w:r w:rsidRPr="000322FE">
        <w:rPr>
          <w:rStyle w:val="44"/>
          <w:b w:val="0"/>
          <w:bCs w:val="0"/>
          <w:sz w:val="16"/>
          <w:szCs w:val="16"/>
        </w:rPr>
        <w:t>признания аукциона несостоявшимся</w:t>
      </w:r>
      <w:r w:rsidRPr="000322FE">
        <w:rPr>
          <w:rFonts w:ascii="Times New Roman" w:hAnsi="Times New Roman" w:cs="Times New Roman"/>
          <w:sz w:val="16"/>
          <w:szCs w:val="16"/>
        </w:rPr>
        <w:t xml:space="preserve"> по основаниям, указанным в пункте 25.1.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0322FE">
        <w:rPr>
          <w:rFonts w:ascii="Times New Roman" w:hAnsi="Times New Roman" w:cs="Times New Roman"/>
          <w:sz w:val="16"/>
          <w:szCs w:val="16"/>
        </w:rPr>
        <w:t xml:space="preserve"> Указанный протокол размещается заказчиком на электронной площадке.</w:t>
      </w:r>
    </w:p>
    <w:p w:rsidR="008107DA" w:rsidRPr="000322FE"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16"/>
          <w:szCs w:val="16"/>
        </w:rPr>
      </w:pPr>
    </w:p>
    <w:p w:rsidR="008107DA" w:rsidRPr="000322FE" w:rsidRDefault="008107DA" w:rsidP="008107DA">
      <w:pPr>
        <w:pStyle w:val="2"/>
        <w:keepNext w:val="0"/>
        <w:spacing w:before="0" w:after="0"/>
        <w:ind w:firstLine="709"/>
        <w:rPr>
          <w:b w:val="0"/>
          <w:sz w:val="16"/>
          <w:szCs w:val="16"/>
        </w:rPr>
      </w:pPr>
      <w:bookmarkStart w:id="273" w:name="bookmark81"/>
      <w:bookmarkStart w:id="274" w:name="_Toc376103882"/>
      <w:bookmarkStart w:id="275" w:name="_Toc376103978"/>
      <w:bookmarkStart w:id="276" w:name="_Toc376104135"/>
      <w:bookmarkStart w:id="277" w:name="_Toc376104261"/>
      <w:bookmarkStart w:id="278" w:name="_Toc376104408"/>
      <w:bookmarkStart w:id="279" w:name="_Toc376104486"/>
      <w:bookmarkStart w:id="280" w:name="_Toc376104534"/>
      <w:bookmarkStart w:id="281" w:name="_Toc376104599"/>
      <w:bookmarkStart w:id="282" w:name="_Toc376187106"/>
      <w:r w:rsidRPr="000322FE">
        <w:rPr>
          <w:b w:val="0"/>
          <w:sz w:val="16"/>
          <w:szCs w:val="16"/>
        </w:rPr>
        <w:t xml:space="preserve">26. Последствия признания электронного аукциона </w:t>
      </w:r>
      <w:proofErr w:type="gramStart"/>
      <w:r w:rsidRPr="000322FE">
        <w:rPr>
          <w:b w:val="0"/>
          <w:sz w:val="16"/>
          <w:szCs w:val="16"/>
        </w:rPr>
        <w:t>несостоявшимся</w:t>
      </w:r>
      <w:proofErr w:type="gramEnd"/>
    </w:p>
    <w:p w:rsidR="008107DA" w:rsidRPr="000322FE" w:rsidRDefault="008107DA" w:rsidP="008107DA">
      <w:pPr>
        <w:pStyle w:val="2"/>
        <w:keepNext w:val="0"/>
        <w:spacing w:before="0" w:after="0"/>
        <w:ind w:firstLine="709"/>
        <w:rPr>
          <w:b w:val="0"/>
          <w:sz w:val="16"/>
          <w:szCs w:val="16"/>
        </w:rPr>
      </w:pPr>
      <w:r w:rsidRPr="000322FE">
        <w:rPr>
          <w:b w:val="0"/>
          <w:sz w:val="16"/>
          <w:szCs w:val="16"/>
        </w:rPr>
        <w:t>при рассмотрении первых частей заявок</w:t>
      </w:r>
      <w:bookmarkEnd w:id="273"/>
      <w:bookmarkEnd w:id="274"/>
      <w:bookmarkEnd w:id="275"/>
      <w:bookmarkEnd w:id="276"/>
      <w:bookmarkEnd w:id="277"/>
      <w:bookmarkEnd w:id="278"/>
      <w:bookmarkEnd w:id="279"/>
      <w:bookmarkEnd w:id="280"/>
      <w:bookmarkEnd w:id="281"/>
      <w:bookmarkEnd w:id="282"/>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26.1.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электронный аукцион</w:t>
      </w:r>
      <w:r w:rsidRPr="000322FE">
        <w:rPr>
          <w:rStyle w:val="44"/>
          <w:bCs w:val="0"/>
          <w:sz w:val="16"/>
          <w:szCs w:val="16"/>
        </w:rPr>
        <w:t xml:space="preserve"> </w:t>
      </w:r>
      <w:r w:rsidRPr="000322FE">
        <w:rPr>
          <w:rStyle w:val="44"/>
          <w:b w:val="0"/>
          <w:bCs w:val="0"/>
          <w:sz w:val="16"/>
          <w:szCs w:val="16"/>
        </w:rPr>
        <w:t>признан несостоявшимся</w:t>
      </w:r>
      <w:r w:rsidRPr="000322FE">
        <w:rPr>
          <w:rFonts w:ascii="Times New Roman" w:hAnsi="Times New Roman" w:cs="Times New Roman"/>
          <w:sz w:val="16"/>
          <w:szCs w:val="16"/>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2-6 и 8 части 2 статьи 61 Федерального закона №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15.2 и 15.3 настоящей документации и Информационной карте настоящей документации.</w:t>
      </w:r>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26.2. </w:t>
      </w:r>
      <w:proofErr w:type="gramStart"/>
      <w:r w:rsidRPr="000322FE">
        <w:rPr>
          <w:rFonts w:ascii="Times New Roman" w:hAnsi="Times New Roman" w:cs="Times New Roman"/>
          <w:sz w:val="16"/>
          <w:szCs w:val="16"/>
        </w:rPr>
        <w:t>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соответствие участника электронного аукциона требованиям, предусмотренным Федеральным законом ФЗ-44 и документацией по данному аукциону и направляет оператору электронной площадки</w:t>
      </w:r>
      <w:r w:rsidRPr="000322FE">
        <w:rPr>
          <w:rStyle w:val="44"/>
          <w:bCs w:val="0"/>
          <w:sz w:val="16"/>
          <w:szCs w:val="16"/>
        </w:rPr>
        <w:t xml:space="preserve"> </w:t>
      </w:r>
      <w:r w:rsidRPr="000322FE">
        <w:rPr>
          <w:rStyle w:val="44"/>
          <w:b w:val="0"/>
          <w:bCs w:val="0"/>
          <w:sz w:val="16"/>
          <w:szCs w:val="16"/>
        </w:rPr>
        <w:t>протокол рассмотрения единственной заявки на участие в данном аукционе,</w:t>
      </w:r>
      <w:r w:rsidRPr="000322FE">
        <w:rPr>
          <w:rStyle w:val="44"/>
          <w:bCs w:val="0"/>
          <w:sz w:val="16"/>
          <w:szCs w:val="16"/>
        </w:rPr>
        <w:t xml:space="preserve"> </w:t>
      </w:r>
      <w:r w:rsidRPr="000322FE">
        <w:rPr>
          <w:rFonts w:ascii="Times New Roman" w:hAnsi="Times New Roman" w:cs="Times New Roman"/>
          <w:sz w:val="16"/>
          <w:szCs w:val="16"/>
        </w:rPr>
        <w:t>подписанный членами комиссии.</w:t>
      </w:r>
      <w:proofErr w:type="gramEnd"/>
    </w:p>
    <w:p w:rsidR="008107DA" w:rsidRPr="000322FE" w:rsidRDefault="008107DA" w:rsidP="008107DA">
      <w:pPr>
        <w:pStyle w:val="71"/>
        <w:shd w:val="clear" w:color="auto" w:fill="auto"/>
        <w:tabs>
          <w:tab w:val="left" w:pos="105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26.3.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70 Федерального закона № 44-ФЗ.</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26.4. </w:t>
      </w:r>
      <w:proofErr w:type="gramStart"/>
      <w:r w:rsidRPr="000322FE">
        <w:rPr>
          <w:rFonts w:ascii="Times New Roman" w:hAnsi="Times New Roman" w:cs="Times New Roman"/>
          <w:sz w:val="16"/>
          <w:szCs w:val="16"/>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roofErr w:type="gramEnd"/>
    </w:p>
    <w:p w:rsidR="008107DA" w:rsidRPr="000322FE" w:rsidRDefault="008107DA" w:rsidP="008107DA">
      <w:pPr>
        <w:pStyle w:val="71"/>
        <w:shd w:val="clear" w:color="auto" w:fill="auto"/>
        <w:tabs>
          <w:tab w:val="left" w:pos="1066"/>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26.5. Участник аукциона, признанный единственным участником электронного аукциона, не вправе отказаться от заключения контракта.</w:t>
      </w:r>
    </w:p>
    <w:p w:rsidR="008107DA" w:rsidRPr="000322FE" w:rsidRDefault="008107DA" w:rsidP="008107DA">
      <w:pPr>
        <w:pStyle w:val="71"/>
        <w:shd w:val="clear" w:color="auto" w:fill="auto"/>
        <w:tabs>
          <w:tab w:val="left" w:pos="1066"/>
        </w:tabs>
        <w:spacing w:before="0" w:line="240" w:lineRule="auto"/>
        <w:ind w:right="20" w:firstLine="709"/>
        <w:jc w:val="both"/>
        <w:rPr>
          <w:rFonts w:ascii="Times New Roman" w:hAnsi="Times New Roman" w:cs="Times New Roman"/>
          <w:sz w:val="16"/>
          <w:szCs w:val="16"/>
        </w:rPr>
      </w:pPr>
    </w:p>
    <w:p w:rsidR="008107DA" w:rsidRPr="000322FE" w:rsidRDefault="001B0704" w:rsidP="008107DA">
      <w:pPr>
        <w:pStyle w:val="10"/>
        <w:spacing w:before="0" w:after="0"/>
        <w:rPr>
          <w:b w:val="0"/>
          <w:sz w:val="16"/>
          <w:szCs w:val="16"/>
        </w:rPr>
      </w:pPr>
      <w:bookmarkStart w:id="283" w:name="bookmark82"/>
      <w:bookmarkStart w:id="284" w:name="_Toc376103883"/>
      <w:bookmarkStart w:id="285" w:name="_Toc376103979"/>
      <w:bookmarkStart w:id="286" w:name="_Toc376104136"/>
      <w:bookmarkStart w:id="287" w:name="_Toc376104262"/>
      <w:bookmarkStart w:id="288" w:name="_Toc376104409"/>
      <w:bookmarkStart w:id="289" w:name="_Toc376104487"/>
      <w:bookmarkStart w:id="290" w:name="_Toc376104535"/>
      <w:bookmarkStart w:id="291" w:name="_Toc376104600"/>
      <w:bookmarkStart w:id="292" w:name="_Toc376187107"/>
      <w:bookmarkStart w:id="293" w:name="_Toc376187178"/>
      <w:r w:rsidRPr="000322FE">
        <w:rPr>
          <w:b w:val="0"/>
          <w:sz w:val="16"/>
          <w:szCs w:val="16"/>
          <w:lang w:val="en-US"/>
        </w:rPr>
        <w:t>VI</w:t>
      </w:r>
      <w:r w:rsidR="008107DA" w:rsidRPr="000322FE">
        <w:rPr>
          <w:b w:val="0"/>
          <w:sz w:val="16"/>
          <w:szCs w:val="16"/>
        </w:rPr>
        <w:t>. ПОРЯДОК ПРОВЕДЕНИЯ ЭЛЕКТРОННОГО АУКЦИОНА</w:t>
      </w:r>
      <w:bookmarkEnd w:id="283"/>
      <w:bookmarkEnd w:id="284"/>
      <w:bookmarkEnd w:id="285"/>
      <w:bookmarkEnd w:id="286"/>
      <w:bookmarkEnd w:id="287"/>
      <w:bookmarkEnd w:id="288"/>
      <w:bookmarkEnd w:id="289"/>
      <w:bookmarkEnd w:id="290"/>
      <w:bookmarkEnd w:id="291"/>
      <w:bookmarkEnd w:id="292"/>
      <w:bookmarkEnd w:id="293"/>
    </w:p>
    <w:p w:rsidR="008107DA" w:rsidRPr="000322FE" w:rsidRDefault="008107DA" w:rsidP="008107DA">
      <w:pPr>
        <w:rPr>
          <w:sz w:val="16"/>
          <w:szCs w:val="16"/>
        </w:rPr>
      </w:pPr>
    </w:p>
    <w:p w:rsidR="008107DA" w:rsidRPr="000322FE" w:rsidRDefault="008107DA" w:rsidP="008107DA">
      <w:pPr>
        <w:pStyle w:val="2"/>
        <w:spacing w:before="0" w:after="0"/>
        <w:rPr>
          <w:b w:val="0"/>
          <w:sz w:val="16"/>
          <w:szCs w:val="16"/>
        </w:rPr>
      </w:pPr>
      <w:bookmarkStart w:id="294" w:name="bookmark83"/>
      <w:bookmarkStart w:id="295" w:name="_Toc376103884"/>
      <w:bookmarkStart w:id="296" w:name="_Toc376103980"/>
      <w:bookmarkStart w:id="297" w:name="_Toc376104137"/>
      <w:bookmarkStart w:id="298" w:name="_Toc376104263"/>
      <w:bookmarkStart w:id="299" w:name="_Toc376104410"/>
      <w:bookmarkStart w:id="300" w:name="_Toc376104488"/>
      <w:bookmarkStart w:id="301" w:name="_Toc376104536"/>
      <w:bookmarkStart w:id="302" w:name="_Toc376104601"/>
      <w:bookmarkStart w:id="303" w:name="_Toc376187108"/>
      <w:r w:rsidRPr="000322FE">
        <w:rPr>
          <w:b w:val="0"/>
          <w:sz w:val="16"/>
          <w:szCs w:val="16"/>
        </w:rPr>
        <w:t>27. Условия участия</w:t>
      </w:r>
      <w:bookmarkEnd w:id="294"/>
      <w:bookmarkEnd w:id="295"/>
      <w:bookmarkEnd w:id="296"/>
      <w:bookmarkEnd w:id="297"/>
      <w:bookmarkEnd w:id="298"/>
      <w:bookmarkEnd w:id="299"/>
      <w:bookmarkEnd w:id="300"/>
      <w:bookmarkEnd w:id="301"/>
      <w:bookmarkEnd w:id="302"/>
      <w:bookmarkEnd w:id="303"/>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27.1.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8107DA" w:rsidRPr="000322FE" w:rsidRDefault="008107DA" w:rsidP="008107DA">
      <w:pPr>
        <w:pStyle w:val="71"/>
        <w:shd w:val="clear" w:color="auto" w:fill="auto"/>
        <w:spacing w:before="0" w:line="240" w:lineRule="auto"/>
        <w:ind w:right="20" w:firstLine="560"/>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304" w:name="bookmark84"/>
      <w:bookmarkStart w:id="305" w:name="_Toc376103981"/>
      <w:bookmarkStart w:id="306" w:name="_Toc376104138"/>
      <w:bookmarkStart w:id="307" w:name="_Toc376104264"/>
      <w:bookmarkStart w:id="308" w:name="_Toc376104411"/>
      <w:bookmarkStart w:id="309" w:name="_Toc376104489"/>
      <w:bookmarkStart w:id="310" w:name="_Toc376104537"/>
      <w:bookmarkStart w:id="311" w:name="_Toc376104602"/>
      <w:bookmarkStart w:id="312" w:name="_Toc376187109"/>
      <w:r w:rsidRPr="000322FE">
        <w:rPr>
          <w:b w:val="0"/>
          <w:sz w:val="16"/>
          <w:szCs w:val="16"/>
        </w:rPr>
        <w:t>28. Дата и время проведения электронного аукциона</w:t>
      </w:r>
      <w:bookmarkEnd w:id="304"/>
      <w:bookmarkEnd w:id="305"/>
      <w:bookmarkEnd w:id="306"/>
      <w:bookmarkEnd w:id="307"/>
      <w:bookmarkEnd w:id="308"/>
      <w:bookmarkEnd w:id="309"/>
      <w:bookmarkEnd w:id="310"/>
      <w:bookmarkEnd w:id="311"/>
      <w:bookmarkEnd w:id="312"/>
    </w:p>
    <w:p w:rsidR="008107DA" w:rsidRPr="000322FE" w:rsidRDefault="008107DA" w:rsidP="008107DA">
      <w:pPr>
        <w:pStyle w:val="71"/>
        <w:shd w:val="clear" w:color="auto" w:fill="auto"/>
        <w:tabs>
          <w:tab w:val="left" w:pos="1133"/>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28.1.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107DA" w:rsidRPr="000322FE" w:rsidRDefault="008107DA" w:rsidP="008107DA">
      <w:pPr>
        <w:pStyle w:val="71"/>
        <w:shd w:val="clear" w:color="auto" w:fill="auto"/>
        <w:tabs>
          <w:tab w:val="left" w:pos="11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28.2. Днем проведения электронного аукциона является рабочий день, следующий после истечения двух дней с даты </w:t>
      </w:r>
      <w:proofErr w:type="gramStart"/>
      <w:r w:rsidRPr="000322FE">
        <w:rPr>
          <w:rFonts w:ascii="Times New Roman" w:hAnsi="Times New Roman" w:cs="Times New Roman"/>
          <w:sz w:val="16"/>
          <w:szCs w:val="16"/>
        </w:rPr>
        <w:t>окончания срока рассмотрения первых частей заявок</w:t>
      </w:r>
      <w:proofErr w:type="gramEnd"/>
      <w:r w:rsidRPr="000322FE">
        <w:rPr>
          <w:rFonts w:ascii="Times New Roman" w:hAnsi="Times New Roman" w:cs="Times New Roman"/>
          <w:sz w:val="16"/>
          <w:szCs w:val="16"/>
        </w:rPr>
        <w:t xml:space="preserve"> на участие в электронном аукционе.</w:t>
      </w:r>
    </w:p>
    <w:p w:rsidR="008107DA" w:rsidRPr="000322FE" w:rsidRDefault="008107DA" w:rsidP="008107DA">
      <w:pPr>
        <w:pStyle w:val="71"/>
        <w:shd w:val="clear" w:color="auto" w:fill="auto"/>
        <w:tabs>
          <w:tab w:val="left" w:pos="1118"/>
        </w:tabs>
        <w:spacing w:before="0" w:line="240" w:lineRule="auto"/>
        <w:ind w:right="20"/>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313" w:name="bookmark85"/>
      <w:bookmarkStart w:id="314" w:name="_Toc376103885"/>
      <w:bookmarkStart w:id="315" w:name="_Toc376103982"/>
      <w:bookmarkStart w:id="316" w:name="_Toc376104139"/>
      <w:bookmarkStart w:id="317" w:name="_Toc376104265"/>
      <w:bookmarkStart w:id="318" w:name="_Toc376104412"/>
      <w:bookmarkStart w:id="319" w:name="_Toc376104490"/>
      <w:bookmarkStart w:id="320" w:name="_Toc376104538"/>
      <w:bookmarkStart w:id="321" w:name="_Toc376104603"/>
      <w:bookmarkStart w:id="322" w:name="_Toc376187110"/>
      <w:r w:rsidRPr="000322FE">
        <w:rPr>
          <w:b w:val="0"/>
          <w:sz w:val="16"/>
          <w:szCs w:val="16"/>
        </w:rPr>
        <w:t>29. Проведение электронного аукциона</w:t>
      </w:r>
      <w:bookmarkEnd w:id="313"/>
      <w:bookmarkEnd w:id="314"/>
      <w:bookmarkEnd w:id="315"/>
      <w:bookmarkEnd w:id="316"/>
      <w:bookmarkEnd w:id="317"/>
      <w:bookmarkEnd w:id="318"/>
      <w:bookmarkEnd w:id="319"/>
      <w:bookmarkEnd w:id="320"/>
      <w:bookmarkEnd w:id="321"/>
      <w:bookmarkEnd w:id="322"/>
    </w:p>
    <w:p w:rsidR="008107DA" w:rsidRPr="000322FE" w:rsidRDefault="008107DA" w:rsidP="008107DA">
      <w:pPr>
        <w:pStyle w:val="71"/>
        <w:shd w:val="clear" w:color="auto" w:fill="auto"/>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29.1.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 44-ФЗ.</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29.2.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29.2.1. такой аукцион проводится до достижения цены контракта не более чем сто миллионов рублей;</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29.2.2.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29.2.3.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29.3.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29.4. Любой участник электронного аукциона после размещения на электронной площадке, указанного в пункте 28.3.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0322FE">
        <w:rPr>
          <w:rFonts w:ascii="Times New Roman" w:hAnsi="Times New Roman" w:cs="Times New Roman"/>
          <w:sz w:val="16"/>
          <w:szCs w:val="16"/>
        </w:rPr>
        <w:t>с даты поступления</w:t>
      </w:r>
      <w:proofErr w:type="gramEnd"/>
      <w:r w:rsidRPr="000322FE">
        <w:rPr>
          <w:rFonts w:ascii="Times New Roman" w:hAnsi="Times New Roman" w:cs="Times New Roman"/>
          <w:sz w:val="16"/>
          <w:szCs w:val="16"/>
        </w:rPr>
        <w:t xml:space="preserve"> данного запроса обязан предоставить такому участнику соответствующие разъяснения.</w:t>
      </w:r>
    </w:p>
    <w:p w:rsidR="008107DA" w:rsidRPr="000322FE" w:rsidRDefault="008107DA" w:rsidP="008107DA">
      <w:pPr>
        <w:pStyle w:val="71"/>
        <w:shd w:val="clear" w:color="auto" w:fill="auto"/>
        <w:tabs>
          <w:tab w:val="left" w:pos="1090"/>
          <w:tab w:val="left" w:pos="1157"/>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29.5. В течение одного часа после размещения на электронной площадке протокола, указанного в пункте 29.3. настоящей документации, оператор электронной площадки обязан направить заказчику такой протокол и вторые части заявок на участие в электронном аукционе, поданных его участниками, </w:t>
      </w:r>
      <w:proofErr w:type="gramStart"/>
      <w:r w:rsidRPr="000322FE">
        <w:rPr>
          <w:rFonts w:ascii="Times New Roman" w:hAnsi="Times New Roman" w:cs="Times New Roman"/>
          <w:sz w:val="16"/>
          <w:szCs w:val="16"/>
        </w:rPr>
        <w:t>предложения</w:t>
      </w:r>
      <w:proofErr w:type="gramEnd"/>
      <w:r w:rsidRPr="000322FE">
        <w:rPr>
          <w:rFonts w:ascii="Times New Roman" w:hAnsi="Times New Roman" w:cs="Times New Roman"/>
          <w:sz w:val="16"/>
          <w:szCs w:val="16"/>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w:t>
      </w:r>
      <w:proofErr w:type="gramStart"/>
      <w:r w:rsidRPr="000322FE">
        <w:rPr>
          <w:rFonts w:ascii="Times New Roman" w:hAnsi="Times New Roman" w:cs="Times New Roman"/>
          <w:sz w:val="16"/>
          <w:szCs w:val="16"/>
        </w:rPr>
        <w:t>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0322FE">
        <w:rPr>
          <w:rFonts w:ascii="Times New Roman" w:hAnsi="Times New Roman" w:cs="Times New Roman"/>
          <w:sz w:val="16"/>
          <w:szCs w:val="16"/>
        </w:rPr>
        <w:t xml:space="preserve"> В течение этого срока оператор электронной площадки обязан направить также уведомление указанным участникам электронного аукциона.</w:t>
      </w:r>
    </w:p>
    <w:p w:rsidR="008107DA" w:rsidRPr="000322FE" w:rsidRDefault="008107DA" w:rsidP="008107DA">
      <w:pPr>
        <w:pStyle w:val="71"/>
        <w:shd w:val="clear" w:color="auto" w:fill="auto"/>
        <w:tabs>
          <w:tab w:val="left" w:pos="1090"/>
          <w:tab w:val="left" w:pos="1157"/>
        </w:tabs>
        <w:spacing w:before="0" w:line="240" w:lineRule="auto"/>
        <w:ind w:right="20"/>
        <w:jc w:val="both"/>
        <w:rPr>
          <w:rFonts w:ascii="Times New Roman" w:hAnsi="Times New Roman" w:cs="Times New Roman"/>
          <w:sz w:val="16"/>
          <w:szCs w:val="16"/>
        </w:rPr>
      </w:pPr>
    </w:p>
    <w:p w:rsidR="008107DA" w:rsidRPr="000322FE" w:rsidRDefault="008107DA" w:rsidP="008107DA">
      <w:pPr>
        <w:pStyle w:val="2"/>
        <w:numPr>
          <w:ilvl w:val="0"/>
          <w:numId w:val="5"/>
        </w:numPr>
        <w:spacing w:before="0" w:after="0"/>
        <w:rPr>
          <w:b w:val="0"/>
          <w:sz w:val="16"/>
          <w:szCs w:val="16"/>
        </w:rPr>
      </w:pPr>
      <w:bookmarkStart w:id="323" w:name="bookmark86"/>
      <w:bookmarkStart w:id="324" w:name="_Toc376104140"/>
      <w:bookmarkStart w:id="325" w:name="_Toc376104266"/>
      <w:bookmarkStart w:id="326" w:name="_Toc376104413"/>
      <w:bookmarkStart w:id="327" w:name="_Toc376104491"/>
      <w:bookmarkStart w:id="328" w:name="_Toc376104539"/>
      <w:bookmarkStart w:id="329" w:name="_Toc376104604"/>
      <w:bookmarkStart w:id="330" w:name="_Toc376187111"/>
      <w:r w:rsidRPr="000322FE">
        <w:rPr>
          <w:b w:val="0"/>
          <w:sz w:val="16"/>
          <w:szCs w:val="16"/>
        </w:rPr>
        <w:t xml:space="preserve">Признание электронного аукциона </w:t>
      </w:r>
      <w:proofErr w:type="gramStart"/>
      <w:r w:rsidRPr="000322FE">
        <w:rPr>
          <w:b w:val="0"/>
          <w:sz w:val="16"/>
          <w:szCs w:val="16"/>
        </w:rPr>
        <w:t>несостоявшимся</w:t>
      </w:r>
      <w:bookmarkEnd w:id="323"/>
      <w:bookmarkEnd w:id="324"/>
      <w:bookmarkEnd w:id="325"/>
      <w:bookmarkEnd w:id="326"/>
      <w:bookmarkEnd w:id="327"/>
      <w:bookmarkEnd w:id="328"/>
      <w:bookmarkEnd w:id="329"/>
      <w:bookmarkEnd w:id="330"/>
      <w:proofErr w:type="gramEnd"/>
    </w:p>
    <w:p w:rsidR="008107DA" w:rsidRPr="000322FE" w:rsidRDefault="008107DA" w:rsidP="008107DA">
      <w:pPr>
        <w:pStyle w:val="71"/>
        <w:shd w:val="clear" w:color="auto" w:fill="auto"/>
        <w:tabs>
          <w:tab w:val="left" w:pos="107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30.1.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w:t>
      </w:r>
    </w:p>
    <w:p w:rsidR="008107DA" w:rsidRPr="000322FE"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30.2.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107DA" w:rsidRPr="000322FE"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16"/>
          <w:szCs w:val="16"/>
        </w:rPr>
      </w:pPr>
    </w:p>
    <w:p w:rsidR="008107DA" w:rsidRPr="000322FE" w:rsidRDefault="001B0704" w:rsidP="008107DA">
      <w:pPr>
        <w:pStyle w:val="10"/>
        <w:keepNext w:val="0"/>
        <w:spacing w:before="0" w:after="0"/>
        <w:ind w:firstLine="709"/>
        <w:rPr>
          <w:b w:val="0"/>
          <w:sz w:val="16"/>
          <w:szCs w:val="16"/>
        </w:rPr>
      </w:pPr>
      <w:bookmarkStart w:id="331" w:name="bookmark87"/>
      <w:bookmarkStart w:id="332" w:name="_Toc376103886"/>
      <w:bookmarkStart w:id="333" w:name="_Toc376103983"/>
      <w:bookmarkStart w:id="334" w:name="_Toc376104141"/>
      <w:bookmarkStart w:id="335" w:name="_Toc376104267"/>
      <w:bookmarkStart w:id="336" w:name="_Toc376104414"/>
      <w:bookmarkStart w:id="337" w:name="_Toc376104492"/>
      <w:bookmarkStart w:id="338" w:name="_Toc376104540"/>
      <w:bookmarkStart w:id="339" w:name="_Toc376104605"/>
      <w:bookmarkStart w:id="340" w:name="_Toc376187112"/>
      <w:bookmarkStart w:id="341" w:name="_Toc376187179"/>
      <w:r w:rsidRPr="000322FE">
        <w:rPr>
          <w:b w:val="0"/>
          <w:sz w:val="16"/>
          <w:szCs w:val="16"/>
          <w:lang w:val="en-US"/>
        </w:rPr>
        <w:t>VII</w:t>
      </w:r>
      <w:r w:rsidR="008107DA" w:rsidRPr="000322FE">
        <w:rPr>
          <w:b w:val="0"/>
          <w:sz w:val="16"/>
          <w:szCs w:val="16"/>
        </w:rPr>
        <w:t>. ПОРЯДОК РАССМОТРЕНИЯ ВТОРЫХ ЧАСТЕЙ ЗАЯВОК НА УЧАСТИЕ В</w:t>
      </w:r>
    </w:p>
    <w:p w:rsidR="008107DA" w:rsidRPr="000322FE" w:rsidRDefault="008107DA" w:rsidP="008107DA">
      <w:pPr>
        <w:pStyle w:val="10"/>
        <w:keepNext w:val="0"/>
        <w:spacing w:before="0" w:after="0"/>
        <w:ind w:firstLine="709"/>
        <w:rPr>
          <w:b w:val="0"/>
          <w:sz w:val="16"/>
          <w:szCs w:val="16"/>
        </w:rPr>
      </w:pPr>
      <w:r w:rsidRPr="000322FE">
        <w:rPr>
          <w:b w:val="0"/>
          <w:sz w:val="16"/>
          <w:szCs w:val="16"/>
        </w:rPr>
        <w:t xml:space="preserve">ЭЛЕКТРОННОМ </w:t>
      </w:r>
      <w:proofErr w:type="gramStart"/>
      <w:r w:rsidRPr="000322FE">
        <w:rPr>
          <w:b w:val="0"/>
          <w:sz w:val="16"/>
          <w:szCs w:val="16"/>
        </w:rPr>
        <w:t>АУКЦИОНЕ</w:t>
      </w:r>
      <w:bookmarkEnd w:id="331"/>
      <w:bookmarkEnd w:id="332"/>
      <w:bookmarkEnd w:id="333"/>
      <w:bookmarkEnd w:id="334"/>
      <w:bookmarkEnd w:id="335"/>
      <w:bookmarkEnd w:id="336"/>
      <w:bookmarkEnd w:id="337"/>
      <w:bookmarkEnd w:id="338"/>
      <w:bookmarkEnd w:id="339"/>
      <w:bookmarkEnd w:id="340"/>
      <w:bookmarkEnd w:id="341"/>
      <w:proofErr w:type="gramEnd"/>
    </w:p>
    <w:p w:rsidR="008107DA" w:rsidRPr="000322FE" w:rsidRDefault="008107DA" w:rsidP="008107DA">
      <w:pPr>
        <w:ind w:firstLine="709"/>
        <w:jc w:val="both"/>
        <w:rPr>
          <w:sz w:val="16"/>
          <w:szCs w:val="16"/>
        </w:rPr>
      </w:pPr>
    </w:p>
    <w:p w:rsidR="008107DA" w:rsidRPr="000322FE" w:rsidRDefault="008107DA" w:rsidP="008107DA">
      <w:pPr>
        <w:pStyle w:val="2"/>
        <w:keepNext w:val="0"/>
        <w:spacing w:before="0" w:after="0"/>
        <w:ind w:firstLine="709"/>
        <w:jc w:val="both"/>
        <w:rPr>
          <w:b w:val="0"/>
          <w:sz w:val="16"/>
          <w:szCs w:val="16"/>
        </w:rPr>
      </w:pPr>
      <w:bookmarkStart w:id="342" w:name="bookmark88"/>
      <w:bookmarkStart w:id="343" w:name="_Toc376103887"/>
      <w:bookmarkStart w:id="344" w:name="_Toc376103984"/>
      <w:bookmarkStart w:id="345" w:name="_Toc376104142"/>
      <w:bookmarkStart w:id="346" w:name="_Toc376104268"/>
      <w:bookmarkStart w:id="347" w:name="_Toc376104415"/>
      <w:bookmarkStart w:id="348" w:name="_Toc376104493"/>
      <w:bookmarkStart w:id="349" w:name="_Toc376104541"/>
      <w:bookmarkStart w:id="350" w:name="_Toc376104606"/>
      <w:bookmarkStart w:id="351" w:name="_Toc376187113"/>
      <w:r w:rsidRPr="000322FE">
        <w:rPr>
          <w:b w:val="0"/>
          <w:sz w:val="16"/>
          <w:szCs w:val="16"/>
        </w:rPr>
        <w:t>31. Рассмотрение вторых частей заявок на участие в электронном аукционе</w:t>
      </w:r>
      <w:bookmarkEnd w:id="342"/>
      <w:bookmarkEnd w:id="343"/>
      <w:bookmarkEnd w:id="344"/>
      <w:bookmarkEnd w:id="345"/>
      <w:bookmarkEnd w:id="346"/>
      <w:bookmarkEnd w:id="347"/>
      <w:bookmarkEnd w:id="348"/>
      <w:bookmarkEnd w:id="349"/>
      <w:bookmarkEnd w:id="350"/>
      <w:bookmarkEnd w:id="351"/>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31.1.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31.2. Комиссией на </w:t>
      </w:r>
      <w:proofErr w:type="gramStart"/>
      <w:r w:rsidRPr="000322FE">
        <w:rPr>
          <w:rFonts w:ascii="Times New Roman" w:hAnsi="Times New Roman" w:cs="Times New Roman"/>
          <w:sz w:val="16"/>
          <w:szCs w:val="16"/>
        </w:rPr>
        <w:t>основании</w:t>
      </w:r>
      <w:proofErr w:type="gramEnd"/>
      <w:r w:rsidRPr="000322FE">
        <w:rPr>
          <w:rFonts w:ascii="Times New Roman" w:hAnsi="Times New Roman" w:cs="Times New Roman"/>
          <w:sz w:val="16"/>
          <w:szCs w:val="16"/>
        </w:rPr>
        <w:t xml:space="preserve">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электронного аукциона, содержащуюся в реестре участников такого аукциона, получивших аккредитацию на электронной площадке.</w:t>
      </w:r>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31.3.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31.4.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31.5.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в соответствии с пунктом 31.3.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по результатам ранжирования, в течение одного часа с момента поступления соответствующего </w:t>
      </w:r>
      <w:r w:rsidRPr="000322FE">
        <w:rPr>
          <w:rFonts w:ascii="Times New Roman" w:hAnsi="Times New Roman" w:cs="Times New Roman"/>
          <w:sz w:val="16"/>
          <w:szCs w:val="16"/>
        </w:rPr>
        <w:lastRenderedPageBreak/>
        <w:t>уведомления от заказчика оператор электронной площадки обязан направить заказчику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107DA" w:rsidRPr="000322FE" w:rsidRDefault="008107DA" w:rsidP="008107DA">
      <w:pPr>
        <w:pStyle w:val="71"/>
        <w:shd w:val="clear" w:color="auto" w:fill="auto"/>
        <w:tabs>
          <w:tab w:val="left" w:pos="70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31.6. Общий срок рассмотрения вторых частей заявок на участие в электронном аукционе не может превышать три рабочих дня </w:t>
      </w:r>
      <w:proofErr w:type="gramStart"/>
      <w:r w:rsidRPr="000322FE">
        <w:rPr>
          <w:rFonts w:ascii="Times New Roman" w:hAnsi="Times New Roman" w:cs="Times New Roman"/>
          <w:sz w:val="16"/>
          <w:szCs w:val="16"/>
        </w:rPr>
        <w:t>с даты размещения</w:t>
      </w:r>
      <w:proofErr w:type="gramEnd"/>
      <w:r w:rsidRPr="000322FE">
        <w:rPr>
          <w:rFonts w:ascii="Times New Roman" w:hAnsi="Times New Roman" w:cs="Times New Roman"/>
          <w:sz w:val="16"/>
          <w:szCs w:val="16"/>
        </w:rPr>
        <w:t xml:space="preserve"> на электронной площадке протокола проведения электронного аукциона.</w:t>
      </w:r>
    </w:p>
    <w:p w:rsidR="008107DA" w:rsidRPr="000322FE" w:rsidRDefault="008107DA" w:rsidP="008107DA">
      <w:pPr>
        <w:pStyle w:val="71"/>
        <w:shd w:val="clear" w:color="auto" w:fill="auto"/>
        <w:tabs>
          <w:tab w:val="left" w:pos="709"/>
        </w:tabs>
        <w:spacing w:before="0" w:line="240" w:lineRule="auto"/>
        <w:ind w:right="20"/>
        <w:jc w:val="both"/>
        <w:rPr>
          <w:rFonts w:ascii="Times New Roman" w:hAnsi="Times New Roman" w:cs="Times New Roman"/>
          <w:sz w:val="16"/>
          <w:szCs w:val="16"/>
        </w:rPr>
      </w:pPr>
    </w:p>
    <w:p w:rsidR="008107DA" w:rsidRPr="000322FE" w:rsidRDefault="008107DA" w:rsidP="008107DA">
      <w:pPr>
        <w:pStyle w:val="2"/>
        <w:spacing w:before="0"/>
        <w:rPr>
          <w:b w:val="0"/>
          <w:sz w:val="16"/>
          <w:szCs w:val="16"/>
        </w:rPr>
      </w:pPr>
      <w:r w:rsidRPr="000322FE">
        <w:rPr>
          <w:b w:val="0"/>
          <w:sz w:val="16"/>
          <w:szCs w:val="16"/>
        </w:rPr>
        <w:t xml:space="preserve">32. Признание заявок не </w:t>
      </w:r>
      <w:proofErr w:type="gramStart"/>
      <w:r w:rsidRPr="000322FE">
        <w:rPr>
          <w:b w:val="0"/>
          <w:sz w:val="16"/>
          <w:szCs w:val="16"/>
        </w:rPr>
        <w:t>соответствующими</w:t>
      </w:r>
      <w:proofErr w:type="gramEnd"/>
      <w:r w:rsidRPr="000322FE">
        <w:rPr>
          <w:b w:val="0"/>
          <w:sz w:val="16"/>
          <w:szCs w:val="16"/>
        </w:rPr>
        <w:t xml:space="preserve"> требованиям документации</w:t>
      </w:r>
    </w:p>
    <w:p w:rsidR="008107DA" w:rsidRPr="000322FE" w:rsidRDefault="008107DA" w:rsidP="008107DA">
      <w:pPr>
        <w:pStyle w:val="71"/>
        <w:shd w:val="clear" w:color="auto" w:fill="auto"/>
        <w:spacing w:before="0" w:line="240" w:lineRule="auto"/>
        <w:ind w:left="20" w:right="23" w:firstLine="709"/>
        <w:jc w:val="both"/>
        <w:rPr>
          <w:rFonts w:ascii="Times New Roman" w:hAnsi="Times New Roman" w:cs="Times New Roman"/>
          <w:sz w:val="16"/>
          <w:szCs w:val="16"/>
        </w:rPr>
      </w:pPr>
      <w:r w:rsidRPr="000322FE">
        <w:rPr>
          <w:rFonts w:ascii="Times New Roman" w:hAnsi="Times New Roman" w:cs="Times New Roman"/>
          <w:sz w:val="16"/>
          <w:szCs w:val="16"/>
        </w:rPr>
        <w:t>32.1. Заявка на участие в электронном аукционе признается не соответствующей требованиям, установленным настоящей документацией, в случае:</w:t>
      </w:r>
    </w:p>
    <w:p w:rsidR="008107DA" w:rsidRPr="000322FE" w:rsidRDefault="008107DA" w:rsidP="008107DA">
      <w:pPr>
        <w:pStyle w:val="71"/>
        <w:shd w:val="clear" w:color="auto" w:fill="auto"/>
        <w:tabs>
          <w:tab w:val="left" w:pos="709"/>
        </w:tabs>
        <w:spacing w:before="0" w:line="240" w:lineRule="auto"/>
        <w:ind w:right="23"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 xml:space="preserve">1) непредставления документов и информации, которые предусмотрены пунктами </w:t>
      </w:r>
      <w:r w:rsidRPr="000322FE">
        <w:rPr>
          <w:rFonts w:ascii="Times New Roman" w:hAnsi="Times New Roman" w:cs="Times New Roman"/>
          <w:color w:val="000000"/>
          <w:sz w:val="16"/>
          <w:szCs w:val="16"/>
        </w:rPr>
        <w:t>1,3-5,7 и 8 части 2 статьи 62,</w:t>
      </w:r>
      <w:r w:rsidRPr="000322FE">
        <w:rPr>
          <w:rFonts w:ascii="Times New Roman" w:hAnsi="Times New Roman" w:cs="Times New Roman"/>
          <w:color w:val="7030A0"/>
          <w:sz w:val="16"/>
          <w:szCs w:val="16"/>
        </w:rPr>
        <w:t xml:space="preserve"> </w:t>
      </w:r>
      <w:r w:rsidRPr="000322FE">
        <w:rPr>
          <w:rFonts w:ascii="Times New Roman" w:hAnsi="Times New Roman" w:cs="Times New Roman"/>
          <w:color w:val="000000"/>
          <w:sz w:val="16"/>
          <w:szCs w:val="16"/>
        </w:rPr>
        <w:t>частями 3 и 5 статьи 66</w:t>
      </w:r>
      <w:r w:rsidRPr="000322FE">
        <w:rPr>
          <w:rFonts w:ascii="Times New Roman" w:hAnsi="Times New Roman" w:cs="Times New Roman"/>
          <w:sz w:val="16"/>
          <w:szCs w:val="16"/>
        </w:rPr>
        <w:t xml:space="preserve">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107DA" w:rsidRPr="000322FE" w:rsidRDefault="008107DA" w:rsidP="008107DA">
      <w:pPr>
        <w:pStyle w:val="71"/>
        <w:shd w:val="clear" w:color="auto" w:fill="auto"/>
        <w:tabs>
          <w:tab w:val="left" w:pos="709"/>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Отсутствие документов, предусмотренных пунктами 1,3-5,7 и 8 части 2 статьи 62 Федерального закона № 44-ФЗ, или несоответствие документов и информации требованиям настоящей документации, а также наличие в таких документах и информации недостоверных информации об участнике аукциона определяется на дату и время окончания срока подачи заявок на участие в электронном аукционе. При этом заявка на участие в электронном аукционе не может быть признана не соответствующей требованиям, установленным документацией, на основании получения документов, предусмотренных пунктом 4 части 2 статьи 61 Федерального закона № 44-ФЗ, не ранее чем за шесть месяцев до даты обращения участника такого аукциона с заявлением об аккредитации.</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2) несоответствия участника аукциона требованиям, установленным в соответствии со статьей 31 Федерального закона № 44-ФЗ.</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p>
    <w:p w:rsidR="008107DA" w:rsidRPr="000322FE" w:rsidRDefault="008107DA" w:rsidP="008107DA">
      <w:pPr>
        <w:pStyle w:val="2"/>
        <w:rPr>
          <w:b w:val="0"/>
          <w:sz w:val="16"/>
          <w:szCs w:val="16"/>
        </w:rPr>
      </w:pPr>
      <w:bookmarkStart w:id="352" w:name="bookmark90"/>
      <w:bookmarkStart w:id="353" w:name="_Toc376103889"/>
      <w:bookmarkStart w:id="354" w:name="_Toc376103986"/>
      <w:bookmarkStart w:id="355" w:name="_Toc376104144"/>
      <w:bookmarkStart w:id="356" w:name="_Toc376104270"/>
      <w:bookmarkStart w:id="357" w:name="_Toc376104417"/>
      <w:bookmarkStart w:id="358" w:name="_Toc376104495"/>
      <w:bookmarkStart w:id="359" w:name="_Toc376104543"/>
      <w:bookmarkStart w:id="360" w:name="_Toc376104608"/>
      <w:bookmarkStart w:id="361" w:name="_Toc376187115"/>
      <w:r w:rsidRPr="000322FE">
        <w:rPr>
          <w:b w:val="0"/>
          <w:sz w:val="16"/>
          <w:szCs w:val="16"/>
        </w:rPr>
        <w:t>33. Подведение итогов электронного аукциона</w:t>
      </w:r>
      <w:bookmarkEnd w:id="352"/>
      <w:bookmarkEnd w:id="353"/>
      <w:bookmarkEnd w:id="354"/>
      <w:bookmarkEnd w:id="355"/>
      <w:bookmarkEnd w:id="356"/>
      <w:bookmarkEnd w:id="357"/>
      <w:bookmarkEnd w:id="358"/>
      <w:bookmarkEnd w:id="359"/>
      <w:bookmarkEnd w:id="360"/>
      <w:bookmarkEnd w:id="361"/>
    </w:p>
    <w:p w:rsidR="008107DA" w:rsidRPr="000322FE" w:rsidRDefault="008107DA" w:rsidP="008107DA">
      <w:pPr>
        <w:pStyle w:val="71"/>
        <w:shd w:val="clear" w:color="auto" w:fill="auto"/>
        <w:tabs>
          <w:tab w:val="left" w:pos="134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33.1. 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8107DA" w:rsidRPr="000322FE" w:rsidRDefault="008107DA" w:rsidP="008107DA">
      <w:pPr>
        <w:pStyle w:val="71"/>
        <w:shd w:val="clear" w:color="auto" w:fill="auto"/>
        <w:tabs>
          <w:tab w:val="left" w:pos="1143"/>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33.2.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0322FE">
        <w:rPr>
          <w:rFonts w:ascii="Times New Roman" w:hAnsi="Times New Roman" w:cs="Times New Roman"/>
          <w:sz w:val="16"/>
          <w:szCs w:val="16"/>
        </w:rPr>
        <w:t>участие</w:t>
      </w:r>
      <w:proofErr w:type="gramEnd"/>
      <w:r w:rsidRPr="000322FE">
        <w:rPr>
          <w:rFonts w:ascii="Times New Roman" w:hAnsi="Times New Roman" w:cs="Times New Roman"/>
          <w:sz w:val="16"/>
          <w:szCs w:val="16"/>
        </w:rPr>
        <w:t xml:space="preserve"> в таком аукционе которого соответствует требованиям, установленным документацией о таком аукционе.</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33.3.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8107DA" w:rsidRPr="000322FE"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33.4. В течение одного часа с момента размещения на электронной площадке и в единой информационной системе указанного в пункте 33.3. настоящей документации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0322FE">
        <w:rPr>
          <w:rFonts w:ascii="Times New Roman" w:hAnsi="Times New Roman" w:cs="Times New Roman"/>
          <w:sz w:val="16"/>
          <w:szCs w:val="16"/>
        </w:rPr>
        <w:t>заявок</w:t>
      </w:r>
      <w:proofErr w:type="gramEnd"/>
      <w:r w:rsidRPr="000322FE">
        <w:rPr>
          <w:rFonts w:ascii="Times New Roman" w:hAnsi="Times New Roman" w:cs="Times New Roman"/>
          <w:sz w:val="16"/>
          <w:szCs w:val="1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107DA" w:rsidRPr="000322FE" w:rsidRDefault="008107DA" w:rsidP="008107DA">
      <w:pPr>
        <w:pStyle w:val="71"/>
        <w:shd w:val="clear" w:color="auto" w:fill="auto"/>
        <w:tabs>
          <w:tab w:val="left" w:pos="1418"/>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33.5.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8107DA" w:rsidRPr="000322FE" w:rsidRDefault="008107DA" w:rsidP="008107DA">
      <w:pPr>
        <w:pStyle w:val="71"/>
        <w:shd w:val="clear" w:color="auto" w:fill="auto"/>
        <w:tabs>
          <w:tab w:val="left" w:pos="1418"/>
        </w:tabs>
        <w:spacing w:before="0" w:line="240" w:lineRule="auto"/>
        <w:ind w:left="560" w:right="23" w:firstLine="709"/>
        <w:jc w:val="both"/>
        <w:rPr>
          <w:rFonts w:ascii="Times New Roman" w:hAnsi="Times New Roman" w:cs="Times New Roman"/>
          <w:sz w:val="16"/>
          <w:szCs w:val="16"/>
        </w:rPr>
      </w:pPr>
    </w:p>
    <w:p w:rsidR="008107DA" w:rsidRPr="000322FE" w:rsidRDefault="008107DA" w:rsidP="008107DA">
      <w:pPr>
        <w:pStyle w:val="2"/>
        <w:spacing w:before="0"/>
        <w:rPr>
          <w:b w:val="0"/>
          <w:sz w:val="16"/>
          <w:szCs w:val="16"/>
        </w:rPr>
      </w:pPr>
      <w:bookmarkStart w:id="362" w:name="bookmark91"/>
      <w:bookmarkStart w:id="363" w:name="_Toc376103890"/>
      <w:bookmarkStart w:id="364" w:name="_Toc376103987"/>
      <w:bookmarkStart w:id="365" w:name="_Toc376104145"/>
      <w:bookmarkStart w:id="366" w:name="_Toc376104271"/>
      <w:bookmarkStart w:id="367" w:name="_Toc376104418"/>
      <w:bookmarkStart w:id="368" w:name="_Toc376104496"/>
      <w:bookmarkStart w:id="369" w:name="_Toc376104544"/>
      <w:bookmarkStart w:id="370" w:name="_Toc376104609"/>
      <w:bookmarkStart w:id="371" w:name="_Toc376187116"/>
      <w:r w:rsidRPr="000322FE">
        <w:rPr>
          <w:b w:val="0"/>
          <w:sz w:val="16"/>
          <w:szCs w:val="16"/>
        </w:rPr>
        <w:t xml:space="preserve">34. Признание электронного аукциона </w:t>
      </w:r>
      <w:proofErr w:type="gramStart"/>
      <w:r w:rsidRPr="000322FE">
        <w:rPr>
          <w:b w:val="0"/>
          <w:sz w:val="16"/>
          <w:szCs w:val="16"/>
        </w:rPr>
        <w:t>несостоявшимся</w:t>
      </w:r>
      <w:bookmarkEnd w:id="362"/>
      <w:bookmarkEnd w:id="363"/>
      <w:bookmarkEnd w:id="364"/>
      <w:bookmarkEnd w:id="365"/>
      <w:bookmarkEnd w:id="366"/>
      <w:bookmarkEnd w:id="367"/>
      <w:bookmarkEnd w:id="368"/>
      <w:bookmarkEnd w:id="369"/>
      <w:bookmarkEnd w:id="370"/>
      <w:bookmarkEnd w:id="371"/>
      <w:proofErr w:type="gramEnd"/>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34.1.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комиссией принято решение о несоответствии требованиям, установленным документацией об электронном аукционе,</w:t>
      </w:r>
      <w:r w:rsidRPr="000322FE">
        <w:rPr>
          <w:rStyle w:val="33"/>
          <w:bCs w:val="0"/>
          <w:sz w:val="16"/>
          <w:szCs w:val="16"/>
        </w:rPr>
        <w:t xml:space="preserve"> </w:t>
      </w:r>
      <w:r w:rsidRPr="000322FE">
        <w:rPr>
          <w:rStyle w:val="33"/>
          <w:b w:val="0"/>
          <w:bCs w:val="0"/>
          <w:sz w:val="16"/>
          <w:szCs w:val="16"/>
        </w:rPr>
        <w:t>всех вторых частей заявок</w:t>
      </w:r>
      <w:r w:rsidRPr="000322FE">
        <w:rPr>
          <w:rFonts w:ascii="Times New Roman" w:hAnsi="Times New Roman" w:cs="Times New Roman"/>
          <w:sz w:val="16"/>
          <w:szCs w:val="1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107DA" w:rsidRPr="000322FE" w:rsidRDefault="008107DA" w:rsidP="008107DA">
      <w:pPr>
        <w:autoSpaceDE w:val="0"/>
        <w:autoSpaceDN w:val="0"/>
        <w:adjustRightInd w:val="0"/>
        <w:ind w:firstLine="709"/>
        <w:jc w:val="both"/>
        <w:rPr>
          <w:sz w:val="16"/>
          <w:szCs w:val="16"/>
        </w:rPr>
      </w:pPr>
    </w:p>
    <w:p w:rsidR="008107DA" w:rsidRPr="000322FE" w:rsidRDefault="004A22B0" w:rsidP="008107DA">
      <w:pPr>
        <w:pStyle w:val="10"/>
        <w:spacing w:before="0" w:after="0"/>
        <w:rPr>
          <w:b w:val="0"/>
          <w:sz w:val="16"/>
          <w:szCs w:val="16"/>
        </w:rPr>
      </w:pPr>
      <w:bookmarkStart w:id="372" w:name="bookmark92"/>
      <w:bookmarkStart w:id="373" w:name="_Toc376103891"/>
      <w:bookmarkStart w:id="374" w:name="_Toc376103988"/>
      <w:bookmarkStart w:id="375" w:name="_Toc376104146"/>
      <w:bookmarkStart w:id="376" w:name="_Toc376104272"/>
      <w:bookmarkStart w:id="377" w:name="_Toc376104419"/>
      <w:bookmarkStart w:id="378" w:name="_Toc376104497"/>
      <w:bookmarkStart w:id="379" w:name="_Toc376104545"/>
      <w:bookmarkStart w:id="380" w:name="_Toc376104610"/>
      <w:bookmarkStart w:id="381" w:name="_Toc376187117"/>
      <w:bookmarkStart w:id="382" w:name="_Toc376187180"/>
      <w:r w:rsidRPr="000322FE">
        <w:rPr>
          <w:b w:val="0"/>
          <w:sz w:val="16"/>
          <w:szCs w:val="16"/>
          <w:lang w:val="en-US"/>
        </w:rPr>
        <w:t>VIII</w:t>
      </w:r>
      <w:r w:rsidR="008107DA" w:rsidRPr="000322FE">
        <w:rPr>
          <w:b w:val="0"/>
          <w:sz w:val="16"/>
          <w:szCs w:val="16"/>
        </w:rPr>
        <w:t>. ЗАКЛЮЧЕНИЕ КОНТРАКТА ПО РЕЗУЛЬТАТАМ ЭЛЕКТРОННОГО</w:t>
      </w:r>
      <w:bookmarkEnd w:id="372"/>
      <w:r w:rsidR="008107DA" w:rsidRPr="000322FE">
        <w:rPr>
          <w:b w:val="0"/>
          <w:sz w:val="16"/>
          <w:szCs w:val="16"/>
        </w:rPr>
        <w:t xml:space="preserve"> </w:t>
      </w:r>
      <w:bookmarkStart w:id="383" w:name="bookmark93"/>
      <w:r w:rsidR="008107DA" w:rsidRPr="000322FE">
        <w:rPr>
          <w:b w:val="0"/>
          <w:sz w:val="16"/>
          <w:szCs w:val="16"/>
        </w:rPr>
        <w:t>АУКЦИОНА</w:t>
      </w:r>
      <w:bookmarkEnd w:id="373"/>
      <w:bookmarkEnd w:id="374"/>
      <w:bookmarkEnd w:id="375"/>
      <w:bookmarkEnd w:id="376"/>
      <w:bookmarkEnd w:id="377"/>
      <w:bookmarkEnd w:id="378"/>
      <w:bookmarkEnd w:id="379"/>
      <w:bookmarkEnd w:id="380"/>
      <w:bookmarkEnd w:id="381"/>
      <w:bookmarkEnd w:id="382"/>
      <w:bookmarkEnd w:id="383"/>
    </w:p>
    <w:p w:rsidR="008107DA" w:rsidRPr="000322FE" w:rsidRDefault="008107DA" w:rsidP="008107DA">
      <w:pPr>
        <w:rPr>
          <w:sz w:val="16"/>
          <w:szCs w:val="16"/>
        </w:rPr>
      </w:pPr>
    </w:p>
    <w:p w:rsidR="008107DA" w:rsidRPr="000322FE" w:rsidRDefault="008107DA" w:rsidP="008107DA">
      <w:pPr>
        <w:pStyle w:val="2"/>
        <w:spacing w:before="0" w:after="0"/>
        <w:rPr>
          <w:b w:val="0"/>
          <w:sz w:val="16"/>
          <w:szCs w:val="16"/>
        </w:rPr>
      </w:pPr>
      <w:bookmarkStart w:id="384" w:name="bookmark94"/>
      <w:bookmarkStart w:id="385" w:name="_Toc376103892"/>
      <w:bookmarkStart w:id="386" w:name="_Toc376103989"/>
      <w:bookmarkStart w:id="387" w:name="_Toc376104147"/>
      <w:bookmarkStart w:id="388" w:name="_Toc376104273"/>
      <w:bookmarkStart w:id="389" w:name="_Toc376104420"/>
      <w:bookmarkStart w:id="390" w:name="_Toc376104498"/>
      <w:bookmarkStart w:id="391" w:name="_Toc376104546"/>
      <w:bookmarkStart w:id="392" w:name="_Toc376104611"/>
      <w:bookmarkStart w:id="393" w:name="_Toc376187118"/>
      <w:r w:rsidRPr="000322FE">
        <w:rPr>
          <w:b w:val="0"/>
          <w:sz w:val="16"/>
          <w:szCs w:val="16"/>
        </w:rPr>
        <w:t>35. Сроки и порядок заключения контракта</w:t>
      </w:r>
      <w:bookmarkEnd w:id="384"/>
      <w:bookmarkEnd w:id="385"/>
      <w:bookmarkEnd w:id="386"/>
      <w:bookmarkEnd w:id="387"/>
      <w:bookmarkEnd w:id="388"/>
      <w:bookmarkEnd w:id="389"/>
      <w:bookmarkEnd w:id="390"/>
      <w:bookmarkEnd w:id="391"/>
      <w:bookmarkEnd w:id="392"/>
      <w:bookmarkEnd w:id="393"/>
    </w:p>
    <w:p w:rsidR="008107DA" w:rsidRPr="000322FE" w:rsidRDefault="008107DA" w:rsidP="008107DA">
      <w:pPr>
        <w:pStyle w:val="71"/>
        <w:shd w:val="clear" w:color="auto" w:fill="auto"/>
        <w:tabs>
          <w:tab w:val="left" w:pos="1094"/>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35.1. </w:t>
      </w:r>
      <w:proofErr w:type="gramStart"/>
      <w:r w:rsidRPr="000322FE">
        <w:rPr>
          <w:rFonts w:ascii="Times New Roman" w:hAnsi="Times New Roman" w:cs="Times New Roman"/>
          <w:sz w:val="16"/>
          <w:szCs w:val="16"/>
        </w:rPr>
        <w:t>Заказчик в течение пяти дней со дня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w:t>
      </w:r>
      <w:proofErr w:type="gramEnd"/>
      <w:r w:rsidRPr="000322FE">
        <w:rPr>
          <w:rFonts w:ascii="Times New Roman" w:hAnsi="Times New Roman" w:cs="Times New Roman"/>
          <w:sz w:val="16"/>
          <w:szCs w:val="16"/>
        </w:rPr>
        <w:t xml:space="preserve"> участника, в проект контракта, прилагаемый к настоящей документации.</w:t>
      </w:r>
    </w:p>
    <w:p w:rsidR="008107DA" w:rsidRPr="000322FE" w:rsidRDefault="008107DA" w:rsidP="008107DA">
      <w:pPr>
        <w:pStyle w:val="71"/>
        <w:shd w:val="clear" w:color="auto" w:fill="auto"/>
        <w:tabs>
          <w:tab w:val="left" w:pos="1085"/>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35.2. В течение пяти дней </w:t>
      </w:r>
      <w:proofErr w:type="gramStart"/>
      <w:r w:rsidRPr="000322FE">
        <w:rPr>
          <w:rFonts w:ascii="Times New Roman" w:hAnsi="Times New Roman" w:cs="Times New Roman"/>
          <w:sz w:val="16"/>
          <w:szCs w:val="16"/>
        </w:rPr>
        <w:t>с даты размещения</w:t>
      </w:r>
      <w:proofErr w:type="gramEnd"/>
      <w:r w:rsidRPr="000322FE">
        <w:rPr>
          <w:rFonts w:ascii="Times New Roman" w:hAnsi="Times New Roman" w:cs="Times New Roman"/>
          <w:sz w:val="16"/>
          <w:szCs w:val="16"/>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107DA" w:rsidRPr="000322FE" w:rsidRDefault="008107DA" w:rsidP="008107DA">
      <w:pPr>
        <w:pStyle w:val="71"/>
        <w:shd w:val="clear" w:color="auto" w:fill="auto"/>
        <w:tabs>
          <w:tab w:val="left" w:pos="1075"/>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35.3. В случае, если при проведении аукциона цена контракта снижена на 25%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Федерального закона № 44-ФЗ, обеспечение исполнения контракта (то есть в </w:t>
      </w:r>
      <w:proofErr w:type="gramStart"/>
      <w:r w:rsidRPr="000322FE">
        <w:rPr>
          <w:rFonts w:ascii="Times New Roman" w:hAnsi="Times New Roman" w:cs="Times New Roman"/>
          <w:sz w:val="16"/>
          <w:szCs w:val="16"/>
        </w:rPr>
        <w:t>размере</w:t>
      </w:r>
      <w:proofErr w:type="gramEnd"/>
      <w:r w:rsidRPr="000322FE">
        <w:rPr>
          <w:rFonts w:ascii="Times New Roman" w:hAnsi="Times New Roman" w:cs="Times New Roman"/>
          <w:sz w:val="16"/>
          <w:szCs w:val="16"/>
        </w:rPr>
        <w:t xml:space="preserve"> превышающем в 1,5 раза размер обеспечения исполнения контракта, указанный в настоящей документации, но не менее чем размере аванса, если контрактом предусмотрена выплата аванса) и настоящей документацией </w:t>
      </w:r>
      <w:r w:rsidRPr="000322FE">
        <w:rPr>
          <w:rFonts w:ascii="Times New Roman" w:hAnsi="Times New Roman" w:cs="Times New Roman"/>
          <w:color w:val="000000"/>
          <w:sz w:val="16"/>
          <w:szCs w:val="16"/>
        </w:rPr>
        <w:t>или информацию, предусмотренные частью 2 статьи 37</w:t>
      </w:r>
      <w:r w:rsidRPr="000322FE">
        <w:rPr>
          <w:rFonts w:ascii="Times New Roman" w:hAnsi="Times New Roman" w:cs="Times New Roman"/>
          <w:sz w:val="16"/>
          <w:szCs w:val="16"/>
        </w:rPr>
        <w:t xml:space="preserve"> Федерального закона № 44-ФЗ, подтверждающей добросовестность такого участника на дату подачи заявки в соответствии с частью 3 статьи 37 Федерального закона № 44-ФЗ.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w:t>
      </w:r>
      <w:proofErr w:type="gramStart"/>
      <w:r w:rsidRPr="000322FE">
        <w:rPr>
          <w:rFonts w:ascii="Times New Roman" w:hAnsi="Times New Roman" w:cs="Times New Roman"/>
          <w:sz w:val="16"/>
          <w:szCs w:val="16"/>
        </w:rPr>
        <w:t>дств дл</w:t>
      </w:r>
      <w:proofErr w:type="gramEnd"/>
      <w:r w:rsidRPr="000322FE">
        <w:rPr>
          <w:rFonts w:ascii="Times New Roman" w:hAnsi="Times New Roman" w:cs="Times New Roman"/>
          <w:sz w:val="16"/>
          <w:szCs w:val="16"/>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107DA" w:rsidRPr="000322FE" w:rsidRDefault="008107DA" w:rsidP="008107DA">
      <w:pPr>
        <w:pStyle w:val="71"/>
        <w:shd w:val="clear" w:color="auto" w:fill="auto"/>
        <w:tabs>
          <w:tab w:val="left" w:pos="1046"/>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35.4.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35.1.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w:t>
      </w:r>
    </w:p>
    <w:p w:rsidR="008107DA" w:rsidRPr="000322FE" w:rsidRDefault="008107DA" w:rsidP="008107DA">
      <w:pPr>
        <w:pStyle w:val="71"/>
        <w:shd w:val="clear" w:color="auto" w:fill="auto"/>
        <w:spacing w:before="0" w:line="240" w:lineRule="auto"/>
        <w:ind w:left="20" w:right="20" w:firstLine="709"/>
        <w:jc w:val="both"/>
        <w:rPr>
          <w:rFonts w:ascii="Times New Roman" w:hAnsi="Times New Roman" w:cs="Times New Roman"/>
          <w:sz w:val="16"/>
          <w:szCs w:val="16"/>
        </w:rPr>
      </w:pPr>
      <w:r w:rsidRPr="000322FE">
        <w:rPr>
          <w:rFonts w:ascii="Times New Roman" w:hAnsi="Times New Roman" w:cs="Times New Roman"/>
          <w:sz w:val="16"/>
          <w:szCs w:val="16"/>
        </w:rPr>
        <w:t>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107DA" w:rsidRPr="000322FE" w:rsidRDefault="008107DA" w:rsidP="008107DA">
      <w:pPr>
        <w:pStyle w:val="71"/>
        <w:shd w:val="clear" w:color="auto" w:fill="auto"/>
        <w:tabs>
          <w:tab w:val="left" w:pos="109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35.5. </w:t>
      </w:r>
      <w:proofErr w:type="gramStart"/>
      <w:r w:rsidRPr="000322FE">
        <w:rPr>
          <w:rFonts w:ascii="Times New Roman" w:hAnsi="Times New Roman" w:cs="Times New Roman"/>
          <w:sz w:val="16"/>
          <w:szCs w:val="16"/>
        </w:rPr>
        <w:t>В течение трех рабочих дней с даты размещения победителем электронного аукциона в единой информационной системе в соответствии с пунктом</w:t>
      </w:r>
      <w:proofErr w:type="gramEnd"/>
      <w:r w:rsidRPr="000322FE">
        <w:rPr>
          <w:rFonts w:ascii="Times New Roman" w:hAnsi="Times New Roman" w:cs="Times New Roman"/>
          <w:sz w:val="16"/>
          <w:szCs w:val="16"/>
        </w:rPr>
        <w:t xml:space="preserve"> 35.4.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8107DA" w:rsidRPr="000322FE" w:rsidRDefault="008107DA" w:rsidP="008107DA">
      <w:pPr>
        <w:pStyle w:val="71"/>
        <w:shd w:val="clear" w:color="auto" w:fill="auto"/>
        <w:tabs>
          <w:tab w:val="left" w:pos="1186"/>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 xml:space="preserve">35.6. </w:t>
      </w:r>
      <w:proofErr w:type="gramStart"/>
      <w:r w:rsidRPr="000322FE">
        <w:rPr>
          <w:rFonts w:ascii="Times New Roman" w:hAnsi="Times New Roman" w:cs="Times New Roman"/>
          <w:sz w:val="16"/>
          <w:szCs w:val="16"/>
        </w:rPr>
        <w:t>В случае отказа учесть полностью или частично содержащиеся в Протоколе разногласий замечания победителя электронного аукциона заказчик повторно размещает в единой информационной системе проект контракта с указанием в отдельном документе причин, при условии, что победитель такого аукциона разместил в единой информационной системе Протокол разногласий в соответствии с пунктом 35.4 настоящей документации не позднее чем в течение тринадцати дней с даты размещения</w:t>
      </w:r>
      <w:proofErr w:type="gramEnd"/>
      <w:r w:rsidRPr="000322FE">
        <w:rPr>
          <w:rFonts w:ascii="Times New Roman" w:hAnsi="Times New Roman" w:cs="Times New Roman"/>
          <w:sz w:val="16"/>
          <w:szCs w:val="16"/>
        </w:rPr>
        <w:t xml:space="preserve"> в единой информационной системе Протокола, указанного в части 8 статьи 69 Федерального закона № 44-ФЗ.</w:t>
      </w:r>
    </w:p>
    <w:p w:rsidR="008107DA" w:rsidRPr="000322FE" w:rsidRDefault="008107DA" w:rsidP="008107DA">
      <w:pPr>
        <w:pStyle w:val="71"/>
        <w:shd w:val="clear" w:color="auto" w:fill="auto"/>
        <w:tabs>
          <w:tab w:val="left" w:pos="111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35.7. </w:t>
      </w:r>
      <w:proofErr w:type="gramStart"/>
      <w:r w:rsidRPr="000322FE">
        <w:rPr>
          <w:rFonts w:ascii="Times New Roman" w:hAnsi="Times New Roman" w:cs="Times New Roman"/>
          <w:sz w:val="16"/>
          <w:szCs w:val="16"/>
        </w:rPr>
        <w:t>В течение трех рабочих дней с даты размещения заказчиком в единой информационной системе документов, предусмотренных пунктами 35.5, 35.6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w:t>
      </w:r>
      <w:proofErr w:type="gramEnd"/>
      <w:r w:rsidRPr="000322FE">
        <w:rPr>
          <w:rFonts w:ascii="Times New Roman" w:hAnsi="Times New Roman" w:cs="Times New Roman"/>
          <w:sz w:val="16"/>
          <w:szCs w:val="16"/>
        </w:rPr>
        <w:t xml:space="preserve"> 34.4. настоящей документации Протокол разногласий.</w:t>
      </w:r>
    </w:p>
    <w:p w:rsidR="008107DA" w:rsidRPr="000322FE" w:rsidRDefault="008107DA" w:rsidP="008107DA">
      <w:pPr>
        <w:pStyle w:val="71"/>
        <w:shd w:val="clear" w:color="auto" w:fill="auto"/>
        <w:tabs>
          <w:tab w:val="left" w:pos="1129"/>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35.8. </w:t>
      </w:r>
      <w:proofErr w:type="gramStart"/>
      <w:r w:rsidRPr="000322FE">
        <w:rPr>
          <w:rFonts w:ascii="Times New Roman" w:hAnsi="Times New Roman" w:cs="Times New Roman"/>
          <w:sz w:val="16"/>
          <w:szCs w:val="16"/>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8107DA" w:rsidRPr="000322FE" w:rsidRDefault="008107DA" w:rsidP="008107DA">
      <w:pPr>
        <w:pStyle w:val="42"/>
        <w:shd w:val="clear" w:color="auto" w:fill="auto"/>
        <w:tabs>
          <w:tab w:val="left" w:pos="1110"/>
        </w:tabs>
        <w:spacing w:after="0" w:line="240" w:lineRule="auto"/>
        <w:ind w:right="20" w:firstLine="709"/>
        <w:jc w:val="both"/>
        <w:rPr>
          <w:rFonts w:ascii="Times New Roman" w:hAnsi="Times New Roman" w:cs="Times New Roman"/>
          <w:sz w:val="16"/>
          <w:szCs w:val="16"/>
        </w:rPr>
      </w:pPr>
      <w:bookmarkStart w:id="394" w:name="bookmark95"/>
      <w:bookmarkStart w:id="395" w:name="_Toc376104421"/>
      <w:r w:rsidRPr="000322FE">
        <w:rPr>
          <w:rFonts w:ascii="Times New Roman" w:hAnsi="Times New Roman" w:cs="Times New Roman"/>
          <w:sz w:val="16"/>
          <w:szCs w:val="16"/>
        </w:rPr>
        <w:t xml:space="preserve">35.9. С момента </w:t>
      </w:r>
      <w:proofErr w:type="gramStart"/>
      <w:r w:rsidRPr="000322FE">
        <w:rPr>
          <w:rFonts w:ascii="Times New Roman" w:hAnsi="Times New Roman" w:cs="Times New Roman"/>
          <w:sz w:val="16"/>
          <w:szCs w:val="16"/>
        </w:rPr>
        <w:t>размещения</w:t>
      </w:r>
      <w:proofErr w:type="gramEnd"/>
      <w:r w:rsidRPr="000322FE">
        <w:rPr>
          <w:rFonts w:ascii="Times New Roman" w:hAnsi="Times New Roman" w:cs="Times New Roman"/>
          <w:sz w:val="16"/>
          <w:szCs w:val="16"/>
        </w:rPr>
        <w:t xml:space="preserve"> в единой информационной системе предусмотренного пунктом 34.8. настоящей документации и подписанного заказчиком контракта, он считается заключенным.</w:t>
      </w:r>
      <w:bookmarkEnd w:id="394"/>
      <w:bookmarkEnd w:id="395"/>
    </w:p>
    <w:p w:rsidR="008107DA" w:rsidRPr="000322FE" w:rsidRDefault="008107DA" w:rsidP="008107DA">
      <w:pPr>
        <w:pStyle w:val="71"/>
        <w:shd w:val="clear" w:color="auto" w:fill="auto"/>
        <w:tabs>
          <w:tab w:val="left" w:pos="12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35.10. Контракт может быть заключен не ранее чем через десять дней </w:t>
      </w:r>
      <w:proofErr w:type="gramStart"/>
      <w:r w:rsidRPr="000322FE">
        <w:rPr>
          <w:rFonts w:ascii="Times New Roman" w:hAnsi="Times New Roman" w:cs="Times New Roman"/>
          <w:sz w:val="16"/>
          <w:szCs w:val="16"/>
        </w:rPr>
        <w:t>с даты размещения</w:t>
      </w:r>
      <w:proofErr w:type="gramEnd"/>
      <w:r w:rsidRPr="000322FE">
        <w:rPr>
          <w:rFonts w:ascii="Times New Roman" w:hAnsi="Times New Roman" w:cs="Times New Roman"/>
          <w:sz w:val="16"/>
          <w:szCs w:val="16"/>
        </w:rPr>
        <w:t xml:space="preserve"> в единой информационной системе Протокола подведения итогов электронного аукциона.</w:t>
      </w:r>
    </w:p>
    <w:p w:rsidR="008107DA" w:rsidRPr="000322FE" w:rsidRDefault="008107DA" w:rsidP="008107DA">
      <w:pPr>
        <w:pStyle w:val="71"/>
        <w:shd w:val="clear" w:color="auto" w:fill="auto"/>
        <w:tabs>
          <w:tab w:val="left" w:pos="123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35.11. В случае, предусмотренном частью 23 статьи 68 Федерального закона №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w:t>
      </w:r>
      <w:proofErr w:type="gramStart"/>
      <w:r w:rsidRPr="000322FE">
        <w:rPr>
          <w:rFonts w:ascii="Times New Roman" w:hAnsi="Times New Roman" w:cs="Times New Roman"/>
          <w:sz w:val="16"/>
          <w:szCs w:val="16"/>
        </w:rPr>
        <w:t>дств в р</w:t>
      </w:r>
      <w:proofErr w:type="gramEnd"/>
      <w:r w:rsidRPr="000322FE">
        <w:rPr>
          <w:rFonts w:ascii="Times New Roman" w:hAnsi="Times New Roman" w:cs="Times New Roman"/>
          <w:sz w:val="16"/>
          <w:szCs w:val="16"/>
        </w:rPr>
        <w:t>азмере предложенной таким участником цены за право заключения контракта, а также предоставления обеспечения исполнения контракта.</w:t>
      </w:r>
    </w:p>
    <w:p w:rsidR="008107DA" w:rsidRPr="000322FE" w:rsidRDefault="008107DA" w:rsidP="008107DA">
      <w:pPr>
        <w:pStyle w:val="71"/>
        <w:shd w:val="clear" w:color="auto" w:fill="auto"/>
        <w:tabs>
          <w:tab w:val="left" w:pos="1230"/>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35.12. </w:t>
      </w:r>
      <w:proofErr w:type="gramStart"/>
      <w:r w:rsidRPr="000322FE">
        <w:rPr>
          <w:rFonts w:ascii="Times New Roman" w:hAnsi="Times New Roman" w:cs="Times New Roman"/>
          <w:sz w:val="16"/>
          <w:szCs w:val="16"/>
        </w:rPr>
        <w:t>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указанного в части 8 статьи 69 Федерального закона 44-ФЗ, или не исполнил</w:t>
      </w:r>
      <w:proofErr w:type="gramEnd"/>
      <w:r w:rsidRPr="000322FE">
        <w:rPr>
          <w:rFonts w:ascii="Times New Roman" w:hAnsi="Times New Roman" w:cs="Times New Roman"/>
          <w:sz w:val="16"/>
          <w:szCs w:val="16"/>
        </w:rPr>
        <w:t xml:space="preserve">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107DA" w:rsidRPr="000322FE" w:rsidRDefault="008107DA" w:rsidP="008107DA">
      <w:pPr>
        <w:pStyle w:val="71"/>
        <w:shd w:val="clear" w:color="auto" w:fill="auto"/>
        <w:tabs>
          <w:tab w:val="left" w:pos="1185"/>
        </w:tabs>
        <w:spacing w:before="0" w:line="240" w:lineRule="auto"/>
        <w:ind w:firstLine="709"/>
        <w:jc w:val="both"/>
        <w:rPr>
          <w:rFonts w:ascii="Times New Roman" w:hAnsi="Times New Roman" w:cs="Times New Roman"/>
          <w:sz w:val="16"/>
          <w:szCs w:val="16"/>
        </w:rPr>
      </w:pPr>
      <w:r w:rsidRPr="000322FE">
        <w:rPr>
          <w:rFonts w:ascii="Times New Roman" w:hAnsi="Times New Roman" w:cs="Times New Roman"/>
          <w:sz w:val="16"/>
          <w:szCs w:val="16"/>
        </w:rPr>
        <w:t>35.13. Закупка завершается исполнением обязатель</w:t>
      </w:r>
      <w:proofErr w:type="gramStart"/>
      <w:r w:rsidRPr="000322FE">
        <w:rPr>
          <w:rFonts w:ascii="Times New Roman" w:hAnsi="Times New Roman" w:cs="Times New Roman"/>
          <w:sz w:val="16"/>
          <w:szCs w:val="16"/>
        </w:rPr>
        <w:t>ств ст</w:t>
      </w:r>
      <w:proofErr w:type="gramEnd"/>
      <w:r w:rsidRPr="000322FE">
        <w:rPr>
          <w:rFonts w:ascii="Times New Roman" w:hAnsi="Times New Roman" w:cs="Times New Roman"/>
          <w:sz w:val="16"/>
          <w:szCs w:val="16"/>
        </w:rPr>
        <w:t>оронами контракта.</w:t>
      </w:r>
    </w:p>
    <w:p w:rsidR="008107DA" w:rsidRPr="000322FE" w:rsidRDefault="008107DA" w:rsidP="008107DA">
      <w:pPr>
        <w:pStyle w:val="71"/>
        <w:shd w:val="clear" w:color="auto" w:fill="auto"/>
        <w:tabs>
          <w:tab w:val="left" w:pos="1185"/>
        </w:tabs>
        <w:spacing w:before="0" w:line="240" w:lineRule="auto"/>
        <w:ind w:left="580" w:firstLine="709"/>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396" w:name="bookmark96"/>
      <w:bookmarkStart w:id="397" w:name="_Toc376103893"/>
      <w:bookmarkStart w:id="398" w:name="_Toc376103990"/>
      <w:bookmarkStart w:id="399" w:name="_Toc376104148"/>
      <w:bookmarkStart w:id="400" w:name="_Toc376104274"/>
      <w:bookmarkStart w:id="401" w:name="_Toc376104422"/>
      <w:bookmarkStart w:id="402" w:name="_Toc376104499"/>
      <w:bookmarkStart w:id="403" w:name="_Toc376104547"/>
      <w:bookmarkStart w:id="404" w:name="_Toc376104612"/>
      <w:bookmarkStart w:id="405" w:name="_Toc376187119"/>
      <w:r w:rsidRPr="000322FE">
        <w:rPr>
          <w:b w:val="0"/>
          <w:sz w:val="16"/>
          <w:szCs w:val="16"/>
        </w:rPr>
        <w:t>36. Обеспечение исполнения контракта</w:t>
      </w:r>
      <w:bookmarkEnd w:id="396"/>
      <w:bookmarkEnd w:id="397"/>
      <w:bookmarkEnd w:id="398"/>
      <w:bookmarkEnd w:id="399"/>
      <w:bookmarkEnd w:id="400"/>
      <w:bookmarkEnd w:id="401"/>
      <w:bookmarkEnd w:id="402"/>
      <w:bookmarkEnd w:id="403"/>
      <w:bookmarkEnd w:id="404"/>
      <w:bookmarkEnd w:id="405"/>
    </w:p>
    <w:p w:rsidR="008107DA" w:rsidRPr="000322FE" w:rsidRDefault="008107DA" w:rsidP="008107DA">
      <w:pPr>
        <w:pStyle w:val="71"/>
        <w:shd w:val="clear" w:color="auto" w:fill="auto"/>
        <w:tabs>
          <w:tab w:val="left" w:pos="108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36.1. </w:t>
      </w:r>
      <w:proofErr w:type="gramStart"/>
      <w:r w:rsidRPr="000322FE">
        <w:rPr>
          <w:rFonts w:ascii="Times New Roman" w:hAnsi="Times New Roman" w:cs="Times New Roman"/>
          <w:sz w:val="16"/>
          <w:szCs w:val="1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непередаваемой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пункта 4 статьи 176.1</w:t>
      </w:r>
      <w:proofErr w:type="gramEnd"/>
      <w:r w:rsidRPr="000322FE">
        <w:rPr>
          <w:rFonts w:ascii="Times New Roman" w:hAnsi="Times New Roman" w:cs="Times New Roman"/>
          <w:sz w:val="16"/>
          <w:szCs w:val="16"/>
        </w:rPr>
        <w:t xml:space="preserve">. </w:t>
      </w:r>
      <w:proofErr w:type="gramStart"/>
      <w:r w:rsidRPr="000322FE">
        <w:rPr>
          <w:rFonts w:ascii="Times New Roman" w:hAnsi="Times New Roman" w:cs="Times New Roman"/>
          <w:sz w:val="16"/>
          <w:szCs w:val="16"/>
        </w:rPr>
        <w:t>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roofErr w:type="gramEnd"/>
      <w:r w:rsidRPr="000322FE">
        <w:rPr>
          <w:rFonts w:ascii="Times New Roman" w:hAnsi="Times New Roman" w:cs="Times New Roman"/>
          <w:sz w:val="16"/>
          <w:szCs w:val="16"/>
        </w:rPr>
        <w:t xml:space="preserve">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 44-ФЗ).</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8107DA" w:rsidRPr="000322FE" w:rsidRDefault="008107DA" w:rsidP="008107DA">
      <w:pPr>
        <w:pStyle w:val="71"/>
        <w:shd w:val="clear" w:color="auto" w:fill="auto"/>
        <w:tabs>
          <w:tab w:val="left" w:pos="1181"/>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36.2. Заказчик вправе в Информационной карте электронного аукциона определить обязательства по контракту, которые должны быть обеспечены.</w:t>
      </w:r>
    </w:p>
    <w:p w:rsidR="008107DA" w:rsidRPr="000322FE" w:rsidRDefault="008107DA" w:rsidP="008107DA">
      <w:pPr>
        <w:pStyle w:val="71"/>
        <w:shd w:val="clear" w:color="auto" w:fill="auto"/>
        <w:tabs>
          <w:tab w:val="left" w:pos="1080"/>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36.3. Положения об обеспечении исполнения контакта не применяются, если участником закупки является государственное или муниципальное казенное учреждение (часть 8 статьи 96 Федерального Закона № 44-ФЗ).</w:t>
      </w:r>
    </w:p>
    <w:p w:rsidR="008107DA" w:rsidRPr="000322FE" w:rsidRDefault="008107DA" w:rsidP="008107DA">
      <w:pPr>
        <w:pStyle w:val="71"/>
        <w:shd w:val="clear" w:color="auto" w:fill="auto"/>
        <w:tabs>
          <w:tab w:val="left" w:pos="1042"/>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 44-ФЗ).</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36.5</w:t>
      </w:r>
      <w:proofErr w:type="gramStart"/>
      <w:r w:rsidRPr="000322FE">
        <w:rPr>
          <w:rFonts w:ascii="Times New Roman" w:hAnsi="Times New Roman" w:cs="Times New Roman"/>
          <w:sz w:val="16"/>
          <w:szCs w:val="16"/>
        </w:rPr>
        <w:t xml:space="preserve"> Е</w:t>
      </w:r>
      <w:proofErr w:type="gramEnd"/>
      <w:r w:rsidRPr="000322FE">
        <w:rPr>
          <w:rFonts w:ascii="Times New Roman" w:hAnsi="Times New Roman" w:cs="Times New Roman"/>
          <w:sz w:val="16"/>
          <w:szCs w:val="16"/>
        </w:rPr>
        <w:t>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0322FE">
        <w:rPr>
          <w:rFonts w:ascii="Times New Roman" w:hAnsi="Times New Roman" w:cs="Times New Roman"/>
          <w:sz w:val="16"/>
          <w:szCs w:val="16"/>
        </w:rPr>
        <w:t xml:space="preserve"> </w:t>
      </w:r>
      <w:proofErr w:type="gramStart"/>
      <w:r w:rsidRPr="000322FE">
        <w:rPr>
          <w:rFonts w:ascii="Times New Roman" w:hAnsi="Times New Roman" w:cs="Times New Roman"/>
          <w:sz w:val="16"/>
          <w:szCs w:val="16"/>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0322FE">
        <w:rPr>
          <w:rFonts w:ascii="Times New Roman" w:hAnsi="Times New Roman" w:cs="Times New Roman"/>
          <w:sz w:val="16"/>
          <w:szCs w:val="16"/>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36.6 Победитель аукциона или участник закупки, с которым заключается контракт, в сроки, установленные пунктом 3 статьи 70 Федерального закона №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8107DA" w:rsidRPr="000322FE" w:rsidRDefault="008107DA" w:rsidP="008107DA">
      <w:pPr>
        <w:pStyle w:val="71"/>
        <w:shd w:val="clear" w:color="auto" w:fill="auto"/>
        <w:tabs>
          <w:tab w:val="left" w:pos="1075"/>
        </w:tabs>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36.7. В безотзывной и непередаваемой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Безотзывная и непередаваемая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Обязательным приложением к безотзывной и непередаваемой банковской гарантии является заверенная надлежащим образом копия лицензии банка, выдавшего безотзывную банковскую гарантию.</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lastRenderedPageBreak/>
        <w:t>Безотзывная и непередаваемая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r w:rsidRPr="000322FE">
        <w:rPr>
          <w:rFonts w:ascii="Times New Roman" w:hAnsi="Times New Roman" w:cs="Times New Roman"/>
          <w:sz w:val="16"/>
          <w:szCs w:val="16"/>
        </w:rPr>
        <w:t>36.8 Факт внесения денежных средств в обеспечение исполнения контракта подтверждается платежным поручением с отметкой банка о перечислении.</w:t>
      </w:r>
    </w:p>
    <w:p w:rsidR="008107DA" w:rsidRPr="000322FE" w:rsidRDefault="008107DA" w:rsidP="008107DA">
      <w:pPr>
        <w:pStyle w:val="71"/>
        <w:shd w:val="clear" w:color="auto" w:fill="auto"/>
        <w:spacing w:before="0" w:line="240" w:lineRule="auto"/>
        <w:ind w:right="23" w:firstLine="709"/>
        <w:jc w:val="both"/>
        <w:rPr>
          <w:rFonts w:ascii="Times New Roman" w:hAnsi="Times New Roman" w:cs="Times New Roman"/>
          <w:sz w:val="16"/>
          <w:szCs w:val="16"/>
        </w:rPr>
      </w:pPr>
    </w:p>
    <w:p w:rsidR="008107DA" w:rsidRPr="000322FE" w:rsidRDefault="008107DA" w:rsidP="008107DA">
      <w:pPr>
        <w:pStyle w:val="2"/>
        <w:spacing w:before="0" w:after="0"/>
        <w:rPr>
          <w:b w:val="0"/>
          <w:sz w:val="16"/>
          <w:szCs w:val="16"/>
        </w:rPr>
      </w:pPr>
      <w:bookmarkStart w:id="406" w:name="bookmark97"/>
      <w:bookmarkStart w:id="407" w:name="_Toc376103894"/>
      <w:bookmarkStart w:id="408" w:name="_Toc376103991"/>
      <w:bookmarkStart w:id="409" w:name="_Toc376104149"/>
      <w:bookmarkStart w:id="410" w:name="_Toc376104275"/>
      <w:bookmarkStart w:id="411" w:name="_Toc376104423"/>
      <w:bookmarkStart w:id="412" w:name="_Toc376104500"/>
      <w:bookmarkStart w:id="413" w:name="_Toc376104548"/>
      <w:bookmarkStart w:id="414" w:name="_Toc376104613"/>
      <w:bookmarkStart w:id="415" w:name="_Toc376187120"/>
      <w:r w:rsidRPr="000322FE">
        <w:rPr>
          <w:b w:val="0"/>
          <w:sz w:val="16"/>
          <w:szCs w:val="16"/>
        </w:rPr>
        <w:t>37. Права и обязанности заказчика</w:t>
      </w:r>
      <w:bookmarkEnd w:id="406"/>
      <w:bookmarkEnd w:id="407"/>
      <w:bookmarkEnd w:id="408"/>
      <w:bookmarkEnd w:id="409"/>
      <w:bookmarkEnd w:id="410"/>
      <w:bookmarkEnd w:id="411"/>
      <w:bookmarkEnd w:id="412"/>
      <w:bookmarkEnd w:id="413"/>
      <w:bookmarkEnd w:id="414"/>
      <w:bookmarkEnd w:id="415"/>
    </w:p>
    <w:p w:rsidR="008107DA" w:rsidRPr="000322FE" w:rsidRDefault="008107DA" w:rsidP="008107DA">
      <w:pPr>
        <w:pStyle w:val="71"/>
        <w:shd w:val="clear" w:color="auto" w:fill="auto"/>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p>
    <w:p w:rsidR="008107DA" w:rsidRPr="000322FE"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37.1.1. предоставления участником закупки недостоверной информации в отношении своего </w:t>
      </w:r>
      <w:proofErr w:type="gramStart"/>
      <w:r w:rsidRPr="000322FE">
        <w:rPr>
          <w:rFonts w:ascii="Times New Roman" w:hAnsi="Times New Roman" w:cs="Times New Roman"/>
          <w:sz w:val="16"/>
          <w:szCs w:val="16"/>
        </w:rPr>
        <w:t>соответствия</w:t>
      </w:r>
      <w:proofErr w:type="gramEnd"/>
      <w:r w:rsidRPr="000322FE">
        <w:rPr>
          <w:rFonts w:ascii="Times New Roman" w:hAnsi="Times New Roman" w:cs="Times New Roman"/>
          <w:sz w:val="16"/>
          <w:szCs w:val="16"/>
        </w:rPr>
        <w:t xml:space="preserve">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8107DA" w:rsidRPr="000322FE" w:rsidRDefault="008107DA" w:rsidP="008107DA">
      <w:pPr>
        <w:pStyle w:val="71"/>
        <w:shd w:val="clear" w:color="auto" w:fill="auto"/>
        <w:tabs>
          <w:tab w:val="left" w:pos="816"/>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37.1.2. 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7DA" w:rsidRPr="000322FE"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37.1.3.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7DA" w:rsidRPr="000322FE" w:rsidRDefault="008107DA" w:rsidP="008107DA">
      <w:pPr>
        <w:pStyle w:val="71"/>
        <w:shd w:val="clear" w:color="auto" w:fill="auto"/>
        <w:tabs>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37.1.4. наличие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0322FE">
        <w:rPr>
          <w:rFonts w:ascii="Times New Roman" w:hAnsi="Times New Roman" w:cs="Times New Roman"/>
          <w:sz w:val="16"/>
          <w:szCs w:val="16"/>
        </w:rPr>
        <w:t>заявителя</w:t>
      </w:r>
      <w:proofErr w:type="gramEnd"/>
      <w:r w:rsidRPr="000322FE">
        <w:rPr>
          <w:rFonts w:ascii="Times New Roman" w:hAnsi="Times New Roman" w:cs="Times New Roman"/>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22FE">
        <w:rPr>
          <w:rFonts w:ascii="Times New Roman" w:hAnsi="Times New Roman" w:cs="Times New Roman"/>
          <w:sz w:val="16"/>
          <w:szCs w:val="16"/>
        </w:rPr>
        <w:t>указанных</w:t>
      </w:r>
      <w:proofErr w:type="gramEnd"/>
      <w:r w:rsidRPr="000322FE">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7DA" w:rsidRPr="000322FE" w:rsidRDefault="008107DA" w:rsidP="008107DA">
      <w:pPr>
        <w:pStyle w:val="71"/>
        <w:shd w:val="clear" w:color="auto" w:fill="auto"/>
        <w:tabs>
          <w:tab w:val="left" w:pos="917"/>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37.1.5. наличия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107DA" w:rsidRPr="000322FE" w:rsidRDefault="008107DA" w:rsidP="008107DA">
      <w:pPr>
        <w:pStyle w:val="71"/>
        <w:shd w:val="clear" w:color="auto" w:fill="auto"/>
        <w:tabs>
          <w:tab w:val="left" w:pos="893"/>
          <w:tab w:val="left" w:pos="1701"/>
        </w:tabs>
        <w:spacing w:before="0" w:line="240" w:lineRule="auto"/>
        <w:ind w:right="20"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37.1.6. наличие у участника закупки – физического лица либо у руководителя, членов коллегиального исполнительного органа,</w:t>
      </w:r>
      <w:r w:rsidRPr="000322FE">
        <w:rPr>
          <w:rFonts w:ascii="Times New Roman" w:hAnsi="Times New Roman" w:cs="Times New Roman"/>
          <w:color w:val="333333"/>
          <w:sz w:val="16"/>
          <w:szCs w:val="16"/>
        </w:rPr>
        <w:t xml:space="preserve"> </w:t>
      </w:r>
      <w:r w:rsidRPr="000322FE">
        <w:rPr>
          <w:rFonts w:ascii="Times New Roman" w:hAnsi="Times New Roman" w:cs="Times New Roman"/>
          <w:sz w:val="16"/>
          <w:szCs w:val="16"/>
        </w:rPr>
        <w:t xml:space="preserve">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tgtFrame="_blank" w:history="1">
        <w:r w:rsidRPr="000322FE">
          <w:rPr>
            <w:rStyle w:val="a5"/>
            <w:color w:val="auto"/>
            <w:sz w:val="16"/>
            <w:szCs w:val="16"/>
            <w:u w:val="none"/>
          </w:rPr>
          <w:t>статьями 289</w:t>
        </w:r>
      </w:hyperlink>
      <w:r w:rsidRPr="000322FE">
        <w:rPr>
          <w:rFonts w:ascii="Times New Roman" w:hAnsi="Times New Roman" w:cs="Times New Roman"/>
          <w:sz w:val="16"/>
          <w:szCs w:val="16"/>
        </w:rPr>
        <w:t xml:space="preserve">, </w:t>
      </w:r>
      <w:hyperlink r:id="rId21" w:tgtFrame="_blank" w:history="1">
        <w:r w:rsidRPr="000322FE">
          <w:rPr>
            <w:rStyle w:val="a5"/>
            <w:color w:val="auto"/>
            <w:sz w:val="16"/>
            <w:szCs w:val="16"/>
            <w:u w:val="none"/>
          </w:rPr>
          <w:t>290</w:t>
        </w:r>
      </w:hyperlink>
      <w:r w:rsidRPr="000322FE">
        <w:rPr>
          <w:rFonts w:ascii="Times New Roman" w:hAnsi="Times New Roman" w:cs="Times New Roman"/>
          <w:sz w:val="16"/>
          <w:szCs w:val="16"/>
        </w:rPr>
        <w:t xml:space="preserve">, </w:t>
      </w:r>
      <w:hyperlink r:id="rId22" w:tgtFrame="_blank" w:history="1">
        <w:r w:rsidRPr="000322FE">
          <w:rPr>
            <w:rStyle w:val="a5"/>
            <w:color w:val="auto"/>
            <w:sz w:val="16"/>
            <w:szCs w:val="16"/>
            <w:u w:val="none"/>
          </w:rPr>
          <w:t>291</w:t>
        </w:r>
      </w:hyperlink>
      <w:r w:rsidRPr="000322FE">
        <w:rPr>
          <w:rFonts w:ascii="Times New Roman" w:hAnsi="Times New Roman" w:cs="Times New Roman"/>
          <w:sz w:val="16"/>
          <w:szCs w:val="16"/>
        </w:rPr>
        <w:t xml:space="preserve">, </w:t>
      </w:r>
      <w:hyperlink r:id="rId23" w:tgtFrame="_blank" w:history="1">
        <w:r w:rsidRPr="000322FE">
          <w:rPr>
            <w:rStyle w:val="a5"/>
            <w:color w:val="auto"/>
            <w:sz w:val="16"/>
            <w:szCs w:val="16"/>
            <w:u w:val="none"/>
          </w:rPr>
          <w:t>291.1 Уголовного кодекса Российской Федерации</w:t>
        </w:r>
      </w:hyperlink>
      <w:r w:rsidRPr="000322FE">
        <w:rPr>
          <w:rFonts w:ascii="Times New Roman" w:hAnsi="Times New Roman" w:cs="Times New Roman"/>
          <w:sz w:val="16"/>
          <w:szCs w:val="16"/>
        </w:rPr>
        <w:t xml:space="preserve"> (за исключением лиц, у которых такая судимость погашена или снята), а также неприменение в</w:t>
      </w:r>
      <w:proofErr w:type="gramEnd"/>
      <w:r w:rsidRPr="000322FE">
        <w:rPr>
          <w:rFonts w:ascii="Times New Roman" w:hAnsi="Times New Roman" w:cs="Times New Roman"/>
          <w:sz w:val="16"/>
          <w:szCs w:val="16"/>
        </w:rPr>
        <w:t xml:space="preserve"> </w:t>
      </w:r>
      <w:proofErr w:type="gramStart"/>
      <w:r w:rsidRPr="000322FE">
        <w:rPr>
          <w:rFonts w:ascii="Times New Roman" w:hAnsi="Times New Roman" w:cs="Times New Roman"/>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0322FE" w:rsidRDefault="008107DA" w:rsidP="008107DA">
      <w:pPr>
        <w:pStyle w:val="71"/>
        <w:shd w:val="clear" w:color="auto" w:fill="auto"/>
        <w:tabs>
          <w:tab w:val="left" w:pos="893"/>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37.1.7. 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w:t>
      </w:r>
      <w:r w:rsidRPr="000322FE">
        <w:rPr>
          <w:rStyle w:val="apple-converted-space"/>
          <w:rFonts w:ascii="Times New Roman" w:hAnsi="Times New Roman" w:cs="Times New Roman"/>
          <w:color w:val="333333"/>
          <w:sz w:val="16"/>
          <w:szCs w:val="16"/>
        </w:rPr>
        <w:t xml:space="preserve"> </w:t>
      </w:r>
      <w:hyperlink r:id="rId24" w:tgtFrame="_blank" w:history="1">
        <w:r w:rsidRPr="000322FE">
          <w:rPr>
            <w:rStyle w:val="a5"/>
            <w:color w:val="auto"/>
            <w:sz w:val="16"/>
            <w:szCs w:val="16"/>
            <w:u w:val="none"/>
          </w:rPr>
          <w:t>статьей 19.28 Кодекса Российской Федерации об административных правонарушениях</w:t>
        </w:r>
      </w:hyperlink>
      <w:r w:rsidRPr="000322FE">
        <w:rPr>
          <w:rFonts w:ascii="Times New Roman" w:hAnsi="Times New Roman" w:cs="Times New Roman"/>
          <w:color w:val="333333"/>
          <w:sz w:val="16"/>
          <w:szCs w:val="16"/>
        </w:rPr>
        <w:t>;</w:t>
      </w:r>
    </w:p>
    <w:p w:rsidR="008107DA" w:rsidRPr="000322FE" w:rsidRDefault="008107DA" w:rsidP="008107DA">
      <w:pPr>
        <w:pStyle w:val="71"/>
        <w:shd w:val="clear" w:color="auto" w:fill="auto"/>
        <w:tabs>
          <w:tab w:val="left" w:pos="955"/>
          <w:tab w:val="left" w:pos="1701"/>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37.1.8. отсутствие у участника закупки исключительных прав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07DA" w:rsidRPr="000322FE" w:rsidRDefault="008107DA" w:rsidP="008107DA">
      <w:pPr>
        <w:pStyle w:val="71"/>
        <w:shd w:val="clear" w:color="auto" w:fill="auto"/>
        <w:tabs>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 xml:space="preserve">37.2. </w:t>
      </w:r>
      <w:proofErr w:type="gramStart"/>
      <w:r w:rsidRPr="000322FE">
        <w:rPr>
          <w:rFonts w:ascii="Times New Roman" w:hAnsi="Times New Roman" w:cs="Times New Roman"/>
          <w:sz w:val="16"/>
          <w:szCs w:val="16"/>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36.1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w:t>
      </w:r>
      <w:proofErr w:type="gramEnd"/>
      <w:r w:rsidRPr="000322FE">
        <w:rPr>
          <w:rFonts w:ascii="Times New Roman" w:hAnsi="Times New Roman" w:cs="Times New Roman"/>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0322FE">
        <w:rPr>
          <w:rFonts w:ascii="Times New Roman" w:hAnsi="Times New Roman" w:cs="Times New Roman"/>
          <w:sz w:val="16"/>
          <w:szCs w:val="16"/>
        </w:rPr>
        <w:t>с даты</w:t>
      </w:r>
      <w:proofErr w:type="gramEnd"/>
      <w:r w:rsidRPr="000322FE">
        <w:rPr>
          <w:rFonts w:ascii="Times New Roman" w:hAnsi="Times New Roman" w:cs="Times New Roman"/>
          <w:sz w:val="16"/>
          <w:szCs w:val="16"/>
        </w:rPr>
        <w:t xml:space="preserve"> его подписания направляется заказчиком данному победителю.</w:t>
      </w:r>
    </w:p>
    <w:p w:rsidR="008107DA" w:rsidRPr="000322FE" w:rsidRDefault="008107DA" w:rsidP="008107DA">
      <w:pPr>
        <w:pStyle w:val="71"/>
        <w:shd w:val="clear" w:color="auto" w:fill="auto"/>
        <w:tabs>
          <w:tab w:val="left" w:pos="1094"/>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37.3.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порядке, установленном Законом № 44-ФЗ.</w:t>
      </w:r>
    </w:p>
    <w:p w:rsidR="008107DA" w:rsidRPr="000322FE" w:rsidRDefault="008107DA" w:rsidP="008107DA">
      <w:pPr>
        <w:pStyle w:val="71"/>
        <w:shd w:val="clear" w:color="auto" w:fill="auto"/>
        <w:tabs>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37.4. В случае</w:t>
      </w:r>
      <w:proofErr w:type="gramStart"/>
      <w:r w:rsidRPr="000322FE">
        <w:rPr>
          <w:rFonts w:ascii="Times New Roman" w:hAnsi="Times New Roman" w:cs="Times New Roman"/>
          <w:sz w:val="16"/>
          <w:szCs w:val="16"/>
        </w:rPr>
        <w:t>,</w:t>
      </w:r>
      <w:proofErr w:type="gramEnd"/>
      <w:r w:rsidRPr="000322FE">
        <w:rPr>
          <w:rFonts w:ascii="Times New Roman" w:hAnsi="Times New Roman" w:cs="Times New Roman"/>
          <w:sz w:val="16"/>
          <w:szCs w:val="16"/>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0322FE">
        <w:rPr>
          <w:rFonts w:ascii="Times New Roman" w:hAnsi="Times New Roman" w:cs="Times New Roman"/>
          <w:sz w:val="16"/>
          <w:szCs w:val="16"/>
        </w:rPr>
        <w:t>контракта</w:t>
      </w:r>
      <w:proofErr w:type="gramEnd"/>
      <w:r w:rsidRPr="000322FE">
        <w:rPr>
          <w:rFonts w:ascii="Times New Roman" w:hAnsi="Times New Roman" w:cs="Times New Roman"/>
          <w:sz w:val="16"/>
          <w:szCs w:val="16"/>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322FE">
        <w:rPr>
          <w:rFonts w:ascii="Times New Roman" w:hAnsi="Times New Roman" w:cs="Times New Roman"/>
          <w:sz w:val="16"/>
          <w:szCs w:val="16"/>
        </w:rPr>
        <w:t>с даты признания</w:t>
      </w:r>
      <w:proofErr w:type="gramEnd"/>
      <w:r w:rsidRPr="000322FE">
        <w:rPr>
          <w:rFonts w:ascii="Times New Roman" w:hAnsi="Times New Roman" w:cs="Times New Roman"/>
          <w:sz w:val="16"/>
          <w:szCs w:val="16"/>
        </w:rPr>
        <w:t xml:space="preserve"> победителя такого аукциона уклонившимся от заключения контракта. </w:t>
      </w:r>
    </w:p>
    <w:p w:rsidR="008107DA" w:rsidRPr="000322FE" w:rsidRDefault="008107DA" w:rsidP="008107DA">
      <w:pPr>
        <w:pStyle w:val="71"/>
        <w:shd w:val="clear" w:color="auto" w:fill="auto"/>
        <w:tabs>
          <w:tab w:val="left" w:pos="0"/>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37.5.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0322FE">
        <w:rPr>
          <w:rFonts w:ascii="Times New Roman" w:hAnsi="Times New Roman" w:cs="Times New Roman"/>
          <w:sz w:val="16"/>
          <w:szCs w:val="16"/>
        </w:rPr>
        <w:t>ии ау</w:t>
      </w:r>
      <w:proofErr w:type="gramEnd"/>
      <w:r w:rsidRPr="000322FE">
        <w:rPr>
          <w:rFonts w:ascii="Times New Roman" w:hAnsi="Times New Roman" w:cs="Times New Roman"/>
          <w:sz w:val="16"/>
          <w:szCs w:val="16"/>
        </w:rPr>
        <w:t>кциона.</w:t>
      </w:r>
    </w:p>
    <w:p w:rsidR="008107DA" w:rsidRPr="000322FE" w:rsidRDefault="008107DA" w:rsidP="008107DA">
      <w:pPr>
        <w:pStyle w:val="71"/>
        <w:shd w:val="clear" w:color="auto" w:fill="auto"/>
        <w:tabs>
          <w:tab w:val="left" w:pos="1080"/>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37.6. Изменение условий контракта в ходе его исполнения допускается по соглашению сторон (заказчика и поставщика):</w:t>
      </w:r>
    </w:p>
    <w:p w:rsidR="008107DA" w:rsidRPr="000322FE" w:rsidRDefault="008107DA" w:rsidP="008107DA">
      <w:pPr>
        <w:pStyle w:val="71"/>
        <w:numPr>
          <w:ilvl w:val="0"/>
          <w:numId w:val="6"/>
        </w:numPr>
        <w:shd w:val="clear" w:color="auto" w:fill="auto"/>
        <w:tabs>
          <w:tab w:val="left" w:pos="730"/>
          <w:tab w:val="left" w:pos="1418"/>
        </w:tabs>
        <w:spacing w:before="0" w:line="240" w:lineRule="auto"/>
        <w:ind w:right="20" w:firstLine="709"/>
        <w:jc w:val="both"/>
        <w:rPr>
          <w:rFonts w:ascii="Times New Roman" w:hAnsi="Times New Roman" w:cs="Times New Roman"/>
          <w:sz w:val="16"/>
          <w:szCs w:val="16"/>
        </w:rPr>
      </w:pPr>
      <w:r w:rsidRPr="000322FE">
        <w:rPr>
          <w:rFonts w:ascii="Times New Roman" w:hAnsi="Times New Roman" w:cs="Times New Roman"/>
          <w:sz w:val="16"/>
          <w:szCs w:val="16"/>
        </w:rPr>
        <w:t>при снижении цены контракта без изменения предусмотренных контрактом количества товара, объема поставки или услуги, качества товара, работы или услуги и иных условий контракта.</w:t>
      </w:r>
    </w:p>
    <w:p w:rsidR="008107DA" w:rsidRPr="000322FE" w:rsidRDefault="008107DA" w:rsidP="008107DA">
      <w:pPr>
        <w:pStyle w:val="71"/>
        <w:numPr>
          <w:ilvl w:val="0"/>
          <w:numId w:val="6"/>
        </w:numPr>
        <w:shd w:val="clear" w:color="auto" w:fill="auto"/>
        <w:tabs>
          <w:tab w:val="left" w:pos="792"/>
          <w:tab w:val="left" w:pos="1418"/>
        </w:tabs>
        <w:spacing w:before="0" w:line="240" w:lineRule="auto"/>
        <w:ind w:right="20" w:firstLine="709"/>
        <w:jc w:val="both"/>
        <w:rPr>
          <w:rFonts w:ascii="Times New Roman" w:hAnsi="Times New Roman" w:cs="Times New Roman"/>
          <w:sz w:val="16"/>
          <w:szCs w:val="16"/>
        </w:rPr>
      </w:pPr>
      <w:proofErr w:type="gramStart"/>
      <w:r w:rsidRPr="000322FE">
        <w:rPr>
          <w:rFonts w:ascii="Times New Roman" w:hAnsi="Times New Roman" w:cs="Times New Roman"/>
          <w:sz w:val="16"/>
          <w:szCs w:val="16"/>
        </w:rPr>
        <w:t>п</w:t>
      </w:r>
      <w:proofErr w:type="gramEnd"/>
      <w:r w:rsidRPr="000322FE">
        <w:rPr>
          <w:rFonts w:ascii="Times New Roman" w:hAnsi="Times New Roman" w:cs="Times New Roman"/>
          <w:sz w:val="16"/>
          <w:szCs w:val="16"/>
        </w:rPr>
        <w:t>ри уменьшении или увеличении (не более чем на 10 процентов от общего объема контракта) количества товара, работы или услуги по предложению заказчика. При увеличении количества (объема) товаров, поставки или услуг также допускается увеличение цены контракта по соглашению сторон (но не более чем на 10 процентов), а при уменьшении количества (объема) товаров, поставки или услуг цена обязательно должна быть снижена.</w:t>
      </w:r>
    </w:p>
    <w:p w:rsidR="008107DA" w:rsidRPr="000322FE"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16"/>
          <w:szCs w:val="16"/>
          <w:lang w:eastAsia="ru-RU"/>
        </w:rPr>
      </w:pPr>
      <w:r w:rsidRPr="000322FE">
        <w:rPr>
          <w:rFonts w:ascii="Times New Roman" w:eastAsia="Times New Roman" w:hAnsi="Times New Roman" w:cs="Times New Roman"/>
          <w:sz w:val="16"/>
          <w:szCs w:val="16"/>
          <w:lang w:eastAsia="ru-RU"/>
        </w:rPr>
        <w:t>37.7</w:t>
      </w:r>
      <w:proofErr w:type="gramStart"/>
      <w:r w:rsidRPr="000322FE">
        <w:rPr>
          <w:rFonts w:ascii="Times New Roman" w:eastAsia="Times New Roman" w:hAnsi="Times New Roman" w:cs="Times New Roman"/>
          <w:sz w:val="16"/>
          <w:szCs w:val="16"/>
          <w:lang w:eastAsia="ru-RU"/>
        </w:rPr>
        <w:t xml:space="preserve"> В</w:t>
      </w:r>
      <w:proofErr w:type="gramEnd"/>
      <w:r w:rsidRPr="000322FE">
        <w:rPr>
          <w:rFonts w:ascii="Times New Roman" w:eastAsia="Times New Roman" w:hAnsi="Times New Roman" w:cs="Times New Roman"/>
          <w:sz w:val="16"/>
          <w:szCs w:val="16"/>
          <w:lang w:eastAsia="ru-RU"/>
        </w:rPr>
        <w:t xml:space="preserve"> соответствии с </w:t>
      </w:r>
      <w:hyperlink r:id="rId25" w:history="1">
        <w:r w:rsidRPr="000322FE">
          <w:rPr>
            <w:rStyle w:val="a5"/>
            <w:color w:val="auto"/>
            <w:sz w:val="16"/>
            <w:szCs w:val="16"/>
            <w:u w:val="none"/>
          </w:rPr>
          <w:t>частью 3 статьи 94</w:t>
        </w:r>
      </w:hyperlink>
      <w:r w:rsidRPr="000322FE">
        <w:rPr>
          <w:rFonts w:ascii="Times New Roman" w:eastAsia="Times New Roman" w:hAnsi="Times New Roman" w:cs="Times New Roman"/>
          <w:sz w:val="16"/>
          <w:szCs w:val="16"/>
          <w:lang w:eastAsia="ru-RU"/>
        </w:rPr>
        <w:t xml:space="preserve"> Закона № 44-ФЗ для проверки предоставленных </w:t>
      </w:r>
      <w:r w:rsidR="00BD7423" w:rsidRPr="000322FE">
        <w:rPr>
          <w:rFonts w:ascii="Times New Roman" w:eastAsia="Times New Roman" w:hAnsi="Times New Roman" w:cs="Times New Roman"/>
          <w:sz w:val="16"/>
          <w:szCs w:val="16"/>
          <w:lang w:eastAsia="ru-RU"/>
        </w:rPr>
        <w:t>исполнителем</w:t>
      </w:r>
      <w:r w:rsidRPr="000322FE">
        <w:rPr>
          <w:rFonts w:ascii="Times New Roman" w:eastAsia="Times New Roman" w:hAnsi="Times New Roman" w:cs="Times New Roman"/>
          <w:sz w:val="16"/>
          <w:szCs w:val="16"/>
          <w:lang w:eastAsia="ru-RU"/>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w:t>
      </w:r>
    </w:p>
    <w:p w:rsidR="008107DA" w:rsidRPr="000322FE"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16"/>
          <w:szCs w:val="16"/>
          <w:lang w:eastAsia="ru-RU"/>
        </w:rPr>
      </w:pPr>
      <w:proofErr w:type="gramStart"/>
      <w:r w:rsidRPr="000322FE">
        <w:rPr>
          <w:rFonts w:ascii="Times New Roman" w:eastAsia="Times New Roman" w:hAnsi="Times New Roman" w:cs="Times New Roman"/>
          <w:sz w:val="16"/>
          <w:szCs w:val="16"/>
          <w:lang w:eastAsia="ru-RU"/>
        </w:rPr>
        <w:t xml:space="preserve">Согласно </w:t>
      </w:r>
      <w:hyperlink r:id="rId26" w:history="1">
        <w:r w:rsidRPr="000322FE">
          <w:rPr>
            <w:rStyle w:val="a5"/>
            <w:color w:val="auto"/>
            <w:sz w:val="16"/>
            <w:szCs w:val="16"/>
            <w:u w:val="none"/>
          </w:rPr>
          <w:t>части 4 статьи 94</w:t>
        </w:r>
      </w:hyperlink>
      <w:r w:rsidRPr="000322FE">
        <w:rPr>
          <w:rFonts w:ascii="Times New Roman" w:eastAsia="Times New Roman" w:hAnsi="Times New Roman" w:cs="Times New Roman"/>
          <w:sz w:val="16"/>
          <w:szCs w:val="16"/>
          <w:lang w:eastAsia="ru-RU"/>
        </w:rPr>
        <w:t xml:space="preserve"> Закона № 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27" w:history="1">
        <w:r w:rsidRPr="000322FE">
          <w:rPr>
            <w:rStyle w:val="a5"/>
            <w:color w:val="auto"/>
            <w:sz w:val="16"/>
            <w:szCs w:val="16"/>
            <w:u w:val="none"/>
          </w:rPr>
          <w:t>пунктами 1</w:t>
        </w:r>
      </w:hyperlink>
      <w:r w:rsidRPr="000322FE">
        <w:rPr>
          <w:rFonts w:ascii="Times New Roman" w:eastAsia="Times New Roman" w:hAnsi="Times New Roman" w:cs="Times New Roman"/>
          <w:sz w:val="16"/>
          <w:szCs w:val="16"/>
          <w:lang w:eastAsia="ru-RU"/>
        </w:rPr>
        <w:t>-</w:t>
      </w:r>
      <w:hyperlink r:id="rId28" w:history="1">
        <w:r w:rsidRPr="000322FE">
          <w:rPr>
            <w:rStyle w:val="a5"/>
            <w:color w:val="auto"/>
            <w:sz w:val="16"/>
            <w:szCs w:val="16"/>
            <w:u w:val="none"/>
          </w:rPr>
          <w:t>9</w:t>
        </w:r>
      </w:hyperlink>
      <w:r w:rsidRPr="000322FE">
        <w:rPr>
          <w:rFonts w:ascii="Times New Roman" w:eastAsia="Times New Roman" w:hAnsi="Times New Roman" w:cs="Times New Roman"/>
          <w:sz w:val="16"/>
          <w:szCs w:val="16"/>
          <w:lang w:eastAsia="ru-RU"/>
        </w:rPr>
        <w:t xml:space="preserve">, </w:t>
      </w:r>
      <w:hyperlink r:id="rId29" w:history="1">
        <w:r w:rsidRPr="000322FE">
          <w:rPr>
            <w:rStyle w:val="a5"/>
            <w:color w:val="auto"/>
            <w:sz w:val="16"/>
            <w:szCs w:val="16"/>
            <w:u w:val="none"/>
          </w:rPr>
          <w:t>14</w:t>
        </w:r>
      </w:hyperlink>
      <w:r w:rsidRPr="000322FE">
        <w:rPr>
          <w:rFonts w:ascii="Times New Roman" w:eastAsia="Times New Roman" w:hAnsi="Times New Roman" w:cs="Times New Roman"/>
          <w:sz w:val="16"/>
          <w:szCs w:val="16"/>
          <w:lang w:eastAsia="ru-RU"/>
        </w:rPr>
        <w:t xml:space="preserve">, </w:t>
      </w:r>
      <w:hyperlink r:id="rId30" w:history="1">
        <w:r w:rsidRPr="000322FE">
          <w:rPr>
            <w:rStyle w:val="a5"/>
            <w:color w:val="auto"/>
            <w:sz w:val="16"/>
            <w:szCs w:val="16"/>
            <w:u w:val="none"/>
          </w:rPr>
          <w:t>15</w:t>
        </w:r>
      </w:hyperlink>
      <w:r w:rsidRPr="000322FE">
        <w:rPr>
          <w:rFonts w:ascii="Times New Roman" w:eastAsia="Times New Roman" w:hAnsi="Times New Roman" w:cs="Times New Roman"/>
          <w:sz w:val="16"/>
          <w:szCs w:val="16"/>
          <w:lang w:eastAsia="ru-RU"/>
        </w:rPr>
        <w:t xml:space="preserve">, </w:t>
      </w:r>
      <w:hyperlink r:id="rId31" w:history="1">
        <w:r w:rsidRPr="000322FE">
          <w:rPr>
            <w:rStyle w:val="a5"/>
            <w:color w:val="auto"/>
            <w:sz w:val="16"/>
            <w:szCs w:val="16"/>
            <w:u w:val="none"/>
          </w:rPr>
          <w:t>17</w:t>
        </w:r>
      </w:hyperlink>
      <w:r w:rsidRPr="000322FE">
        <w:rPr>
          <w:rFonts w:ascii="Times New Roman" w:eastAsia="Times New Roman" w:hAnsi="Times New Roman" w:cs="Times New Roman"/>
          <w:sz w:val="16"/>
          <w:szCs w:val="16"/>
          <w:lang w:eastAsia="ru-RU"/>
        </w:rPr>
        <w:t>-</w:t>
      </w:r>
      <w:hyperlink r:id="rId32" w:history="1">
        <w:r w:rsidRPr="000322FE">
          <w:rPr>
            <w:rStyle w:val="a5"/>
            <w:color w:val="auto"/>
            <w:sz w:val="16"/>
            <w:szCs w:val="16"/>
            <w:u w:val="none"/>
          </w:rPr>
          <w:t>23</w:t>
        </w:r>
      </w:hyperlink>
      <w:r w:rsidRPr="000322FE">
        <w:rPr>
          <w:rFonts w:ascii="Times New Roman" w:eastAsia="Times New Roman" w:hAnsi="Times New Roman" w:cs="Times New Roman"/>
          <w:sz w:val="16"/>
          <w:szCs w:val="16"/>
          <w:lang w:eastAsia="ru-RU"/>
        </w:rPr>
        <w:t xml:space="preserve">, </w:t>
      </w:r>
      <w:hyperlink r:id="rId33" w:history="1">
        <w:r w:rsidRPr="000322FE">
          <w:rPr>
            <w:rStyle w:val="a5"/>
            <w:color w:val="auto"/>
            <w:sz w:val="16"/>
            <w:szCs w:val="16"/>
            <w:u w:val="none"/>
          </w:rPr>
          <w:t>пунктом 24</w:t>
        </w:r>
      </w:hyperlink>
      <w:r w:rsidRPr="000322FE">
        <w:rPr>
          <w:rFonts w:ascii="Times New Roman" w:eastAsia="Times New Roman" w:hAnsi="Times New Roman" w:cs="Times New Roman"/>
          <w:sz w:val="16"/>
          <w:szCs w:val="16"/>
          <w:lang w:eastAsia="ru-RU"/>
        </w:rPr>
        <w:t xml:space="preserve"> (только при </w:t>
      </w:r>
      <w:r w:rsidRPr="000322FE">
        <w:rPr>
          <w:rFonts w:ascii="Times New Roman" w:eastAsia="Times New Roman" w:hAnsi="Times New Roman" w:cs="Times New Roman"/>
          <w:sz w:val="16"/>
          <w:szCs w:val="16"/>
          <w:lang w:eastAsia="ru-RU"/>
        </w:rPr>
        <w:lastRenderedPageBreak/>
        <w:t xml:space="preserve">осуществлении закупок для обеспечения федеральных нужд), </w:t>
      </w:r>
      <w:hyperlink r:id="rId34" w:history="1">
        <w:r w:rsidRPr="000322FE">
          <w:rPr>
            <w:rStyle w:val="a5"/>
            <w:color w:val="auto"/>
            <w:sz w:val="16"/>
            <w:szCs w:val="16"/>
            <w:u w:val="none"/>
          </w:rPr>
          <w:t>пунктами 25</w:t>
        </w:r>
      </w:hyperlink>
      <w:r w:rsidRPr="000322FE">
        <w:rPr>
          <w:rFonts w:ascii="Times New Roman" w:eastAsia="Times New Roman" w:hAnsi="Times New Roman" w:cs="Times New Roman"/>
          <w:sz w:val="16"/>
          <w:szCs w:val="16"/>
          <w:lang w:eastAsia="ru-RU"/>
        </w:rPr>
        <w:t xml:space="preserve">, </w:t>
      </w:r>
      <w:hyperlink r:id="rId35" w:history="1">
        <w:r w:rsidRPr="000322FE">
          <w:rPr>
            <w:rStyle w:val="a5"/>
            <w:color w:val="auto"/>
            <w:sz w:val="16"/>
            <w:szCs w:val="16"/>
            <w:u w:val="none"/>
          </w:rPr>
          <w:t>26</w:t>
        </w:r>
      </w:hyperlink>
      <w:r w:rsidRPr="000322FE">
        <w:rPr>
          <w:rFonts w:ascii="Times New Roman" w:eastAsia="Times New Roman" w:hAnsi="Times New Roman" w:cs="Times New Roman"/>
          <w:sz w:val="16"/>
          <w:szCs w:val="16"/>
          <w:lang w:eastAsia="ru-RU"/>
        </w:rPr>
        <w:t>,</w:t>
      </w:r>
      <w:proofErr w:type="gramEnd"/>
      <w:r w:rsidRPr="000322FE">
        <w:rPr>
          <w:rFonts w:ascii="Times New Roman" w:eastAsia="Times New Roman" w:hAnsi="Times New Roman" w:cs="Times New Roman"/>
          <w:sz w:val="16"/>
          <w:szCs w:val="16"/>
          <w:lang w:eastAsia="ru-RU"/>
        </w:rPr>
        <w:t xml:space="preserve"> </w:t>
      </w:r>
      <w:hyperlink r:id="rId36" w:history="1">
        <w:r w:rsidRPr="000322FE">
          <w:rPr>
            <w:rStyle w:val="a5"/>
            <w:color w:val="auto"/>
            <w:sz w:val="16"/>
            <w:szCs w:val="16"/>
            <w:u w:val="none"/>
          </w:rPr>
          <w:t>28</w:t>
        </w:r>
      </w:hyperlink>
      <w:r w:rsidRPr="000322FE">
        <w:rPr>
          <w:rFonts w:ascii="Times New Roman" w:eastAsia="Times New Roman" w:hAnsi="Times New Roman" w:cs="Times New Roman"/>
          <w:sz w:val="16"/>
          <w:szCs w:val="16"/>
          <w:lang w:eastAsia="ru-RU"/>
        </w:rPr>
        <w:t>-</w:t>
      </w:r>
      <w:hyperlink r:id="rId37" w:history="1">
        <w:r w:rsidRPr="000322FE">
          <w:rPr>
            <w:rStyle w:val="a5"/>
            <w:color w:val="auto"/>
            <w:sz w:val="16"/>
            <w:szCs w:val="16"/>
            <w:u w:val="none"/>
          </w:rPr>
          <w:t>30</w:t>
        </w:r>
      </w:hyperlink>
      <w:r w:rsidRPr="000322FE">
        <w:rPr>
          <w:rFonts w:ascii="Times New Roman" w:eastAsia="Times New Roman" w:hAnsi="Times New Roman" w:cs="Times New Roman"/>
          <w:sz w:val="16"/>
          <w:szCs w:val="16"/>
          <w:lang w:eastAsia="ru-RU"/>
        </w:rPr>
        <w:t xml:space="preserve">, </w:t>
      </w:r>
      <w:hyperlink r:id="rId38" w:history="1">
        <w:r w:rsidRPr="000322FE">
          <w:rPr>
            <w:rStyle w:val="a5"/>
            <w:color w:val="auto"/>
            <w:sz w:val="16"/>
            <w:szCs w:val="16"/>
            <w:u w:val="none"/>
          </w:rPr>
          <w:t>32</w:t>
        </w:r>
      </w:hyperlink>
      <w:r w:rsidRPr="000322FE">
        <w:rPr>
          <w:rFonts w:ascii="Times New Roman" w:eastAsia="Times New Roman" w:hAnsi="Times New Roman" w:cs="Times New Roman"/>
          <w:sz w:val="16"/>
          <w:szCs w:val="16"/>
          <w:lang w:eastAsia="ru-RU"/>
        </w:rPr>
        <w:t xml:space="preserve">, </w:t>
      </w:r>
      <w:hyperlink r:id="rId39" w:history="1">
        <w:r w:rsidRPr="000322FE">
          <w:rPr>
            <w:rStyle w:val="a5"/>
            <w:color w:val="auto"/>
            <w:sz w:val="16"/>
            <w:szCs w:val="16"/>
            <w:u w:val="none"/>
          </w:rPr>
          <w:t>33</w:t>
        </w:r>
      </w:hyperlink>
      <w:r w:rsidRPr="000322FE">
        <w:rPr>
          <w:rFonts w:ascii="Times New Roman" w:eastAsia="Times New Roman" w:hAnsi="Times New Roman" w:cs="Times New Roman"/>
          <w:sz w:val="16"/>
          <w:szCs w:val="16"/>
          <w:lang w:eastAsia="ru-RU"/>
        </w:rPr>
        <w:t xml:space="preserve">, </w:t>
      </w:r>
      <w:hyperlink r:id="rId40" w:history="1">
        <w:r w:rsidRPr="000322FE">
          <w:rPr>
            <w:rStyle w:val="a5"/>
            <w:color w:val="auto"/>
            <w:sz w:val="16"/>
            <w:szCs w:val="16"/>
            <w:u w:val="none"/>
          </w:rPr>
          <w:t>36</w:t>
        </w:r>
      </w:hyperlink>
      <w:r w:rsidRPr="000322FE">
        <w:rPr>
          <w:rFonts w:ascii="Times New Roman" w:eastAsia="Times New Roman" w:hAnsi="Times New Roman" w:cs="Times New Roman"/>
          <w:sz w:val="16"/>
          <w:szCs w:val="16"/>
          <w:lang w:eastAsia="ru-RU"/>
        </w:rPr>
        <w:t xml:space="preserve">, </w:t>
      </w:r>
      <w:hyperlink r:id="rId41" w:history="1">
        <w:r w:rsidRPr="000322FE">
          <w:rPr>
            <w:rStyle w:val="a5"/>
            <w:color w:val="auto"/>
            <w:sz w:val="16"/>
            <w:szCs w:val="16"/>
            <w:u w:val="none"/>
          </w:rPr>
          <w:t>40</w:t>
        </w:r>
      </w:hyperlink>
      <w:r w:rsidRPr="000322FE">
        <w:rPr>
          <w:rFonts w:ascii="Times New Roman" w:eastAsia="Times New Roman" w:hAnsi="Times New Roman" w:cs="Times New Roman"/>
          <w:sz w:val="16"/>
          <w:szCs w:val="16"/>
          <w:lang w:eastAsia="ru-RU"/>
        </w:rPr>
        <w:t xml:space="preserve">, </w:t>
      </w:r>
      <w:hyperlink r:id="rId42" w:history="1">
        <w:r w:rsidRPr="000322FE">
          <w:rPr>
            <w:rStyle w:val="a5"/>
            <w:color w:val="auto"/>
            <w:sz w:val="16"/>
            <w:szCs w:val="16"/>
            <w:u w:val="none"/>
          </w:rPr>
          <w:t>41</w:t>
        </w:r>
      </w:hyperlink>
      <w:r w:rsidRPr="000322FE">
        <w:rPr>
          <w:rFonts w:ascii="Times New Roman" w:eastAsia="Times New Roman" w:hAnsi="Times New Roman" w:cs="Times New Roman"/>
          <w:sz w:val="16"/>
          <w:szCs w:val="16"/>
          <w:lang w:eastAsia="ru-RU"/>
        </w:rPr>
        <w:t xml:space="preserve">, </w:t>
      </w:r>
      <w:hyperlink r:id="rId43" w:history="1">
        <w:r w:rsidRPr="000322FE">
          <w:rPr>
            <w:rStyle w:val="a5"/>
            <w:color w:val="auto"/>
            <w:sz w:val="16"/>
            <w:szCs w:val="16"/>
            <w:u w:val="none"/>
          </w:rPr>
          <w:t>42</w:t>
        </w:r>
      </w:hyperlink>
      <w:r w:rsidRPr="000322FE">
        <w:rPr>
          <w:rFonts w:ascii="Times New Roman" w:eastAsia="Times New Roman" w:hAnsi="Times New Roman" w:cs="Times New Roman"/>
          <w:sz w:val="16"/>
          <w:szCs w:val="16"/>
          <w:lang w:eastAsia="ru-RU"/>
        </w:rPr>
        <w:t xml:space="preserve">, </w:t>
      </w:r>
      <w:hyperlink r:id="rId44" w:history="1">
        <w:r w:rsidRPr="000322FE">
          <w:rPr>
            <w:rStyle w:val="a5"/>
            <w:color w:val="auto"/>
            <w:sz w:val="16"/>
            <w:szCs w:val="16"/>
            <w:u w:val="none"/>
          </w:rPr>
          <w:t>44</w:t>
        </w:r>
      </w:hyperlink>
      <w:r w:rsidRPr="000322FE">
        <w:rPr>
          <w:rFonts w:ascii="Times New Roman" w:eastAsia="Times New Roman" w:hAnsi="Times New Roman" w:cs="Times New Roman"/>
          <w:sz w:val="16"/>
          <w:szCs w:val="16"/>
          <w:lang w:eastAsia="ru-RU"/>
        </w:rPr>
        <w:t xml:space="preserve">, </w:t>
      </w:r>
      <w:hyperlink r:id="rId45" w:history="1">
        <w:r w:rsidRPr="000322FE">
          <w:rPr>
            <w:rStyle w:val="a5"/>
            <w:color w:val="auto"/>
            <w:sz w:val="16"/>
            <w:szCs w:val="16"/>
            <w:u w:val="none"/>
          </w:rPr>
          <w:t>45 части 1 статьи 93</w:t>
        </w:r>
      </w:hyperlink>
      <w:r w:rsidRPr="000322FE">
        <w:rPr>
          <w:rFonts w:ascii="Times New Roman" w:eastAsia="Times New Roman" w:hAnsi="Times New Roman" w:cs="Times New Roman"/>
          <w:sz w:val="16"/>
          <w:szCs w:val="16"/>
          <w:lang w:eastAsia="ru-RU"/>
        </w:rPr>
        <w:t xml:space="preserve"> Закона № 44-ФЗ.</w:t>
      </w:r>
    </w:p>
    <w:p w:rsidR="008107DA" w:rsidRPr="000322FE" w:rsidRDefault="008107DA" w:rsidP="008107DA">
      <w:pPr>
        <w:pStyle w:val="ConsPlusNormal0"/>
        <w:suppressAutoHyphens w:val="0"/>
        <w:autoSpaceDE w:val="0"/>
        <w:autoSpaceDN w:val="0"/>
        <w:adjustRightInd w:val="0"/>
        <w:ind w:firstLine="709"/>
        <w:jc w:val="both"/>
        <w:rPr>
          <w:rFonts w:ascii="Times New Roman" w:eastAsia="Times New Roman" w:hAnsi="Times New Roman" w:cs="Times New Roman"/>
          <w:sz w:val="16"/>
          <w:szCs w:val="16"/>
          <w:lang w:eastAsia="ru-RU"/>
        </w:rPr>
      </w:pPr>
      <w:r w:rsidRPr="000322FE">
        <w:rPr>
          <w:rFonts w:ascii="Times New Roman" w:eastAsia="Times New Roman" w:hAnsi="Times New Roman" w:cs="Times New Roman"/>
          <w:sz w:val="16"/>
          <w:szCs w:val="16"/>
          <w:lang w:eastAsia="ru-RU"/>
        </w:rPr>
        <w:t>Таким образом, заказчик обязан проводить экспертизу поставленного товара, результатов выполненной работы, оказанной услуги своими силами (силами своих сотрудников) или с привлечением экспертов, экспертных организаций.</w:t>
      </w:r>
    </w:p>
    <w:p w:rsidR="008107DA" w:rsidRPr="000322FE" w:rsidRDefault="008107DA" w:rsidP="008107DA">
      <w:pPr>
        <w:rPr>
          <w:sz w:val="16"/>
          <w:szCs w:val="16"/>
        </w:rPr>
      </w:pPr>
    </w:p>
    <w:p w:rsidR="008107DA" w:rsidRPr="000322FE" w:rsidRDefault="008107DA" w:rsidP="008107DA">
      <w:pPr>
        <w:rPr>
          <w:sz w:val="16"/>
          <w:szCs w:val="16"/>
        </w:rPr>
      </w:pPr>
    </w:p>
    <w:p w:rsidR="008107DA" w:rsidRPr="000322FE" w:rsidRDefault="008107DA" w:rsidP="008107DA">
      <w:pPr>
        <w:rPr>
          <w:sz w:val="16"/>
          <w:szCs w:val="16"/>
        </w:rPr>
      </w:pPr>
    </w:p>
    <w:p w:rsidR="008107DA" w:rsidRPr="000322FE" w:rsidRDefault="008107DA" w:rsidP="008107DA">
      <w:pPr>
        <w:rPr>
          <w:sz w:val="16"/>
          <w:szCs w:val="16"/>
        </w:rPr>
      </w:pPr>
    </w:p>
    <w:p w:rsidR="001B0704" w:rsidRPr="000322FE" w:rsidRDefault="001B0704" w:rsidP="008107DA">
      <w:pPr>
        <w:ind w:left="1843"/>
        <w:rPr>
          <w:sz w:val="16"/>
          <w:szCs w:val="16"/>
        </w:rPr>
      </w:pPr>
    </w:p>
    <w:p w:rsidR="008107DA" w:rsidRPr="000322FE" w:rsidRDefault="004A22B0" w:rsidP="008107DA">
      <w:pPr>
        <w:ind w:left="1843"/>
        <w:rPr>
          <w:sz w:val="16"/>
          <w:szCs w:val="16"/>
        </w:rPr>
      </w:pPr>
      <w:r w:rsidRPr="000322FE">
        <w:rPr>
          <w:sz w:val="16"/>
          <w:szCs w:val="16"/>
          <w:lang w:val="en-US"/>
        </w:rPr>
        <w:t>I</w:t>
      </w:r>
      <w:r w:rsidR="008107DA" w:rsidRPr="000322FE">
        <w:rPr>
          <w:sz w:val="16"/>
          <w:szCs w:val="16"/>
          <w:lang w:val="en-US"/>
        </w:rPr>
        <w:t>X</w:t>
      </w:r>
      <w:r w:rsidR="008107DA" w:rsidRPr="000322FE">
        <w:rPr>
          <w:sz w:val="16"/>
          <w:szCs w:val="16"/>
        </w:rPr>
        <w:t>. ИНФОРМАЦИОННАЯ КАРТА АУКЦИОНА</w:t>
      </w:r>
    </w:p>
    <w:p w:rsidR="008107DA" w:rsidRPr="000322FE" w:rsidRDefault="008107DA" w:rsidP="008107DA">
      <w:pPr>
        <w:jc w:val="center"/>
        <w:rPr>
          <w:b/>
          <w:sz w:val="16"/>
          <w:szCs w:val="16"/>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6"/>
        <w:gridCol w:w="3543"/>
        <w:gridCol w:w="5756"/>
      </w:tblGrid>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bCs/>
                <w:noProof/>
                <w:sz w:val="16"/>
                <w:szCs w:val="16"/>
              </w:rPr>
            </w:pPr>
            <w:r w:rsidRPr="000322FE">
              <w:rPr>
                <w:bCs/>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center"/>
              <w:rPr>
                <w:bCs/>
                <w:noProof/>
                <w:sz w:val="16"/>
                <w:szCs w:val="16"/>
              </w:rPr>
            </w:pPr>
            <w:r w:rsidRPr="000322FE">
              <w:rPr>
                <w:bCs/>
                <w:noProof/>
                <w:sz w:val="16"/>
                <w:szCs w:val="16"/>
              </w:rPr>
              <w:t>Наименование положения информационной карты</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431661">
            <w:pPr>
              <w:tabs>
                <w:tab w:val="left" w:pos="1276"/>
              </w:tabs>
              <w:snapToGrid w:val="0"/>
              <w:ind w:right="88" w:firstLine="80"/>
              <w:rPr>
                <w:bCs/>
                <w:noProof/>
                <w:sz w:val="16"/>
                <w:szCs w:val="16"/>
              </w:rPr>
            </w:pPr>
            <w:r w:rsidRPr="000322FE">
              <w:rPr>
                <w:bCs/>
                <w:noProof/>
                <w:sz w:val="16"/>
                <w:szCs w:val="16"/>
              </w:rPr>
              <w:t>Описание положения информационной карты</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sz w:val="16"/>
                <w:szCs w:val="16"/>
              </w:rPr>
            </w:pPr>
            <w:r w:rsidRPr="000322FE">
              <w:rPr>
                <w:noProof/>
                <w:sz w:val="16"/>
                <w:szCs w:val="16"/>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07DA" w:rsidRPr="000322FE" w:rsidRDefault="008107DA" w:rsidP="008107DA">
            <w:pPr>
              <w:snapToGrid w:val="0"/>
              <w:jc w:val="both"/>
              <w:rPr>
                <w:noProof/>
                <w:sz w:val="16"/>
                <w:szCs w:val="16"/>
              </w:rPr>
            </w:pPr>
            <w:r w:rsidRPr="000322FE">
              <w:rPr>
                <w:noProof/>
                <w:sz w:val="16"/>
                <w:szCs w:val="16"/>
              </w:rPr>
              <w:t>Способ определения поставщика (подрядчика, исполнителя)</w:t>
            </w:r>
          </w:p>
        </w:tc>
        <w:tc>
          <w:tcPr>
            <w:tcW w:w="5756" w:type="dxa"/>
            <w:tcBorders>
              <w:top w:val="single" w:sz="4" w:space="0" w:color="auto"/>
              <w:left w:val="single" w:sz="4" w:space="0" w:color="auto"/>
              <w:bottom w:val="single" w:sz="4" w:space="0" w:color="auto"/>
              <w:right w:val="single" w:sz="4" w:space="0" w:color="auto"/>
            </w:tcBorders>
            <w:vAlign w:val="center"/>
            <w:hideMark/>
          </w:tcPr>
          <w:p w:rsidR="008107DA" w:rsidRPr="000322FE" w:rsidRDefault="008107DA" w:rsidP="008107DA">
            <w:pPr>
              <w:snapToGrid w:val="0"/>
              <w:ind w:right="88" w:firstLine="80"/>
              <w:jc w:val="both"/>
              <w:rPr>
                <w:noProof/>
                <w:sz w:val="16"/>
                <w:szCs w:val="16"/>
              </w:rPr>
            </w:pPr>
            <w:r w:rsidRPr="000322FE">
              <w:rPr>
                <w:noProof/>
                <w:sz w:val="16"/>
                <w:szCs w:val="16"/>
              </w:rPr>
              <w:t>Электронный аукцион</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sz w:val="16"/>
                <w:szCs w:val="16"/>
              </w:rPr>
            </w:pPr>
            <w:r w:rsidRPr="000322FE">
              <w:rPr>
                <w:noProof/>
                <w:sz w:val="16"/>
                <w:szCs w:val="16"/>
              </w:rPr>
              <w:t>2.</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708"/>
              </w:tabs>
              <w:snapToGrid w:val="0"/>
              <w:jc w:val="both"/>
              <w:rPr>
                <w:noProof/>
                <w:sz w:val="16"/>
                <w:szCs w:val="16"/>
              </w:rPr>
            </w:pPr>
            <w:r w:rsidRPr="000322FE">
              <w:rPr>
                <w:noProof/>
                <w:sz w:val="16"/>
                <w:szCs w:val="16"/>
              </w:rPr>
              <w:t>Адрес электронной площадки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B96885" w:rsidP="008107DA">
            <w:pPr>
              <w:ind w:right="88" w:firstLine="80"/>
              <w:jc w:val="both"/>
              <w:rPr>
                <w:b/>
                <w:bCs/>
                <w:noProof/>
                <w:sz w:val="16"/>
                <w:szCs w:val="16"/>
              </w:rPr>
            </w:pPr>
            <w:hyperlink r:id="rId46" w:history="1">
              <w:r w:rsidR="008107DA" w:rsidRPr="000322FE">
                <w:rPr>
                  <w:noProof/>
                  <w:sz w:val="16"/>
                  <w:szCs w:val="16"/>
                </w:rPr>
                <w:t>www.</w:t>
              </w:r>
              <w:r w:rsidR="008107DA" w:rsidRPr="000322FE">
                <w:rPr>
                  <w:noProof/>
                  <w:sz w:val="16"/>
                  <w:szCs w:val="16"/>
                  <w:lang w:val="en-US"/>
                </w:rPr>
                <w:t>rts-tender</w:t>
              </w:r>
              <w:r w:rsidR="008107DA" w:rsidRPr="000322FE">
                <w:rPr>
                  <w:noProof/>
                  <w:sz w:val="16"/>
                  <w:szCs w:val="16"/>
                </w:rPr>
                <w:t>.ru</w:t>
              </w:r>
            </w:hyperlink>
          </w:p>
        </w:tc>
      </w:tr>
      <w:tr w:rsidR="008107DA" w:rsidRPr="000322FE" w:rsidTr="008107DA">
        <w:trPr>
          <w:trHeight w:val="1393"/>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sz w:val="16"/>
                <w:szCs w:val="16"/>
              </w:rPr>
            </w:pPr>
            <w:r w:rsidRPr="000322FE">
              <w:rPr>
                <w:noProof/>
                <w:sz w:val="16"/>
                <w:szCs w:val="16"/>
              </w:rPr>
              <w:t>3.</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Lines/>
              <w:widowControl w:val="0"/>
              <w:suppressLineNumbers/>
              <w:autoSpaceDE w:val="0"/>
              <w:autoSpaceDN w:val="0"/>
              <w:jc w:val="both"/>
              <w:rPr>
                <w:noProof/>
                <w:sz w:val="16"/>
                <w:szCs w:val="16"/>
              </w:rPr>
            </w:pPr>
            <w:r w:rsidRPr="000322FE">
              <w:rPr>
                <w:noProof/>
                <w:sz w:val="16"/>
                <w:szCs w:val="16"/>
              </w:rPr>
              <w:t>Наименование Заказчика, контактная информация</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jc w:val="both"/>
              <w:rPr>
                <w:sz w:val="16"/>
                <w:szCs w:val="16"/>
              </w:rPr>
            </w:pPr>
            <w:r w:rsidRPr="000322FE">
              <w:rPr>
                <w:sz w:val="16"/>
                <w:szCs w:val="16"/>
              </w:rPr>
              <w:t xml:space="preserve">Администрация </w:t>
            </w:r>
            <w:r w:rsidR="00BD4705" w:rsidRPr="000322FE">
              <w:rPr>
                <w:sz w:val="16"/>
                <w:szCs w:val="16"/>
              </w:rPr>
              <w:t>Зеньковского сельсовета</w:t>
            </w:r>
          </w:p>
          <w:p w:rsidR="008107DA" w:rsidRPr="000322FE" w:rsidRDefault="00BD4705" w:rsidP="008107DA">
            <w:pPr>
              <w:jc w:val="both"/>
              <w:rPr>
                <w:sz w:val="16"/>
                <w:szCs w:val="16"/>
              </w:rPr>
            </w:pPr>
            <w:r w:rsidRPr="000322FE">
              <w:rPr>
                <w:sz w:val="16"/>
                <w:szCs w:val="16"/>
              </w:rPr>
              <w:t>67699</w:t>
            </w:r>
            <w:r w:rsidR="008107DA" w:rsidRPr="000322FE">
              <w:rPr>
                <w:sz w:val="16"/>
                <w:szCs w:val="16"/>
              </w:rPr>
              <w:t xml:space="preserve">0, Амурская область, Константиновский район, с. </w:t>
            </w:r>
            <w:r w:rsidRPr="000322FE">
              <w:rPr>
                <w:sz w:val="16"/>
                <w:szCs w:val="16"/>
              </w:rPr>
              <w:t>Зеньковка</w:t>
            </w:r>
            <w:r w:rsidR="008107DA" w:rsidRPr="000322FE">
              <w:rPr>
                <w:sz w:val="16"/>
                <w:szCs w:val="16"/>
              </w:rPr>
              <w:t>, ул</w:t>
            </w:r>
            <w:proofErr w:type="gramStart"/>
            <w:r w:rsidR="008107DA" w:rsidRPr="000322FE">
              <w:rPr>
                <w:sz w:val="16"/>
                <w:szCs w:val="16"/>
              </w:rPr>
              <w:t>.</w:t>
            </w:r>
            <w:r w:rsidRPr="000322FE">
              <w:rPr>
                <w:sz w:val="16"/>
                <w:szCs w:val="16"/>
              </w:rPr>
              <w:t>С</w:t>
            </w:r>
            <w:proofErr w:type="gramEnd"/>
            <w:r w:rsidRPr="000322FE">
              <w:rPr>
                <w:sz w:val="16"/>
                <w:szCs w:val="16"/>
              </w:rPr>
              <w:t>оветская</w:t>
            </w:r>
            <w:r w:rsidR="008107DA" w:rsidRPr="000322FE">
              <w:rPr>
                <w:sz w:val="16"/>
                <w:szCs w:val="16"/>
              </w:rPr>
              <w:t xml:space="preserve">, </w:t>
            </w:r>
            <w:r w:rsidRPr="000322FE">
              <w:rPr>
                <w:sz w:val="16"/>
                <w:szCs w:val="16"/>
              </w:rPr>
              <w:t>д.19,кв.(офис) 2</w:t>
            </w:r>
          </w:p>
          <w:p w:rsidR="008107DA" w:rsidRPr="000322FE" w:rsidRDefault="008107DA" w:rsidP="008107DA">
            <w:pPr>
              <w:jc w:val="both"/>
              <w:rPr>
                <w:sz w:val="16"/>
                <w:szCs w:val="16"/>
              </w:rPr>
            </w:pPr>
            <w:r w:rsidRPr="000322FE">
              <w:rPr>
                <w:sz w:val="16"/>
                <w:szCs w:val="16"/>
              </w:rPr>
              <w:t>Тел/факс: 8(416 39)</w:t>
            </w:r>
            <w:r w:rsidR="00BD4705" w:rsidRPr="000322FE">
              <w:rPr>
                <w:sz w:val="16"/>
                <w:szCs w:val="16"/>
              </w:rPr>
              <w:t>9</w:t>
            </w:r>
            <w:r w:rsidRPr="000322FE">
              <w:rPr>
                <w:sz w:val="16"/>
                <w:szCs w:val="16"/>
              </w:rPr>
              <w:t>3</w:t>
            </w:r>
            <w:r w:rsidR="00BD4705" w:rsidRPr="000322FE">
              <w:rPr>
                <w:sz w:val="16"/>
                <w:szCs w:val="16"/>
              </w:rPr>
              <w:t>-6</w:t>
            </w:r>
            <w:r w:rsidRPr="000322FE">
              <w:rPr>
                <w:sz w:val="16"/>
                <w:szCs w:val="16"/>
              </w:rPr>
              <w:t>-</w:t>
            </w:r>
            <w:r w:rsidR="00BD4705" w:rsidRPr="000322FE">
              <w:rPr>
                <w:sz w:val="16"/>
                <w:szCs w:val="16"/>
              </w:rPr>
              <w:t>8</w:t>
            </w:r>
            <w:r w:rsidRPr="000322FE">
              <w:rPr>
                <w:sz w:val="16"/>
                <w:szCs w:val="16"/>
              </w:rPr>
              <w:t>0</w:t>
            </w:r>
          </w:p>
          <w:p w:rsidR="008107DA" w:rsidRPr="000322FE" w:rsidRDefault="008107DA" w:rsidP="008107DA">
            <w:pPr>
              <w:jc w:val="both"/>
              <w:rPr>
                <w:sz w:val="16"/>
                <w:szCs w:val="16"/>
              </w:rPr>
            </w:pPr>
            <w:r w:rsidRPr="000322FE">
              <w:rPr>
                <w:sz w:val="16"/>
                <w:szCs w:val="16"/>
                <w:lang w:val="en-US"/>
              </w:rPr>
              <w:t>e</w:t>
            </w:r>
            <w:r w:rsidRPr="000322FE">
              <w:rPr>
                <w:sz w:val="16"/>
                <w:szCs w:val="16"/>
              </w:rPr>
              <w:t>-</w:t>
            </w:r>
            <w:r w:rsidRPr="000322FE">
              <w:rPr>
                <w:sz w:val="16"/>
                <w:szCs w:val="16"/>
                <w:lang w:val="en-US"/>
              </w:rPr>
              <w:t>mail</w:t>
            </w:r>
            <w:r w:rsidRPr="000322FE">
              <w:rPr>
                <w:sz w:val="16"/>
                <w:szCs w:val="16"/>
              </w:rPr>
              <w:t>:</w:t>
            </w:r>
            <w:proofErr w:type="spellStart"/>
            <w:r w:rsidR="00BD4705" w:rsidRPr="000322FE">
              <w:rPr>
                <w:sz w:val="16"/>
                <w:szCs w:val="16"/>
                <w:lang w:val="en-US"/>
              </w:rPr>
              <w:t>zenkovkaselsovet</w:t>
            </w:r>
            <w:proofErr w:type="spellEnd"/>
            <w:r w:rsidR="00BD4705" w:rsidRPr="000322FE">
              <w:rPr>
                <w:sz w:val="16"/>
                <w:szCs w:val="16"/>
              </w:rPr>
              <w:t>@</w:t>
            </w:r>
            <w:r w:rsidR="00BD4705" w:rsidRPr="000322FE">
              <w:rPr>
                <w:sz w:val="16"/>
                <w:szCs w:val="16"/>
                <w:lang w:val="en-US"/>
              </w:rPr>
              <w:t>rambler</w:t>
            </w:r>
            <w:r w:rsidR="00BD4705" w:rsidRPr="000322FE">
              <w:rPr>
                <w:sz w:val="16"/>
                <w:szCs w:val="16"/>
              </w:rPr>
              <w:t>.</w:t>
            </w:r>
            <w:proofErr w:type="spellStart"/>
            <w:r w:rsidR="00BD4705" w:rsidRPr="000322FE">
              <w:rPr>
                <w:sz w:val="16"/>
                <w:szCs w:val="16"/>
                <w:lang w:val="en-US"/>
              </w:rPr>
              <w:t>ru</w:t>
            </w:r>
            <w:proofErr w:type="spellEnd"/>
          </w:p>
          <w:p w:rsidR="008107DA" w:rsidRPr="000322FE" w:rsidRDefault="008107DA" w:rsidP="00BD4705">
            <w:pPr>
              <w:jc w:val="both"/>
              <w:rPr>
                <w:sz w:val="16"/>
                <w:szCs w:val="16"/>
              </w:rPr>
            </w:pPr>
            <w:r w:rsidRPr="000322FE">
              <w:rPr>
                <w:sz w:val="16"/>
                <w:szCs w:val="16"/>
              </w:rPr>
              <w:t xml:space="preserve">Контактное лицо: </w:t>
            </w:r>
            <w:r w:rsidR="00BD4705" w:rsidRPr="000322FE">
              <w:rPr>
                <w:sz w:val="16"/>
                <w:szCs w:val="16"/>
              </w:rPr>
              <w:t>Полунина Наталья Викторовна</w:t>
            </w:r>
          </w:p>
        </w:tc>
      </w:tr>
      <w:tr w:rsidR="00BD4705" w:rsidRPr="000322FE" w:rsidTr="008107DA">
        <w:trPr>
          <w:trHeight w:val="457"/>
        </w:trPr>
        <w:tc>
          <w:tcPr>
            <w:tcW w:w="466" w:type="dxa"/>
            <w:tcBorders>
              <w:top w:val="single" w:sz="4" w:space="0" w:color="auto"/>
              <w:left w:val="single" w:sz="4" w:space="0" w:color="auto"/>
              <w:bottom w:val="single" w:sz="4" w:space="0" w:color="auto"/>
              <w:right w:val="single" w:sz="4" w:space="0" w:color="auto"/>
            </w:tcBorders>
            <w:hideMark/>
          </w:tcPr>
          <w:p w:rsidR="00BD4705" w:rsidRPr="000322FE" w:rsidRDefault="00BD4705" w:rsidP="008107DA">
            <w:pPr>
              <w:snapToGrid w:val="0"/>
              <w:jc w:val="center"/>
              <w:rPr>
                <w:noProof/>
                <w:sz w:val="16"/>
                <w:szCs w:val="16"/>
              </w:rPr>
            </w:pPr>
            <w:r w:rsidRPr="000322FE">
              <w:rPr>
                <w:noProof/>
                <w:sz w:val="16"/>
                <w:szCs w:val="16"/>
              </w:rPr>
              <w:t>4.</w:t>
            </w:r>
          </w:p>
        </w:tc>
        <w:tc>
          <w:tcPr>
            <w:tcW w:w="3543" w:type="dxa"/>
            <w:tcBorders>
              <w:top w:val="single" w:sz="4" w:space="0" w:color="auto"/>
              <w:left w:val="single" w:sz="4" w:space="0" w:color="auto"/>
              <w:bottom w:val="single" w:sz="4" w:space="0" w:color="auto"/>
              <w:right w:val="single" w:sz="4" w:space="0" w:color="auto"/>
            </w:tcBorders>
            <w:hideMark/>
          </w:tcPr>
          <w:p w:rsidR="00BD4705" w:rsidRPr="000322FE" w:rsidRDefault="00BD4705" w:rsidP="008107DA">
            <w:pPr>
              <w:keepLines/>
              <w:widowControl w:val="0"/>
              <w:suppressLineNumbers/>
              <w:autoSpaceDE w:val="0"/>
              <w:autoSpaceDN w:val="0"/>
              <w:jc w:val="both"/>
              <w:rPr>
                <w:noProof/>
                <w:sz w:val="16"/>
                <w:szCs w:val="16"/>
              </w:rPr>
            </w:pPr>
            <w:r w:rsidRPr="000322FE">
              <w:rPr>
                <w:noProof/>
                <w:sz w:val="16"/>
                <w:szCs w:val="16"/>
              </w:rPr>
              <w:t>Наименование уполномоченного органа, контактная информация</w:t>
            </w:r>
          </w:p>
        </w:tc>
        <w:tc>
          <w:tcPr>
            <w:tcW w:w="5756" w:type="dxa"/>
            <w:tcBorders>
              <w:top w:val="single" w:sz="4" w:space="0" w:color="auto"/>
              <w:left w:val="single" w:sz="4" w:space="0" w:color="auto"/>
              <w:bottom w:val="single" w:sz="4" w:space="0" w:color="auto"/>
              <w:right w:val="single" w:sz="4" w:space="0" w:color="auto"/>
            </w:tcBorders>
            <w:hideMark/>
          </w:tcPr>
          <w:p w:rsidR="00BD4705" w:rsidRPr="000322FE" w:rsidRDefault="00BD4705" w:rsidP="008226D5">
            <w:pPr>
              <w:jc w:val="both"/>
              <w:rPr>
                <w:sz w:val="16"/>
                <w:szCs w:val="16"/>
              </w:rPr>
            </w:pPr>
            <w:r w:rsidRPr="000322FE">
              <w:rPr>
                <w:sz w:val="16"/>
                <w:szCs w:val="16"/>
              </w:rPr>
              <w:t>Администрация Зеньковского сельсовета</w:t>
            </w:r>
          </w:p>
          <w:p w:rsidR="00BD4705" w:rsidRPr="000322FE" w:rsidRDefault="00BD4705" w:rsidP="008226D5">
            <w:pPr>
              <w:jc w:val="both"/>
              <w:rPr>
                <w:sz w:val="16"/>
                <w:szCs w:val="16"/>
              </w:rPr>
            </w:pPr>
            <w:r w:rsidRPr="000322FE">
              <w:rPr>
                <w:sz w:val="16"/>
                <w:szCs w:val="16"/>
              </w:rPr>
              <w:t>676990, Амурская область, Константиновский район, с. Зеньковка, ул</w:t>
            </w:r>
            <w:proofErr w:type="gramStart"/>
            <w:r w:rsidRPr="000322FE">
              <w:rPr>
                <w:sz w:val="16"/>
                <w:szCs w:val="16"/>
              </w:rPr>
              <w:t>.С</w:t>
            </w:r>
            <w:proofErr w:type="gramEnd"/>
            <w:r w:rsidRPr="000322FE">
              <w:rPr>
                <w:sz w:val="16"/>
                <w:szCs w:val="16"/>
              </w:rPr>
              <w:t>оветская, д.19,кв.(офис) 2</w:t>
            </w:r>
          </w:p>
          <w:p w:rsidR="00BD4705" w:rsidRPr="000322FE" w:rsidRDefault="00BD4705" w:rsidP="008226D5">
            <w:pPr>
              <w:jc w:val="both"/>
              <w:rPr>
                <w:sz w:val="16"/>
                <w:szCs w:val="16"/>
              </w:rPr>
            </w:pPr>
            <w:r w:rsidRPr="000322FE">
              <w:rPr>
                <w:sz w:val="16"/>
                <w:szCs w:val="16"/>
              </w:rPr>
              <w:t>Тел/факс: 8(416 39)93-6-80</w:t>
            </w:r>
          </w:p>
          <w:p w:rsidR="00BD4705" w:rsidRPr="000322FE" w:rsidRDefault="00BD4705" w:rsidP="008226D5">
            <w:pPr>
              <w:jc w:val="both"/>
              <w:rPr>
                <w:sz w:val="16"/>
                <w:szCs w:val="16"/>
              </w:rPr>
            </w:pPr>
            <w:r w:rsidRPr="000322FE">
              <w:rPr>
                <w:sz w:val="16"/>
                <w:szCs w:val="16"/>
                <w:lang w:val="en-US"/>
              </w:rPr>
              <w:t>e</w:t>
            </w:r>
            <w:r w:rsidRPr="000322FE">
              <w:rPr>
                <w:sz w:val="16"/>
                <w:szCs w:val="16"/>
              </w:rPr>
              <w:t>-</w:t>
            </w:r>
            <w:r w:rsidRPr="000322FE">
              <w:rPr>
                <w:sz w:val="16"/>
                <w:szCs w:val="16"/>
                <w:lang w:val="en-US"/>
              </w:rPr>
              <w:t>mail</w:t>
            </w:r>
            <w:r w:rsidRPr="000322FE">
              <w:rPr>
                <w:sz w:val="16"/>
                <w:szCs w:val="16"/>
              </w:rPr>
              <w:t>:</w:t>
            </w:r>
            <w:proofErr w:type="spellStart"/>
            <w:r w:rsidRPr="000322FE">
              <w:rPr>
                <w:sz w:val="16"/>
                <w:szCs w:val="16"/>
                <w:lang w:val="en-US"/>
              </w:rPr>
              <w:t>zenkovkaselsovet</w:t>
            </w:r>
            <w:proofErr w:type="spellEnd"/>
            <w:r w:rsidRPr="000322FE">
              <w:rPr>
                <w:sz w:val="16"/>
                <w:szCs w:val="16"/>
              </w:rPr>
              <w:t>@</w:t>
            </w:r>
            <w:r w:rsidRPr="000322FE">
              <w:rPr>
                <w:sz w:val="16"/>
                <w:szCs w:val="16"/>
                <w:lang w:val="en-US"/>
              </w:rPr>
              <w:t>rambler</w:t>
            </w:r>
            <w:r w:rsidRPr="000322FE">
              <w:rPr>
                <w:sz w:val="16"/>
                <w:szCs w:val="16"/>
              </w:rPr>
              <w:t>.</w:t>
            </w:r>
            <w:proofErr w:type="spellStart"/>
            <w:r w:rsidRPr="000322FE">
              <w:rPr>
                <w:sz w:val="16"/>
                <w:szCs w:val="16"/>
                <w:lang w:val="en-US"/>
              </w:rPr>
              <w:t>ru</w:t>
            </w:r>
            <w:proofErr w:type="spellEnd"/>
          </w:p>
          <w:p w:rsidR="00BD4705" w:rsidRPr="000322FE" w:rsidRDefault="00BD4705" w:rsidP="008226D5">
            <w:pPr>
              <w:jc w:val="both"/>
              <w:rPr>
                <w:sz w:val="16"/>
                <w:szCs w:val="16"/>
              </w:rPr>
            </w:pPr>
            <w:r w:rsidRPr="000322FE">
              <w:rPr>
                <w:sz w:val="16"/>
                <w:szCs w:val="16"/>
              </w:rPr>
              <w:t>Контактное лицо: Полунина Наталья Викторовна</w:t>
            </w:r>
          </w:p>
        </w:tc>
      </w:tr>
      <w:tr w:rsidR="008107DA" w:rsidRPr="000322FE" w:rsidTr="008107DA">
        <w:trPr>
          <w:trHeight w:val="1026"/>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sz w:val="16"/>
                <w:szCs w:val="16"/>
              </w:rPr>
            </w:pPr>
            <w:r w:rsidRPr="000322FE">
              <w:rPr>
                <w:noProof/>
                <w:sz w:val="16"/>
                <w:szCs w:val="16"/>
              </w:rPr>
              <w:t>5.</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Lines/>
              <w:widowControl w:val="0"/>
              <w:suppressLineNumbers/>
              <w:autoSpaceDE w:val="0"/>
              <w:autoSpaceDN w:val="0"/>
              <w:jc w:val="both"/>
              <w:rPr>
                <w:noProof/>
                <w:sz w:val="16"/>
                <w:szCs w:val="16"/>
              </w:rPr>
            </w:pPr>
            <w:r w:rsidRPr="000322FE">
              <w:rPr>
                <w:noProof/>
                <w:sz w:val="16"/>
                <w:szCs w:val="16"/>
              </w:rPr>
              <w:t>Информация о контрактной службе заказчика,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робедителя такого аукциона или иного участника такого аукциона уклонившемся от заключения контракта</w:t>
            </w:r>
          </w:p>
        </w:tc>
        <w:tc>
          <w:tcPr>
            <w:tcW w:w="5756" w:type="dxa"/>
            <w:tcBorders>
              <w:top w:val="single" w:sz="4" w:space="0" w:color="auto"/>
              <w:left w:val="single" w:sz="4" w:space="0" w:color="auto"/>
              <w:bottom w:val="single" w:sz="4" w:space="0" w:color="auto"/>
              <w:right w:val="single" w:sz="4" w:space="0" w:color="auto"/>
            </w:tcBorders>
          </w:tcPr>
          <w:p w:rsidR="008107DA" w:rsidRPr="000322FE" w:rsidRDefault="008107DA" w:rsidP="008107DA">
            <w:pPr>
              <w:keepNext/>
              <w:keepLines/>
              <w:widowControl w:val="0"/>
              <w:suppressLineNumbers/>
              <w:jc w:val="both"/>
              <w:rPr>
                <w:sz w:val="16"/>
                <w:szCs w:val="16"/>
              </w:rPr>
            </w:pPr>
            <w:r w:rsidRPr="000322FE">
              <w:rPr>
                <w:sz w:val="16"/>
                <w:szCs w:val="16"/>
              </w:rPr>
              <w:t xml:space="preserve">Контрактный управляющий – </w:t>
            </w:r>
            <w:r w:rsidR="00BD4705" w:rsidRPr="000322FE">
              <w:rPr>
                <w:sz w:val="16"/>
                <w:szCs w:val="16"/>
              </w:rPr>
              <w:t>Полунина Наталья Викторовна</w:t>
            </w:r>
            <w:r w:rsidRPr="000322FE">
              <w:rPr>
                <w:sz w:val="16"/>
                <w:szCs w:val="16"/>
              </w:rPr>
              <w:t>, тел. 8(416</w:t>
            </w:r>
            <w:r w:rsidR="00BD4705" w:rsidRPr="000322FE">
              <w:rPr>
                <w:sz w:val="16"/>
                <w:szCs w:val="16"/>
              </w:rPr>
              <w:t xml:space="preserve"> 39)93-6-80</w:t>
            </w:r>
            <w:r w:rsidRPr="000322FE">
              <w:rPr>
                <w:sz w:val="16"/>
                <w:szCs w:val="16"/>
              </w:rPr>
              <w:t xml:space="preserve">, </w:t>
            </w:r>
          </w:p>
          <w:p w:rsidR="008107DA" w:rsidRPr="000322FE" w:rsidRDefault="008107DA" w:rsidP="008107DA">
            <w:pPr>
              <w:jc w:val="both"/>
              <w:rPr>
                <w:sz w:val="16"/>
                <w:szCs w:val="16"/>
              </w:rPr>
            </w:pPr>
            <w:r w:rsidRPr="000322FE">
              <w:rPr>
                <w:sz w:val="16"/>
                <w:szCs w:val="16"/>
              </w:rPr>
              <w:t xml:space="preserve">Контракт может быть заключен не ранее чем через десять дней </w:t>
            </w:r>
            <w:proofErr w:type="gramStart"/>
            <w:r w:rsidRPr="000322FE">
              <w:rPr>
                <w:sz w:val="16"/>
                <w:szCs w:val="16"/>
              </w:rPr>
              <w:t>с даты размещения</w:t>
            </w:r>
            <w:proofErr w:type="gramEnd"/>
            <w:r w:rsidRPr="000322FE">
              <w:rPr>
                <w:sz w:val="16"/>
                <w:szCs w:val="16"/>
              </w:rPr>
              <w:t xml:space="preserve"> в единой информационной системе протокола подведения итогов электронного аукциона.</w:t>
            </w:r>
          </w:p>
          <w:p w:rsidR="008107DA" w:rsidRPr="000322FE" w:rsidRDefault="008107DA" w:rsidP="008107DA">
            <w:pPr>
              <w:jc w:val="both"/>
              <w:rPr>
                <w:sz w:val="16"/>
                <w:szCs w:val="16"/>
              </w:rPr>
            </w:pPr>
            <w:r w:rsidRPr="000322FE">
              <w:rPr>
                <w:sz w:val="16"/>
                <w:szCs w:val="16"/>
              </w:rPr>
              <w:t>Победитель электронного аукциона признается уклонившимся от заключения контракта в случаях:</w:t>
            </w:r>
          </w:p>
          <w:p w:rsidR="008107DA" w:rsidRPr="000322FE" w:rsidRDefault="008107DA" w:rsidP="008107DA">
            <w:pPr>
              <w:jc w:val="both"/>
              <w:rPr>
                <w:sz w:val="16"/>
                <w:szCs w:val="16"/>
              </w:rPr>
            </w:pPr>
            <w:r w:rsidRPr="000322FE">
              <w:rPr>
                <w:sz w:val="16"/>
                <w:szCs w:val="16"/>
              </w:rPr>
              <w:t>- нарушения установленного документацией об электронном аукционе срока подписания проекта контракта;</w:t>
            </w:r>
          </w:p>
          <w:p w:rsidR="008107DA" w:rsidRPr="000322FE" w:rsidRDefault="008107DA" w:rsidP="008107DA">
            <w:pPr>
              <w:jc w:val="both"/>
              <w:rPr>
                <w:sz w:val="16"/>
                <w:szCs w:val="16"/>
              </w:rPr>
            </w:pPr>
            <w:r w:rsidRPr="000322FE">
              <w:rPr>
                <w:sz w:val="16"/>
                <w:szCs w:val="16"/>
              </w:rPr>
              <w:t>- нарушения срока направления протокола разногласий;</w:t>
            </w:r>
          </w:p>
          <w:p w:rsidR="008107DA" w:rsidRPr="000322FE" w:rsidRDefault="008107DA" w:rsidP="008107DA">
            <w:pPr>
              <w:snapToGrid w:val="0"/>
              <w:ind w:right="88"/>
              <w:jc w:val="both"/>
              <w:rPr>
                <w:sz w:val="16"/>
                <w:szCs w:val="16"/>
              </w:rPr>
            </w:pPr>
            <w:r w:rsidRPr="000322FE">
              <w:rPr>
                <w:sz w:val="16"/>
                <w:szCs w:val="16"/>
              </w:rPr>
              <w:t>-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tc>
      </w:tr>
      <w:tr w:rsidR="008107DA" w:rsidRPr="000322FE" w:rsidTr="008107DA">
        <w:trPr>
          <w:trHeight w:val="491"/>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sz w:val="16"/>
                <w:szCs w:val="16"/>
              </w:rPr>
            </w:pPr>
            <w:r w:rsidRPr="000322FE">
              <w:rPr>
                <w:noProof/>
                <w:sz w:val="16"/>
                <w:szCs w:val="16"/>
              </w:rPr>
              <w:t>6.</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Lines/>
              <w:widowControl w:val="0"/>
              <w:suppressLineNumbers/>
              <w:autoSpaceDE w:val="0"/>
              <w:autoSpaceDN w:val="0"/>
              <w:jc w:val="both"/>
              <w:rPr>
                <w:noProof/>
                <w:sz w:val="16"/>
                <w:szCs w:val="16"/>
              </w:rPr>
            </w:pPr>
            <w:r w:rsidRPr="000322FE">
              <w:rPr>
                <w:noProof/>
                <w:sz w:val="16"/>
                <w:szCs w:val="16"/>
              </w:rPr>
              <w:t>Предмет электронного аукциона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D61371" w:rsidP="008107DA">
            <w:pPr>
              <w:pStyle w:val="Default"/>
              <w:jc w:val="both"/>
              <w:rPr>
                <w:sz w:val="16"/>
                <w:szCs w:val="16"/>
              </w:rPr>
            </w:pPr>
            <w:r w:rsidRPr="000322FE">
              <w:rPr>
                <w:sz w:val="16"/>
                <w:szCs w:val="16"/>
              </w:rPr>
              <w:t>благоустройство парковой зоны на территории  Зеньковского сельсовета</w:t>
            </w:r>
            <w:r w:rsidR="008107DA" w:rsidRPr="000322FE">
              <w:rPr>
                <w:sz w:val="16"/>
                <w:szCs w:val="16"/>
              </w:rPr>
              <w:t xml:space="preserve">. </w:t>
            </w:r>
          </w:p>
          <w:p w:rsidR="008107DA" w:rsidRPr="000322FE" w:rsidRDefault="008107DA" w:rsidP="008107DA">
            <w:pPr>
              <w:snapToGrid w:val="0"/>
              <w:jc w:val="both"/>
              <w:rPr>
                <w:color w:val="000000"/>
                <w:sz w:val="16"/>
                <w:szCs w:val="16"/>
              </w:rPr>
            </w:pPr>
          </w:p>
        </w:tc>
      </w:tr>
      <w:tr w:rsidR="008107DA" w:rsidRPr="000322FE" w:rsidTr="008107DA">
        <w:trPr>
          <w:trHeight w:val="197"/>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color w:val="000000"/>
                <w:sz w:val="16"/>
                <w:szCs w:val="16"/>
              </w:rPr>
            </w:pPr>
            <w:r w:rsidRPr="000322FE">
              <w:rPr>
                <w:noProof/>
                <w:color w:val="000000"/>
                <w:sz w:val="16"/>
                <w:szCs w:val="16"/>
              </w:rPr>
              <w:t>6.1.</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Lines/>
              <w:widowControl w:val="0"/>
              <w:suppressLineNumbers/>
              <w:autoSpaceDE w:val="0"/>
              <w:autoSpaceDN w:val="0"/>
              <w:spacing w:after="60"/>
              <w:jc w:val="both"/>
              <w:rPr>
                <w:noProof/>
                <w:color w:val="000000"/>
                <w:sz w:val="16"/>
                <w:szCs w:val="16"/>
              </w:rPr>
            </w:pPr>
            <w:r w:rsidRPr="000322FE">
              <w:rPr>
                <w:noProof/>
                <w:color w:val="000000"/>
                <w:sz w:val="16"/>
                <w:szCs w:val="16"/>
              </w:rPr>
              <w:t>Идентификационный код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B33891">
            <w:pPr>
              <w:snapToGrid w:val="0"/>
              <w:jc w:val="both"/>
              <w:rPr>
                <w:b/>
                <w:bCs/>
                <w:sz w:val="16"/>
                <w:szCs w:val="16"/>
              </w:rPr>
            </w:pPr>
            <w:r w:rsidRPr="000322FE">
              <w:rPr>
                <w:sz w:val="16"/>
                <w:szCs w:val="16"/>
                <w:highlight w:val="yellow"/>
              </w:rPr>
              <w:t>19328170001</w:t>
            </w:r>
            <w:r w:rsidR="00B33891" w:rsidRPr="000322FE">
              <w:rPr>
                <w:sz w:val="16"/>
                <w:szCs w:val="16"/>
                <w:highlight w:val="yellow"/>
              </w:rPr>
              <w:t>07</w:t>
            </w:r>
            <w:r w:rsidR="00D6206E" w:rsidRPr="000322FE">
              <w:rPr>
                <w:sz w:val="16"/>
                <w:szCs w:val="16"/>
                <w:highlight w:val="yellow"/>
              </w:rPr>
              <w:t>28170100100150018129244</w:t>
            </w:r>
          </w:p>
        </w:tc>
      </w:tr>
      <w:tr w:rsidR="008107DA" w:rsidRPr="000322FE" w:rsidTr="008107DA">
        <w:trPr>
          <w:trHeight w:val="823"/>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color w:val="000000"/>
                <w:sz w:val="16"/>
                <w:szCs w:val="16"/>
              </w:rPr>
            </w:pPr>
            <w:r w:rsidRPr="000322FE">
              <w:rPr>
                <w:noProof/>
                <w:color w:val="000000"/>
                <w:sz w:val="16"/>
                <w:szCs w:val="16"/>
              </w:rPr>
              <w:t>7.</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color w:val="000000"/>
                <w:sz w:val="16"/>
                <w:szCs w:val="16"/>
              </w:rPr>
            </w:pPr>
            <w:r w:rsidRPr="000322FE">
              <w:rPr>
                <w:noProof/>
                <w:color w:val="000000"/>
                <w:sz w:val="16"/>
                <w:szCs w:val="16"/>
              </w:rPr>
              <w:t>Наименование и описание объекта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960D00" w:rsidP="008107DA">
            <w:pPr>
              <w:widowControl w:val="0"/>
              <w:jc w:val="both"/>
              <w:rPr>
                <w:sz w:val="16"/>
                <w:szCs w:val="16"/>
              </w:rPr>
            </w:pPr>
            <w:r w:rsidRPr="000322FE">
              <w:rPr>
                <w:sz w:val="16"/>
                <w:szCs w:val="16"/>
              </w:rPr>
              <w:t xml:space="preserve"> </w:t>
            </w:r>
            <w:r w:rsidR="00826B08" w:rsidRPr="000322FE">
              <w:rPr>
                <w:sz w:val="16"/>
                <w:szCs w:val="16"/>
              </w:rPr>
              <w:t>Б</w:t>
            </w:r>
            <w:r w:rsidRPr="000322FE">
              <w:rPr>
                <w:sz w:val="16"/>
                <w:szCs w:val="16"/>
              </w:rPr>
              <w:t xml:space="preserve">лагоустройство парковой зоны на территории  Зеньковского сельсовета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center"/>
              <w:rPr>
                <w:noProof/>
                <w:color w:val="000000"/>
                <w:sz w:val="16"/>
                <w:szCs w:val="16"/>
              </w:rPr>
            </w:pPr>
            <w:r w:rsidRPr="000322FE">
              <w:rPr>
                <w:noProof/>
                <w:color w:val="000000"/>
                <w:sz w:val="16"/>
                <w:szCs w:val="16"/>
              </w:rPr>
              <w:t>8.</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color w:val="000000"/>
                <w:sz w:val="16"/>
                <w:szCs w:val="16"/>
              </w:rPr>
            </w:pPr>
            <w:r w:rsidRPr="000322FE">
              <w:rPr>
                <w:noProof/>
                <w:color w:val="000000"/>
                <w:sz w:val="16"/>
                <w:szCs w:val="16"/>
              </w:rPr>
              <w:t>Место, условия и сроки (периоды) поставки товара, выполнения работ, оказания услуг</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jc w:val="both"/>
              <w:rPr>
                <w:sz w:val="16"/>
                <w:szCs w:val="16"/>
              </w:rPr>
            </w:pPr>
            <w:r w:rsidRPr="000322FE">
              <w:rPr>
                <w:noProof/>
                <w:sz w:val="16"/>
                <w:szCs w:val="16"/>
              </w:rPr>
              <w:t>Место</w:t>
            </w:r>
            <w:r w:rsidRPr="000322FE">
              <w:rPr>
                <w:sz w:val="16"/>
                <w:szCs w:val="16"/>
              </w:rPr>
              <w:t xml:space="preserve">: Амурская область, Константиновский район, с. </w:t>
            </w:r>
            <w:r w:rsidR="00D37FA7" w:rsidRPr="000322FE">
              <w:rPr>
                <w:sz w:val="16"/>
                <w:szCs w:val="16"/>
              </w:rPr>
              <w:t>Зеньковка</w:t>
            </w:r>
            <w:r w:rsidRPr="000322FE">
              <w:rPr>
                <w:sz w:val="16"/>
                <w:szCs w:val="16"/>
              </w:rPr>
              <w:t>, ул</w:t>
            </w:r>
            <w:proofErr w:type="gramStart"/>
            <w:r w:rsidRPr="000322FE">
              <w:rPr>
                <w:sz w:val="16"/>
                <w:szCs w:val="16"/>
              </w:rPr>
              <w:t>.</w:t>
            </w:r>
            <w:r w:rsidR="00D37FA7" w:rsidRPr="000322FE">
              <w:rPr>
                <w:sz w:val="16"/>
                <w:szCs w:val="16"/>
              </w:rPr>
              <w:t>С</w:t>
            </w:r>
            <w:proofErr w:type="gramEnd"/>
            <w:r w:rsidR="00D37FA7" w:rsidRPr="000322FE">
              <w:rPr>
                <w:sz w:val="16"/>
                <w:szCs w:val="16"/>
              </w:rPr>
              <w:t>оветская</w:t>
            </w:r>
            <w:r w:rsidRPr="000322FE">
              <w:rPr>
                <w:sz w:val="16"/>
                <w:szCs w:val="16"/>
              </w:rPr>
              <w:t xml:space="preserve">, </w:t>
            </w:r>
            <w:r w:rsidR="00D37FA7" w:rsidRPr="000322FE">
              <w:rPr>
                <w:sz w:val="16"/>
                <w:szCs w:val="16"/>
              </w:rPr>
              <w:t>д.19,кв.(офис) 2</w:t>
            </w:r>
          </w:p>
          <w:p w:rsidR="008107DA" w:rsidRPr="000322FE" w:rsidRDefault="008107DA" w:rsidP="008107DA">
            <w:pPr>
              <w:shd w:val="clear" w:color="auto" w:fill="FFFFFF"/>
              <w:jc w:val="both"/>
              <w:rPr>
                <w:sz w:val="16"/>
                <w:szCs w:val="16"/>
              </w:rPr>
            </w:pPr>
            <w:r w:rsidRPr="000322FE">
              <w:rPr>
                <w:sz w:val="16"/>
                <w:szCs w:val="16"/>
              </w:rPr>
              <w:t>Условия: в соответствии с проектом Контракта</w:t>
            </w:r>
          </w:p>
          <w:p w:rsidR="008107DA" w:rsidRPr="000322FE" w:rsidRDefault="008107DA" w:rsidP="00D37FA7">
            <w:pPr>
              <w:ind w:right="41"/>
              <w:jc w:val="both"/>
              <w:rPr>
                <w:sz w:val="16"/>
                <w:szCs w:val="16"/>
              </w:rPr>
            </w:pPr>
            <w:r w:rsidRPr="000322FE">
              <w:rPr>
                <w:sz w:val="16"/>
                <w:szCs w:val="16"/>
              </w:rPr>
              <w:t>Сроки</w:t>
            </w:r>
            <w:r w:rsidR="00D37FA7" w:rsidRPr="000322FE">
              <w:rPr>
                <w:sz w:val="16"/>
                <w:szCs w:val="16"/>
              </w:rPr>
              <w:t xml:space="preserve">: </w:t>
            </w:r>
            <w:r w:rsidR="00B33891" w:rsidRPr="000322FE">
              <w:rPr>
                <w:sz w:val="16"/>
                <w:szCs w:val="16"/>
              </w:rPr>
              <w:t>с момента заключен</w:t>
            </w:r>
            <w:r w:rsidR="00826B08" w:rsidRPr="000322FE">
              <w:rPr>
                <w:sz w:val="16"/>
                <w:szCs w:val="16"/>
              </w:rPr>
              <w:t>ия контракта по 30 сентября 2021</w:t>
            </w:r>
            <w:r w:rsidR="00B33891" w:rsidRPr="000322FE">
              <w:rPr>
                <w:sz w:val="16"/>
                <w:szCs w:val="16"/>
              </w:rPr>
              <w:t xml:space="preserve"> г.</w:t>
            </w:r>
          </w:p>
        </w:tc>
      </w:tr>
      <w:tr w:rsidR="00D6206E" w:rsidRPr="000322FE" w:rsidTr="00106C61">
        <w:tc>
          <w:tcPr>
            <w:tcW w:w="466" w:type="dxa"/>
            <w:tcBorders>
              <w:top w:val="single" w:sz="4" w:space="0" w:color="auto"/>
              <w:left w:val="single" w:sz="4" w:space="0" w:color="auto"/>
              <w:bottom w:val="single" w:sz="4" w:space="0" w:color="auto"/>
              <w:right w:val="single" w:sz="4" w:space="0" w:color="auto"/>
            </w:tcBorders>
            <w:hideMark/>
          </w:tcPr>
          <w:p w:rsidR="00D6206E" w:rsidRPr="000322FE" w:rsidRDefault="00D6206E" w:rsidP="008107DA">
            <w:pPr>
              <w:snapToGrid w:val="0"/>
              <w:jc w:val="center"/>
              <w:rPr>
                <w:noProof/>
                <w:color w:val="000000"/>
                <w:sz w:val="16"/>
                <w:szCs w:val="16"/>
              </w:rPr>
            </w:pPr>
            <w:r w:rsidRPr="000322FE">
              <w:rPr>
                <w:noProof/>
                <w:color w:val="000000"/>
                <w:sz w:val="16"/>
                <w:szCs w:val="16"/>
              </w:rPr>
              <w:t>9.</w:t>
            </w:r>
          </w:p>
          <w:p w:rsidR="00D6206E" w:rsidRPr="000322FE" w:rsidRDefault="00D6206E" w:rsidP="008107DA">
            <w:pPr>
              <w:snapToGrid w:val="0"/>
              <w:jc w:val="center"/>
              <w:rPr>
                <w:noProof/>
                <w:color w:val="000000"/>
                <w:sz w:val="16"/>
                <w:szCs w:val="16"/>
              </w:rPr>
            </w:pPr>
          </w:p>
        </w:tc>
        <w:tc>
          <w:tcPr>
            <w:tcW w:w="9299" w:type="dxa"/>
            <w:gridSpan w:val="2"/>
            <w:tcBorders>
              <w:top w:val="single" w:sz="4" w:space="0" w:color="auto"/>
              <w:left w:val="single" w:sz="4" w:space="0" w:color="auto"/>
              <w:bottom w:val="single" w:sz="4" w:space="0" w:color="auto"/>
              <w:right w:val="single" w:sz="4" w:space="0" w:color="auto"/>
            </w:tcBorders>
            <w:hideMark/>
          </w:tcPr>
          <w:p w:rsidR="00D6206E" w:rsidRPr="000322FE" w:rsidRDefault="00D6206E" w:rsidP="00D6206E">
            <w:pPr>
              <w:rPr>
                <w:sz w:val="16"/>
                <w:szCs w:val="16"/>
              </w:rPr>
            </w:pPr>
            <w:r w:rsidRPr="000322FE">
              <w:rPr>
                <w:b/>
                <w:sz w:val="16"/>
                <w:szCs w:val="16"/>
              </w:rPr>
              <w:t>Код бюджетной классификации (глава, раздел (подраздел), целевая статья, вид расходов, КОСГУ):</w:t>
            </w:r>
            <w:r w:rsidRPr="000322FE">
              <w:rPr>
                <w:sz w:val="16"/>
                <w:szCs w:val="16"/>
              </w:rPr>
              <w:t xml:space="preserve"> </w:t>
            </w:r>
            <w:r w:rsidRPr="000322FE">
              <w:rPr>
                <w:sz w:val="16"/>
                <w:szCs w:val="16"/>
                <w:shd w:val="clear" w:color="auto" w:fill="FFFFFF"/>
              </w:rPr>
              <w:t>016050308001</w:t>
            </w:r>
            <w:r w:rsidR="00CC6D94" w:rsidRPr="000322FE">
              <w:rPr>
                <w:sz w:val="16"/>
                <w:szCs w:val="16"/>
                <w:shd w:val="clear" w:color="auto" w:fill="FFFFFF"/>
                <w:lang w:val="en-US"/>
              </w:rPr>
              <w:t>S</w:t>
            </w:r>
            <w:r w:rsidR="00CC6D94" w:rsidRPr="000322FE">
              <w:rPr>
                <w:sz w:val="16"/>
                <w:szCs w:val="16"/>
                <w:shd w:val="clear" w:color="auto" w:fill="FFFFFF"/>
              </w:rPr>
              <w:t>04</w:t>
            </w:r>
            <w:r w:rsidRPr="000322FE">
              <w:rPr>
                <w:sz w:val="16"/>
                <w:szCs w:val="16"/>
                <w:shd w:val="clear" w:color="auto" w:fill="FFFFFF"/>
              </w:rPr>
              <w:t>00244</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10</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Начальная (максимальная) цена контракта (цена лота)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A56C6" w:rsidP="008A56C6">
            <w:pPr>
              <w:jc w:val="both"/>
              <w:rPr>
                <w:sz w:val="16"/>
                <w:szCs w:val="16"/>
              </w:rPr>
            </w:pPr>
            <w:r w:rsidRPr="000322FE">
              <w:rPr>
                <w:b/>
                <w:bCs/>
                <w:sz w:val="16"/>
                <w:szCs w:val="16"/>
              </w:rPr>
              <w:t>1 499 702</w:t>
            </w:r>
            <w:r w:rsidR="00CC6D94" w:rsidRPr="000322FE">
              <w:rPr>
                <w:sz w:val="16"/>
                <w:szCs w:val="16"/>
              </w:rPr>
              <w:t xml:space="preserve"> </w:t>
            </w:r>
            <w:proofErr w:type="gramStart"/>
            <w:r w:rsidR="00CC6D94" w:rsidRPr="000322FE">
              <w:rPr>
                <w:sz w:val="16"/>
                <w:szCs w:val="16"/>
              </w:rPr>
              <w:t xml:space="preserve">( </w:t>
            </w:r>
            <w:proofErr w:type="gramEnd"/>
            <w:r w:rsidRPr="000322FE">
              <w:rPr>
                <w:sz w:val="16"/>
                <w:szCs w:val="16"/>
              </w:rPr>
              <w:t>Один миллион четыреста девяносто девять тысяч семьсот два</w:t>
            </w:r>
            <w:r w:rsidR="00CC6D94" w:rsidRPr="000322FE">
              <w:rPr>
                <w:sz w:val="16"/>
                <w:szCs w:val="16"/>
              </w:rPr>
              <w:t>) рубл</w:t>
            </w:r>
            <w:r w:rsidRPr="000322FE">
              <w:rPr>
                <w:sz w:val="16"/>
                <w:szCs w:val="16"/>
              </w:rPr>
              <w:t>я</w:t>
            </w:r>
            <w:r w:rsidR="00CC6D94" w:rsidRPr="000322FE">
              <w:rPr>
                <w:sz w:val="16"/>
                <w:szCs w:val="16"/>
              </w:rPr>
              <w:t xml:space="preserve"> 00 копе</w:t>
            </w:r>
            <w:r w:rsidR="0003661F" w:rsidRPr="000322FE">
              <w:rPr>
                <w:sz w:val="16"/>
                <w:szCs w:val="16"/>
              </w:rPr>
              <w:t>е</w:t>
            </w:r>
            <w:r w:rsidR="00CC6D94" w:rsidRPr="000322FE">
              <w:rPr>
                <w:sz w:val="16"/>
                <w:szCs w:val="16"/>
              </w:rPr>
              <w:t>к</w:t>
            </w:r>
          </w:p>
        </w:tc>
      </w:tr>
      <w:tr w:rsidR="008107DA" w:rsidRPr="000322FE" w:rsidTr="008107DA">
        <w:trPr>
          <w:trHeight w:val="982"/>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11</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snapToGrid w:val="0"/>
              <w:jc w:val="both"/>
              <w:rPr>
                <w:noProof/>
                <w:sz w:val="16"/>
                <w:szCs w:val="16"/>
              </w:rPr>
            </w:pPr>
            <w:r w:rsidRPr="000322FE">
              <w:rPr>
                <w:noProof/>
                <w:sz w:val="16"/>
                <w:szCs w:val="16"/>
              </w:rPr>
              <w:t>Величина снижения начальной (максимальной) цены контракта (цены лота)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adjustRightInd w:val="0"/>
              <w:jc w:val="both"/>
              <w:rPr>
                <w:noProof/>
                <w:sz w:val="16"/>
                <w:szCs w:val="16"/>
              </w:rPr>
            </w:pPr>
            <w:r w:rsidRPr="000322FE">
              <w:rPr>
                <w:sz w:val="16"/>
                <w:szCs w:val="16"/>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tc>
      </w:tr>
      <w:tr w:rsidR="008107DA" w:rsidRPr="000322FE"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12</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Обоснование начальной (максимальной) цены контракта (метод)</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2E6169">
            <w:pPr>
              <w:jc w:val="both"/>
              <w:rPr>
                <w:bCs/>
                <w:sz w:val="16"/>
                <w:szCs w:val="16"/>
              </w:rPr>
            </w:pPr>
            <w:r w:rsidRPr="000322FE">
              <w:rPr>
                <w:sz w:val="16"/>
                <w:szCs w:val="16"/>
              </w:rPr>
              <w:t xml:space="preserve">Обоснование расчета начальной (максимальной) цены контракта </w:t>
            </w:r>
            <w:r w:rsidR="002E6169" w:rsidRPr="000322FE">
              <w:rPr>
                <w:sz w:val="16"/>
                <w:szCs w:val="16"/>
              </w:rPr>
              <w:t>– сметный метод.</w:t>
            </w:r>
          </w:p>
        </w:tc>
      </w:tr>
      <w:tr w:rsidR="008107DA" w:rsidRPr="000322FE"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13</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Источник финансирования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D37FA7">
            <w:pPr>
              <w:autoSpaceDE w:val="0"/>
              <w:autoSpaceDN w:val="0"/>
              <w:adjustRightInd w:val="0"/>
              <w:ind w:right="-2"/>
              <w:jc w:val="both"/>
              <w:rPr>
                <w:bCs/>
                <w:sz w:val="16"/>
                <w:szCs w:val="16"/>
              </w:rPr>
            </w:pPr>
            <w:r w:rsidRPr="000322FE">
              <w:rPr>
                <w:bCs/>
                <w:sz w:val="16"/>
                <w:szCs w:val="16"/>
              </w:rPr>
              <w:t xml:space="preserve">бюджет </w:t>
            </w:r>
            <w:r w:rsidR="00D37FA7" w:rsidRPr="000322FE">
              <w:rPr>
                <w:bCs/>
                <w:sz w:val="16"/>
                <w:szCs w:val="16"/>
              </w:rPr>
              <w:t>Зеньковского</w:t>
            </w:r>
            <w:r w:rsidRPr="000322FE">
              <w:rPr>
                <w:bCs/>
                <w:sz w:val="16"/>
                <w:szCs w:val="16"/>
              </w:rPr>
              <w:t xml:space="preserve"> </w:t>
            </w:r>
            <w:r w:rsidR="00D37FA7" w:rsidRPr="000322FE">
              <w:rPr>
                <w:bCs/>
                <w:sz w:val="16"/>
                <w:szCs w:val="16"/>
              </w:rPr>
              <w:t>сельсовета</w:t>
            </w:r>
          </w:p>
        </w:tc>
      </w:tr>
      <w:tr w:rsidR="008107DA" w:rsidRPr="000322FE" w:rsidTr="008107DA">
        <w:trPr>
          <w:trHeight w:val="150"/>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14</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Форма, сроки и порядок оплаты товара, работ, услуг</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4A22B0">
            <w:pPr>
              <w:shd w:val="clear" w:color="auto" w:fill="FFFFFF"/>
              <w:autoSpaceDE w:val="0"/>
              <w:autoSpaceDN w:val="0"/>
              <w:adjustRightInd w:val="0"/>
              <w:jc w:val="both"/>
              <w:rPr>
                <w:sz w:val="16"/>
                <w:szCs w:val="16"/>
              </w:rPr>
            </w:pPr>
            <w:r w:rsidRPr="000322FE">
              <w:rPr>
                <w:sz w:val="16"/>
                <w:szCs w:val="16"/>
              </w:rPr>
              <w:t xml:space="preserve">Оплата поставленного Поставщиком товара производится Заказчиком российскими рублями по безналичному расчету, путём перечисления денежных средств на расчетный счет Поставщика платежным поручением в течение 15 (пятнадцати) дней </w:t>
            </w:r>
            <w:proofErr w:type="gramStart"/>
            <w:r w:rsidRPr="000322FE">
              <w:rPr>
                <w:sz w:val="16"/>
                <w:szCs w:val="16"/>
              </w:rPr>
              <w:t>с даты подписания</w:t>
            </w:r>
            <w:proofErr w:type="gramEnd"/>
            <w:r w:rsidRPr="000322FE">
              <w:rPr>
                <w:sz w:val="16"/>
                <w:szCs w:val="16"/>
              </w:rPr>
              <w:t xml:space="preserve"> Сторонами акта о приемке,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15</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Требования к Участникам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jc w:val="both"/>
              <w:rPr>
                <w:b/>
                <w:noProof/>
                <w:color w:val="000000"/>
                <w:sz w:val="16"/>
                <w:szCs w:val="16"/>
              </w:rPr>
            </w:pPr>
            <w:r w:rsidRPr="000322FE">
              <w:rPr>
                <w:sz w:val="16"/>
                <w:szCs w:val="1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22FE">
              <w:rPr>
                <w:sz w:val="16"/>
                <w:szCs w:val="16"/>
              </w:rPr>
              <w:t>являющихся</w:t>
            </w:r>
            <w:proofErr w:type="gramEnd"/>
            <w:r w:rsidRPr="000322FE">
              <w:rPr>
                <w:sz w:val="16"/>
                <w:szCs w:val="16"/>
              </w:rPr>
              <w:t xml:space="preserve"> объектом закупки;</w:t>
            </w:r>
          </w:p>
          <w:p w:rsidR="008107DA" w:rsidRPr="000322FE" w:rsidRDefault="008107DA" w:rsidP="008107DA">
            <w:pPr>
              <w:tabs>
                <w:tab w:val="num" w:pos="140"/>
              </w:tabs>
              <w:autoSpaceDE w:val="0"/>
              <w:autoSpaceDN w:val="0"/>
              <w:adjustRightInd w:val="0"/>
              <w:ind w:right="41"/>
              <w:jc w:val="both"/>
              <w:rPr>
                <w:sz w:val="16"/>
                <w:szCs w:val="16"/>
              </w:rPr>
            </w:pPr>
            <w:r w:rsidRPr="000322FE">
              <w:rPr>
                <w:sz w:val="16"/>
                <w:szCs w:val="16"/>
              </w:rPr>
              <w:t xml:space="preserve">2) </w:t>
            </w:r>
            <w:proofErr w:type="spellStart"/>
            <w:r w:rsidRPr="000322FE">
              <w:rPr>
                <w:sz w:val="16"/>
                <w:szCs w:val="16"/>
              </w:rPr>
              <w:t>непроведение</w:t>
            </w:r>
            <w:proofErr w:type="spellEnd"/>
            <w:r w:rsidRPr="000322FE">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7DA" w:rsidRPr="000322FE" w:rsidRDefault="008107DA" w:rsidP="008107DA">
            <w:pPr>
              <w:autoSpaceDE w:val="0"/>
              <w:autoSpaceDN w:val="0"/>
              <w:adjustRightInd w:val="0"/>
              <w:ind w:right="41"/>
              <w:jc w:val="both"/>
              <w:rPr>
                <w:sz w:val="16"/>
                <w:szCs w:val="16"/>
              </w:rPr>
            </w:pPr>
            <w:r w:rsidRPr="000322FE">
              <w:rPr>
                <w:sz w:val="16"/>
                <w:szCs w:val="16"/>
              </w:rPr>
              <w:lastRenderedPageBreak/>
              <w:t xml:space="preserve">3) </w:t>
            </w:r>
            <w:proofErr w:type="spellStart"/>
            <w:r w:rsidRPr="000322FE">
              <w:rPr>
                <w:sz w:val="16"/>
                <w:szCs w:val="16"/>
              </w:rPr>
              <w:t>неприостановление</w:t>
            </w:r>
            <w:proofErr w:type="spellEnd"/>
            <w:r w:rsidRPr="000322FE">
              <w:rPr>
                <w:sz w:val="16"/>
                <w:szCs w:val="16"/>
              </w:rPr>
              <w:t xml:space="preserve"> деятельности участника закупки в порядке, установленном </w:t>
            </w:r>
            <w:hyperlink r:id="rId47" w:history="1">
              <w:r w:rsidRPr="000322FE">
                <w:rPr>
                  <w:sz w:val="16"/>
                  <w:szCs w:val="16"/>
                </w:rPr>
                <w:t>Кодексом</w:t>
              </w:r>
            </w:hyperlink>
            <w:r w:rsidRPr="000322FE">
              <w:rPr>
                <w:sz w:val="16"/>
                <w:szCs w:val="16"/>
              </w:rPr>
              <w:t xml:space="preserve"> Российской Федерации об административных правонарушениях, на дату подачи заявки на участие в закупке;</w:t>
            </w:r>
          </w:p>
          <w:p w:rsidR="008107DA" w:rsidRPr="000322FE" w:rsidRDefault="008107DA" w:rsidP="008107DA">
            <w:pPr>
              <w:autoSpaceDE w:val="0"/>
              <w:autoSpaceDN w:val="0"/>
              <w:adjustRightInd w:val="0"/>
              <w:ind w:right="41"/>
              <w:jc w:val="both"/>
              <w:rPr>
                <w:sz w:val="16"/>
                <w:szCs w:val="16"/>
              </w:rPr>
            </w:pPr>
            <w:proofErr w:type="gramStart"/>
            <w:r w:rsidRPr="000322FE">
              <w:rPr>
                <w:sz w:val="16"/>
                <w:szCs w:val="1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sidRPr="000322FE">
                <w:rPr>
                  <w:sz w:val="16"/>
                  <w:szCs w:val="16"/>
                </w:rPr>
                <w:t>законодательством</w:t>
              </w:r>
            </w:hyperlink>
            <w:r w:rsidRPr="000322FE">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22FE">
              <w:rPr>
                <w:sz w:val="16"/>
                <w:szCs w:val="16"/>
              </w:rPr>
              <w:t xml:space="preserve"> обязанности </w:t>
            </w:r>
            <w:proofErr w:type="gramStart"/>
            <w:r w:rsidRPr="000322FE">
              <w:rPr>
                <w:sz w:val="16"/>
                <w:szCs w:val="16"/>
              </w:rPr>
              <w:t>заявителя</w:t>
            </w:r>
            <w:proofErr w:type="gramEnd"/>
            <w:r w:rsidRPr="000322FE">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107DA" w:rsidRPr="000322FE" w:rsidRDefault="008107DA" w:rsidP="008107DA">
            <w:pPr>
              <w:autoSpaceDE w:val="0"/>
              <w:autoSpaceDN w:val="0"/>
              <w:adjustRightInd w:val="0"/>
              <w:ind w:right="41"/>
              <w:jc w:val="both"/>
              <w:rPr>
                <w:sz w:val="16"/>
                <w:szCs w:val="16"/>
              </w:rPr>
            </w:pPr>
            <w:proofErr w:type="gramStart"/>
            <w:r w:rsidRPr="000322FE">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22FE">
              <w:rPr>
                <w:sz w:val="16"/>
                <w:szCs w:val="16"/>
              </w:rPr>
              <w:t xml:space="preserve"> </w:t>
            </w:r>
            <w:proofErr w:type="gramStart"/>
            <w:r w:rsidRPr="000322FE">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107DA" w:rsidRPr="000322FE" w:rsidRDefault="008107DA" w:rsidP="008107DA">
            <w:pPr>
              <w:autoSpaceDE w:val="0"/>
              <w:autoSpaceDN w:val="0"/>
              <w:adjustRightInd w:val="0"/>
              <w:ind w:right="41"/>
              <w:jc w:val="both"/>
              <w:rPr>
                <w:sz w:val="16"/>
                <w:szCs w:val="16"/>
              </w:rPr>
            </w:pPr>
            <w:r w:rsidRPr="000322FE">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07DA" w:rsidRPr="000322FE" w:rsidRDefault="008107DA" w:rsidP="008107DA">
            <w:pPr>
              <w:autoSpaceDE w:val="0"/>
              <w:autoSpaceDN w:val="0"/>
              <w:adjustRightInd w:val="0"/>
              <w:ind w:right="41"/>
              <w:jc w:val="both"/>
              <w:rPr>
                <w:sz w:val="16"/>
                <w:szCs w:val="16"/>
              </w:rPr>
            </w:pPr>
            <w:proofErr w:type="gramStart"/>
            <w:r w:rsidRPr="000322FE">
              <w:rPr>
                <w:sz w:val="16"/>
                <w:szCs w:val="16"/>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22FE">
              <w:rPr>
                <w:sz w:val="16"/>
                <w:szCs w:val="16"/>
              </w:rPr>
              <w:t xml:space="preserve"> </w:t>
            </w:r>
            <w:proofErr w:type="gramStart"/>
            <w:r w:rsidRPr="000322FE">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22FE">
              <w:rPr>
                <w:sz w:val="16"/>
                <w:szCs w:val="16"/>
              </w:rPr>
              <w:t>неполнородными</w:t>
            </w:r>
            <w:proofErr w:type="spellEnd"/>
            <w:r w:rsidRPr="000322F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322FE">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7DA" w:rsidRPr="000322FE" w:rsidRDefault="008107DA" w:rsidP="008107DA">
            <w:pPr>
              <w:autoSpaceDE w:val="0"/>
              <w:autoSpaceDN w:val="0"/>
              <w:adjustRightInd w:val="0"/>
              <w:ind w:right="41"/>
              <w:jc w:val="both"/>
              <w:rPr>
                <w:b/>
                <w:sz w:val="16"/>
                <w:szCs w:val="16"/>
              </w:rPr>
            </w:pPr>
            <w:r w:rsidRPr="000322FE">
              <w:rPr>
                <w:sz w:val="16"/>
                <w:szCs w:val="16"/>
              </w:rPr>
              <w:t>7)</w:t>
            </w:r>
            <w:r w:rsidRPr="000322FE">
              <w:rPr>
                <w:b/>
                <w:sz w:val="16"/>
                <w:szCs w:val="16"/>
              </w:rPr>
              <w:t xml:space="preserve"> </w:t>
            </w:r>
            <w:r w:rsidRPr="000322FE">
              <w:rPr>
                <w:sz w:val="16"/>
                <w:szCs w:val="16"/>
              </w:rPr>
              <w:t>участник закупки не является офшорной компанией;</w:t>
            </w:r>
          </w:p>
          <w:p w:rsidR="008107DA" w:rsidRPr="000322FE" w:rsidRDefault="008107DA" w:rsidP="008107DA">
            <w:pPr>
              <w:autoSpaceDE w:val="0"/>
              <w:autoSpaceDN w:val="0"/>
              <w:adjustRightInd w:val="0"/>
              <w:ind w:right="41"/>
              <w:jc w:val="both"/>
              <w:rPr>
                <w:sz w:val="16"/>
                <w:szCs w:val="16"/>
              </w:rPr>
            </w:pPr>
            <w:r w:rsidRPr="000322FE">
              <w:rPr>
                <w:sz w:val="16"/>
                <w:szCs w:val="1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7DA" w:rsidRPr="000322FE" w:rsidRDefault="008107DA" w:rsidP="008107DA">
            <w:pPr>
              <w:autoSpaceDE w:val="0"/>
              <w:autoSpaceDN w:val="0"/>
              <w:adjustRightInd w:val="0"/>
              <w:ind w:right="41"/>
              <w:jc w:val="both"/>
              <w:rPr>
                <w:b/>
                <w:sz w:val="16"/>
                <w:szCs w:val="16"/>
              </w:rPr>
            </w:pPr>
            <w:r w:rsidRPr="000322FE">
              <w:rPr>
                <w:sz w:val="16"/>
                <w:szCs w:val="16"/>
              </w:rPr>
              <w:t>9) является субъектом малого предпринимательства, социально ориентированной некоммерческой организацией.</w:t>
            </w:r>
          </w:p>
        </w:tc>
      </w:tr>
      <w:tr w:rsidR="008107DA" w:rsidRPr="000322FE" w:rsidTr="008107DA">
        <w:trPr>
          <w:trHeight w:val="659"/>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lastRenderedPageBreak/>
              <w:t>16</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Требования к содержанию и составу заявки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jc w:val="both"/>
              <w:rPr>
                <w:sz w:val="16"/>
                <w:szCs w:val="16"/>
              </w:rPr>
            </w:pPr>
            <w:r w:rsidRPr="000322FE">
              <w:rPr>
                <w:sz w:val="16"/>
                <w:szCs w:val="16"/>
              </w:rPr>
              <w:t xml:space="preserve">В соответствии с </w:t>
            </w:r>
            <w:proofErr w:type="gramStart"/>
            <w:r w:rsidRPr="000322FE">
              <w:rPr>
                <w:sz w:val="16"/>
                <w:szCs w:val="16"/>
              </w:rPr>
              <w:t>ч</w:t>
            </w:r>
            <w:proofErr w:type="gramEnd"/>
            <w:r w:rsidRPr="000322FE">
              <w:rPr>
                <w:sz w:val="16"/>
                <w:szCs w:val="16"/>
              </w:rPr>
              <w:t>. 2. «Подготовка заявки на участие в электронном аукционе, инструкция по её заполнению» документации об аукционе, а именно:</w:t>
            </w:r>
          </w:p>
          <w:p w:rsidR="008107DA" w:rsidRPr="000322FE" w:rsidRDefault="008107DA" w:rsidP="008107DA">
            <w:pPr>
              <w:jc w:val="both"/>
              <w:outlineLvl w:val="2"/>
              <w:rPr>
                <w:noProof/>
                <w:sz w:val="16"/>
                <w:szCs w:val="16"/>
              </w:rPr>
            </w:pPr>
            <w:r w:rsidRPr="000322FE">
              <w:rPr>
                <w:noProof/>
                <w:sz w:val="16"/>
                <w:szCs w:val="16"/>
              </w:rPr>
              <w:t>Требования к первой части заявки на участие в электронном аукционе указаны в абзаце «б» пп.1 п. 2.3.1.:</w:t>
            </w:r>
          </w:p>
          <w:p w:rsidR="008107DA" w:rsidRPr="000322FE" w:rsidRDefault="008107DA" w:rsidP="008107DA">
            <w:pPr>
              <w:tabs>
                <w:tab w:val="left" w:pos="1276"/>
              </w:tabs>
              <w:snapToGrid w:val="0"/>
              <w:ind w:right="88"/>
              <w:jc w:val="both"/>
              <w:rPr>
                <w:noProof/>
                <w:sz w:val="16"/>
                <w:szCs w:val="16"/>
              </w:rPr>
            </w:pPr>
            <w:proofErr w:type="gramStart"/>
            <w:r w:rsidRPr="000322FE">
              <w:rPr>
                <w:noProof/>
                <w:sz w:val="16"/>
                <w:szCs w:val="16"/>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7DA" w:rsidRPr="000322FE" w:rsidRDefault="008107DA" w:rsidP="008107DA">
            <w:pPr>
              <w:widowControl w:val="0"/>
              <w:autoSpaceDE w:val="0"/>
              <w:autoSpaceDN w:val="0"/>
              <w:adjustRightInd w:val="0"/>
              <w:jc w:val="both"/>
              <w:rPr>
                <w:sz w:val="16"/>
                <w:szCs w:val="16"/>
              </w:rPr>
            </w:pPr>
            <w:r w:rsidRPr="000322FE">
              <w:rPr>
                <w:sz w:val="16"/>
                <w:szCs w:val="16"/>
              </w:rPr>
              <w:t>Требования ко второй части заявки на участие в аукционе указаны в п. 2.3.2</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17</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Дата и время окончания срока подачи заявок</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CC6D94" w:rsidP="00CC6D94">
            <w:pPr>
              <w:ind w:right="88" w:firstLine="80"/>
              <w:jc w:val="both"/>
              <w:rPr>
                <w:noProof/>
                <w:sz w:val="16"/>
                <w:szCs w:val="16"/>
              </w:rPr>
            </w:pPr>
            <w:r w:rsidRPr="000322FE">
              <w:rPr>
                <w:noProof/>
                <w:sz w:val="16"/>
                <w:szCs w:val="16"/>
                <w:highlight w:val="yellow"/>
              </w:rPr>
              <w:t>01.07</w:t>
            </w:r>
            <w:r w:rsidR="008107DA" w:rsidRPr="000322FE">
              <w:rPr>
                <w:noProof/>
                <w:sz w:val="16"/>
                <w:szCs w:val="16"/>
                <w:highlight w:val="yellow"/>
              </w:rPr>
              <w:t>.</w:t>
            </w:r>
            <w:r w:rsidRPr="000322FE">
              <w:rPr>
                <w:noProof/>
                <w:sz w:val="16"/>
                <w:szCs w:val="16"/>
                <w:highlight w:val="yellow"/>
              </w:rPr>
              <w:t>2021</w:t>
            </w:r>
            <w:r w:rsidR="008107DA" w:rsidRPr="000322FE">
              <w:rPr>
                <w:noProof/>
                <w:sz w:val="16"/>
                <w:szCs w:val="16"/>
                <w:highlight w:val="yellow"/>
              </w:rPr>
              <w:t>, 09:00</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18</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Дата окончания срока рассмотрения заявок первых частей заявок</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CC6D94" w:rsidP="00431661">
            <w:pPr>
              <w:snapToGrid w:val="0"/>
              <w:ind w:right="88" w:firstLine="80"/>
              <w:jc w:val="both"/>
              <w:rPr>
                <w:noProof/>
                <w:sz w:val="16"/>
                <w:szCs w:val="16"/>
                <w:highlight w:val="yellow"/>
              </w:rPr>
            </w:pPr>
            <w:r w:rsidRPr="000322FE">
              <w:rPr>
                <w:noProof/>
                <w:sz w:val="16"/>
                <w:szCs w:val="16"/>
                <w:highlight w:val="yellow"/>
              </w:rPr>
              <w:t>02</w:t>
            </w:r>
            <w:r w:rsidR="008107DA" w:rsidRPr="000322FE">
              <w:rPr>
                <w:noProof/>
                <w:sz w:val="16"/>
                <w:szCs w:val="16"/>
                <w:highlight w:val="yellow"/>
              </w:rPr>
              <w:t>.0</w:t>
            </w:r>
            <w:r w:rsidRPr="000322FE">
              <w:rPr>
                <w:noProof/>
                <w:sz w:val="16"/>
                <w:szCs w:val="16"/>
                <w:highlight w:val="yellow"/>
              </w:rPr>
              <w:t>7.2021</w:t>
            </w:r>
            <w:r w:rsidR="008107DA" w:rsidRPr="000322FE">
              <w:rPr>
                <w:noProof/>
                <w:sz w:val="16"/>
                <w:szCs w:val="16"/>
                <w:highlight w:val="yellow"/>
              </w:rPr>
              <w:t xml:space="preserve">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19</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Дата проведения аукциона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CC6D94" w:rsidP="00431661">
            <w:pPr>
              <w:snapToGrid w:val="0"/>
              <w:ind w:right="88" w:firstLine="80"/>
              <w:jc w:val="both"/>
              <w:rPr>
                <w:noProof/>
                <w:sz w:val="16"/>
                <w:szCs w:val="16"/>
                <w:highlight w:val="yellow"/>
              </w:rPr>
            </w:pPr>
            <w:r w:rsidRPr="000322FE">
              <w:rPr>
                <w:noProof/>
                <w:sz w:val="16"/>
                <w:szCs w:val="16"/>
                <w:highlight w:val="yellow"/>
              </w:rPr>
              <w:t>05</w:t>
            </w:r>
            <w:r w:rsidR="008107DA" w:rsidRPr="000322FE">
              <w:rPr>
                <w:noProof/>
                <w:sz w:val="16"/>
                <w:szCs w:val="16"/>
                <w:highlight w:val="yellow"/>
              </w:rPr>
              <w:t>.0</w:t>
            </w:r>
            <w:r w:rsidRPr="000322FE">
              <w:rPr>
                <w:noProof/>
                <w:sz w:val="16"/>
                <w:szCs w:val="16"/>
                <w:highlight w:val="yellow"/>
              </w:rPr>
              <w:t>7</w:t>
            </w:r>
            <w:r w:rsidR="008107DA" w:rsidRPr="000322FE">
              <w:rPr>
                <w:noProof/>
                <w:sz w:val="16"/>
                <w:szCs w:val="16"/>
                <w:highlight w:val="yellow"/>
              </w:rPr>
              <w:t>.20</w:t>
            </w:r>
            <w:r w:rsidRPr="000322FE">
              <w:rPr>
                <w:noProof/>
                <w:sz w:val="16"/>
                <w:szCs w:val="16"/>
                <w:highlight w:val="yellow"/>
              </w:rPr>
              <w:t>21</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20</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756" w:type="dxa"/>
            <w:tcBorders>
              <w:top w:val="single" w:sz="4" w:space="0" w:color="auto"/>
              <w:left w:val="single" w:sz="4" w:space="0" w:color="auto"/>
              <w:bottom w:val="single" w:sz="4" w:space="0" w:color="auto"/>
              <w:right w:val="single" w:sz="4" w:space="0" w:color="auto"/>
            </w:tcBorders>
            <w:vAlign w:val="center"/>
            <w:hideMark/>
          </w:tcPr>
          <w:p w:rsidR="008107DA" w:rsidRPr="000322FE" w:rsidRDefault="008107DA" w:rsidP="008107DA">
            <w:pPr>
              <w:autoSpaceDE w:val="0"/>
              <w:ind w:right="-365" w:firstLine="100"/>
              <w:jc w:val="both"/>
              <w:rPr>
                <w:noProof/>
                <w:sz w:val="16"/>
                <w:szCs w:val="16"/>
              </w:rPr>
            </w:pPr>
            <w:r w:rsidRPr="000322FE">
              <w:rPr>
                <w:noProof/>
                <w:sz w:val="16"/>
                <w:szCs w:val="16"/>
              </w:rPr>
              <w:t>Не применяется</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21</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Сведения о валюте</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100"/>
              <w:jc w:val="both"/>
              <w:rPr>
                <w:noProof/>
                <w:sz w:val="16"/>
                <w:szCs w:val="16"/>
              </w:rPr>
            </w:pPr>
            <w:r w:rsidRPr="000322FE">
              <w:rPr>
                <w:noProof/>
                <w:sz w:val="16"/>
                <w:szCs w:val="16"/>
              </w:rPr>
              <w:t>Российский рубль</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lastRenderedPageBreak/>
              <w:t>22</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Обеспечения заявки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Next/>
              <w:tabs>
                <w:tab w:val="num" w:pos="1245"/>
              </w:tabs>
              <w:ind w:right="88"/>
              <w:jc w:val="both"/>
              <w:rPr>
                <w:color w:val="000000"/>
                <w:sz w:val="16"/>
                <w:szCs w:val="16"/>
              </w:rPr>
            </w:pPr>
            <w:r w:rsidRPr="000322FE">
              <w:rPr>
                <w:color w:val="000000"/>
                <w:sz w:val="16"/>
                <w:szCs w:val="16"/>
              </w:rPr>
              <w:t>Не установлено</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23</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keepLines/>
              <w:widowControl w:val="0"/>
              <w:suppressLineNumbers/>
              <w:autoSpaceDE w:val="0"/>
              <w:autoSpaceDN w:val="0"/>
              <w:ind w:right="72"/>
              <w:jc w:val="both"/>
              <w:rPr>
                <w:noProof/>
                <w:sz w:val="16"/>
                <w:szCs w:val="16"/>
              </w:rPr>
            </w:pPr>
            <w:r w:rsidRPr="000322FE">
              <w:rPr>
                <w:noProof/>
                <w:sz w:val="16"/>
                <w:szCs w:val="16"/>
              </w:rPr>
              <w:t>Обеспечение исполнения контракта</w:t>
            </w:r>
          </w:p>
        </w:tc>
        <w:tc>
          <w:tcPr>
            <w:tcW w:w="5756" w:type="dxa"/>
            <w:tcBorders>
              <w:top w:val="single" w:sz="4" w:space="0" w:color="auto"/>
              <w:left w:val="single" w:sz="4" w:space="0" w:color="auto"/>
              <w:bottom w:val="single" w:sz="4" w:space="0" w:color="auto"/>
              <w:right w:val="single" w:sz="4" w:space="0" w:color="auto"/>
            </w:tcBorders>
          </w:tcPr>
          <w:p w:rsidR="00D61371" w:rsidRPr="000322FE" w:rsidRDefault="00D61371" w:rsidP="00D61371">
            <w:pPr>
              <w:ind w:right="88"/>
              <w:jc w:val="both"/>
              <w:rPr>
                <w:bCs/>
                <w:snapToGrid w:val="0"/>
                <w:sz w:val="16"/>
                <w:szCs w:val="16"/>
              </w:rPr>
            </w:pPr>
            <w:proofErr w:type="gramStart"/>
            <w:r w:rsidRPr="000322FE">
              <w:rPr>
                <w:bCs/>
                <w:snapToGrid w:val="0"/>
                <w:sz w:val="16"/>
                <w:szCs w:val="16"/>
              </w:rPr>
              <w:t>Размер обеспечения исполнения контракта (договора) составляет 5 % от начальной (максимальной) цены контракта (</w:t>
            </w:r>
            <w:r w:rsidRPr="000322FE">
              <w:rPr>
                <w:sz w:val="16"/>
                <w:szCs w:val="16"/>
              </w:rPr>
              <w:t xml:space="preserve">в случае, если закупка осуществляется у СМП, СОНО – 5 % </w:t>
            </w:r>
            <w:r w:rsidRPr="000322FE">
              <w:rPr>
                <w:bCs/>
                <w:snapToGrid w:val="0"/>
                <w:sz w:val="16"/>
                <w:szCs w:val="16"/>
              </w:rPr>
              <w:t>от цены, по которой заключается контракт (договор).</w:t>
            </w:r>
            <w:proofErr w:type="gramEnd"/>
          </w:p>
          <w:p w:rsidR="00D61371" w:rsidRPr="000322FE" w:rsidRDefault="00D61371" w:rsidP="00D61371">
            <w:pPr>
              <w:widowControl w:val="0"/>
              <w:autoSpaceDE w:val="0"/>
              <w:jc w:val="both"/>
              <w:rPr>
                <w:sz w:val="16"/>
                <w:szCs w:val="16"/>
              </w:rPr>
            </w:pPr>
            <w:r w:rsidRPr="000322FE">
              <w:rPr>
                <w:sz w:val="16"/>
                <w:szCs w:val="16"/>
              </w:rPr>
              <w:t>Срок и порядок предоставления обеспечения исполнения контракта:</w:t>
            </w:r>
          </w:p>
          <w:p w:rsidR="00D61371" w:rsidRPr="000322FE" w:rsidRDefault="00D61371" w:rsidP="00D61371">
            <w:pPr>
              <w:widowControl w:val="0"/>
              <w:autoSpaceDE w:val="0"/>
              <w:jc w:val="both"/>
              <w:rPr>
                <w:sz w:val="16"/>
                <w:szCs w:val="16"/>
              </w:rPr>
            </w:pPr>
            <w:r w:rsidRPr="000322FE">
              <w:rPr>
                <w:sz w:val="16"/>
                <w:szCs w:val="16"/>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(в течение 5 дней согласно пункту 3 ст.70 ФЗ-44).</w:t>
            </w:r>
          </w:p>
          <w:p w:rsidR="00D61371" w:rsidRPr="000322FE" w:rsidRDefault="00D61371" w:rsidP="00D61371">
            <w:pPr>
              <w:widowControl w:val="0"/>
              <w:autoSpaceDE w:val="0"/>
              <w:jc w:val="both"/>
              <w:rPr>
                <w:sz w:val="16"/>
                <w:szCs w:val="16"/>
              </w:rPr>
            </w:pPr>
            <w:r w:rsidRPr="000322FE">
              <w:rPr>
                <w:sz w:val="16"/>
                <w:szCs w:val="16"/>
              </w:rPr>
              <w:t>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D61371" w:rsidRPr="000322FE" w:rsidRDefault="00D61371" w:rsidP="00D61371">
            <w:pPr>
              <w:widowControl w:val="0"/>
              <w:autoSpaceDE w:val="0"/>
              <w:jc w:val="both"/>
              <w:rPr>
                <w:bCs/>
                <w:sz w:val="16"/>
                <w:szCs w:val="16"/>
              </w:rPr>
            </w:pPr>
            <w:r w:rsidRPr="000322FE">
              <w:rPr>
                <w:bCs/>
                <w:sz w:val="16"/>
                <w:szCs w:val="16"/>
              </w:rPr>
              <w:t>Платежные реквизиты для перечисления денежных сре</w:t>
            </w:r>
            <w:proofErr w:type="gramStart"/>
            <w:r w:rsidRPr="000322FE">
              <w:rPr>
                <w:bCs/>
                <w:sz w:val="16"/>
                <w:szCs w:val="16"/>
              </w:rPr>
              <w:t>дств дл</w:t>
            </w:r>
            <w:proofErr w:type="gramEnd"/>
            <w:r w:rsidRPr="000322FE">
              <w:rPr>
                <w:bCs/>
                <w:sz w:val="16"/>
                <w:szCs w:val="16"/>
              </w:rPr>
              <w:t>я обеспечения исполнения контракта:</w:t>
            </w:r>
          </w:p>
          <w:p w:rsidR="00A5280B" w:rsidRPr="000322FE" w:rsidRDefault="00A5280B" w:rsidP="008107DA">
            <w:pPr>
              <w:jc w:val="both"/>
              <w:rPr>
                <w:bCs/>
                <w:iCs/>
                <w:sz w:val="16"/>
                <w:szCs w:val="16"/>
              </w:rPr>
            </w:pPr>
            <w:r w:rsidRPr="000322FE">
              <w:rPr>
                <w:bCs/>
                <w:iCs/>
                <w:sz w:val="16"/>
                <w:szCs w:val="16"/>
              </w:rPr>
              <w:t>676990, Амурская область Константиновский район,с</w:t>
            </w:r>
            <w:proofErr w:type="gramStart"/>
            <w:r w:rsidRPr="000322FE">
              <w:rPr>
                <w:bCs/>
                <w:iCs/>
                <w:sz w:val="16"/>
                <w:szCs w:val="16"/>
              </w:rPr>
              <w:t>.З</w:t>
            </w:r>
            <w:proofErr w:type="gramEnd"/>
            <w:r w:rsidRPr="000322FE">
              <w:rPr>
                <w:bCs/>
                <w:iCs/>
                <w:sz w:val="16"/>
                <w:szCs w:val="16"/>
              </w:rPr>
              <w:t>еньковка,ул.Советская,д.19,кв.2</w:t>
            </w:r>
          </w:p>
          <w:p w:rsidR="00A5280B" w:rsidRPr="000322FE" w:rsidRDefault="00A5280B" w:rsidP="008107DA">
            <w:pPr>
              <w:jc w:val="both"/>
              <w:rPr>
                <w:bCs/>
                <w:iCs/>
                <w:sz w:val="16"/>
                <w:szCs w:val="16"/>
              </w:rPr>
            </w:pPr>
            <w:r w:rsidRPr="000322FE">
              <w:rPr>
                <w:bCs/>
                <w:iCs/>
                <w:sz w:val="16"/>
                <w:szCs w:val="16"/>
              </w:rPr>
              <w:t>ОГРН 1022801202456</w:t>
            </w:r>
          </w:p>
          <w:p w:rsidR="00A5280B" w:rsidRPr="000322FE" w:rsidRDefault="00A5280B" w:rsidP="008107DA">
            <w:pPr>
              <w:jc w:val="both"/>
              <w:rPr>
                <w:sz w:val="16"/>
                <w:szCs w:val="16"/>
              </w:rPr>
            </w:pPr>
            <w:r w:rsidRPr="000322FE">
              <w:rPr>
                <w:sz w:val="16"/>
                <w:szCs w:val="16"/>
              </w:rPr>
              <w:t>ОКТМО 10630412</w:t>
            </w:r>
          </w:p>
          <w:p w:rsidR="00A5280B" w:rsidRPr="000322FE" w:rsidRDefault="00A5280B" w:rsidP="00A5280B">
            <w:pPr>
              <w:widowControl w:val="0"/>
              <w:autoSpaceDE w:val="0"/>
              <w:adjustRightInd w:val="0"/>
              <w:jc w:val="both"/>
              <w:rPr>
                <w:sz w:val="16"/>
                <w:szCs w:val="16"/>
              </w:rPr>
            </w:pPr>
            <w:r w:rsidRPr="000322FE">
              <w:rPr>
                <w:sz w:val="16"/>
                <w:szCs w:val="16"/>
              </w:rPr>
              <w:t>ИНН/КПП  2817000107/281701001</w:t>
            </w:r>
          </w:p>
          <w:p w:rsidR="00A5280B" w:rsidRPr="000322FE" w:rsidRDefault="00A5280B" w:rsidP="008107DA">
            <w:pPr>
              <w:jc w:val="both"/>
              <w:rPr>
                <w:bCs/>
                <w:iCs/>
                <w:sz w:val="16"/>
                <w:szCs w:val="16"/>
              </w:rPr>
            </w:pPr>
            <w:r w:rsidRPr="000322FE">
              <w:rPr>
                <w:bCs/>
                <w:iCs/>
                <w:sz w:val="16"/>
                <w:szCs w:val="16"/>
              </w:rPr>
              <w:t>Финансовый отдел администрации Константиновского района (Администрация Зеньковского сельсовета)</w:t>
            </w:r>
          </w:p>
          <w:p w:rsidR="00A5280B" w:rsidRPr="000322FE" w:rsidRDefault="00A5280B" w:rsidP="008107DA">
            <w:pPr>
              <w:jc w:val="both"/>
              <w:rPr>
                <w:bCs/>
                <w:iCs/>
                <w:sz w:val="16"/>
                <w:szCs w:val="16"/>
              </w:rPr>
            </w:pPr>
            <w:r w:rsidRPr="000322FE">
              <w:rPr>
                <w:bCs/>
                <w:iCs/>
                <w:sz w:val="16"/>
                <w:szCs w:val="16"/>
              </w:rPr>
              <w:t>Отделение Благовещенск Банка России //УФК по Амурской области, г</w:t>
            </w:r>
            <w:proofErr w:type="gramStart"/>
            <w:r w:rsidRPr="000322FE">
              <w:rPr>
                <w:bCs/>
                <w:iCs/>
                <w:sz w:val="16"/>
                <w:szCs w:val="16"/>
              </w:rPr>
              <w:t>.Б</w:t>
            </w:r>
            <w:proofErr w:type="gramEnd"/>
            <w:r w:rsidRPr="000322FE">
              <w:rPr>
                <w:bCs/>
                <w:iCs/>
                <w:sz w:val="16"/>
                <w:szCs w:val="16"/>
              </w:rPr>
              <w:t>лаговещенск</w:t>
            </w:r>
          </w:p>
          <w:p w:rsidR="00A5280B" w:rsidRPr="000322FE" w:rsidRDefault="00A5280B" w:rsidP="00A5280B">
            <w:pPr>
              <w:widowControl w:val="0"/>
              <w:autoSpaceDE w:val="0"/>
              <w:adjustRightInd w:val="0"/>
              <w:jc w:val="both"/>
              <w:rPr>
                <w:sz w:val="16"/>
                <w:szCs w:val="16"/>
              </w:rPr>
            </w:pPr>
            <w:r w:rsidRPr="000322FE">
              <w:rPr>
                <w:sz w:val="16"/>
                <w:szCs w:val="16"/>
              </w:rPr>
              <w:t>БИК 011012100</w:t>
            </w:r>
          </w:p>
          <w:p w:rsidR="00A5280B" w:rsidRPr="000322FE" w:rsidRDefault="00A5280B" w:rsidP="00A5280B">
            <w:pPr>
              <w:widowControl w:val="0"/>
              <w:autoSpaceDE w:val="0"/>
              <w:adjustRightInd w:val="0"/>
              <w:jc w:val="both"/>
              <w:rPr>
                <w:sz w:val="16"/>
                <w:szCs w:val="16"/>
              </w:rPr>
            </w:pPr>
            <w:proofErr w:type="gramStart"/>
            <w:r w:rsidRPr="000322FE">
              <w:rPr>
                <w:sz w:val="16"/>
                <w:szCs w:val="16"/>
              </w:rPr>
              <w:t>р</w:t>
            </w:r>
            <w:proofErr w:type="gramEnd"/>
            <w:r w:rsidRPr="000322FE">
              <w:rPr>
                <w:sz w:val="16"/>
                <w:szCs w:val="16"/>
              </w:rPr>
              <w:t>/с 40102810245370000015</w:t>
            </w:r>
          </w:p>
          <w:p w:rsidR="00A5280B" w:rsidRPr="000322FE" w:rsidRDefault="00A5280B" w:rsidP="00A5280B">
            <w:pPr>
              <w:widowControl w:val="0"/>
              <w:autoSpaceDE w:val="0"/>
              <w:adjustRightInd w:val="0"/>
              <w:jc w:val="both"/>
              <w:rPr>
                <w:sz w:val="16"/>
                <w:szCs w:val="16"/>
              </w:rPr>
            </w:pPr>
            <w:r w:rsidRPr="000322FE">
              <w:rPr>
                <w:sz w:val="16"/>
                <w:szCs w:val="16"/>
              </w:rPr>
              <w:t>к/с 03231643106304122300</w:t>
            </w:r>
          </w:p>
          <w:p w:rsidR="00A5280B" w:rsidRPr="000322FE" w:rsidRDefault="00A5280B" w:rsidP="008107DA">
            <w:pPr>
              <w:jc w:val="both"/>
              <w:rPr>
                <w:sz w:val="16"/>
                <w:szCs w:val="16"/>
              </w:rPr>
            </w:pPr>
            <w:proofErr w:type="gramStart"/>
            <w:r w:rsidRPr="000322FE">
              <w:rPr>
                <w:bCs/>
                <w:iCs/>
                <w:sz w:val="16"/>
                <w:szCs w:val="16"/>
              </w:rPr>
              <w:t>л</w:t>
            </w:r>
            <w:proofErr w:type="gramEnd"/>
            <w:r w:rsidRPr="000322FE">
              <w:rPr>
                <w:bCs/>
                <w:iCs/>
                <w:sz w:val="16"/>
                <w:szCs w:val="16"/>
              </w:rPr>
              <w:t xml:space="preserve">/с </w:t>
            </w:r>
            <w:r w:rsidR="00001255" w:rsidRPr="000322FE">
              <w:rPr>
                <w:sz w:val="16"/>
                <w:szCs w:val="16"/>
              </w:rPr>
              <w:t>05233007470</w:t>
            </w:r>
          </w:p>
          <w:p w:rsidR="008107DA" w:rsidRPr="000322FE" w:rsidRDefault="008107DA" w:rsidP="00001255">
            <w:pPr>
              <w:widowControl w:val="0"/>
              <w:jc w:val="both"/>
              <w:rPr>
                <w:b/>
                <w:sz w:val="16"/>
                <w:szCs w:val="16"/>
              </w:rPr>
            </w:pPr>
            <w:r w:rsidRPr="000322FE">
              <w:rPr>
                <w:sz w:val="16"/>
                <w:szCs w:val="16"/>
              </w:rPr>
              <w:t xml:space="preserve">В платёжном поручении в графе «назначение платежа» указывается: «Обеспечение исполнения муниципального контракта </w:t>
            </w:r>
            <w:r w:rsidRPr="000322FE">
              <w:rPr>
                <w:bCs/>
                <w:sz w:val="16"/>
                <w:szCs w:val="16"/>
              </w:rPr>
              <w:t xml:space="preserve">на </w:t>
            </w:r>
            <w:r w:rsidR="004A2EA4" w:rsidRPr="000322FE">
              <w:rPr>
                <w:sz w:val="16"/>
                <w:szCs w:val="16"/>
              </w:rPr>
              <w:t xml:space="preserve">оказание услуг по </w:t>
            </w:r>
            <w:r w:rsidR="00001255" w:rsidRPr="000322FE">
              <w:rPr>
                <w:sz w:val="16"/>
                <w:szCs w:val="16"/>
              </w:rPr>
              <w:t>благоустройству парковой зоны</w:t>
            </w:r>
          </w:p>
        </w:tc>
      </w:tr>
      <w:tr w:rsidR="008107DA" w:rsidRPr="000322FE" w:rsidTr="008107DA">
        <w:trPr>
          <w:trHeight w:val="982"/>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24</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rPr>
                <w:noProof/>
                <w:sz w:val="16"/>
                <w:szCs w:val="16"/>
              </w:rPr>
            </w:pPr>
            <w:r w:rsidRPr="000322FE">
              <w:rPr>
                <w:noProof/>
                <w:sz w:val="16"/>
                <w:szCs w:val="16"/>
              </w:rPr>
              <w:t>Возможность увеличения (изменения) количества поставляемых товаров, объема работ, услуг не более чем на 10% в ходе исполнения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widowControl w:val="0"/>
              <w:ind w:right="88"/>
              <w:jc w:val="both"/>
              <w:rPr>
                <w:noProof/>
                <w:spacing w:val="-8"/>
                <w:sz w:val="16"/>
                <w:szCs w:val="16"/>
              </w:rPr>
            </w:pPr>
            <w:r w:rsidRPr="000322FE">
              <w:rPr>
                <w:noProof/>
                <w:sz w:val="16"/>
                <w:szCs w:val="16"/>
              </w:rPr>
              <w:t>В соответствии с проектом Контракта</w:t>
            </w:r>
          </w:p>
        </w:tc>
      </w:tr>
      <w:tr w:rsidR="008107DA" w:rsidRPr="000322FE" w:rsidTr="008107DA">
        <w:trPr>
          <w:trHeight w:val="699"/>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25</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jc w:val="both"/>
              <w:rPr>
                <w:noProof/>
                <w:sz w:val="16"/>
                <w:szCs w:val="16"/>
              </w:rPr>
            </w:pPr>
            <w:r w:rsidRPr="000322FE">
              <w:rPr>
                <w:noProof/>
                <w:sz w:val="16"/>
                <w:szCs w:val="16"/>
              </w:rPr>
              <w:t>Возможность увеличения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widowControl w:val="0"/>
              <w:ind w:right="88" w:firstLine="80"/>
              <w:jc w:val="both"/>
              <w:rPr>
                <w:noProof/>
                <w:spacing w:val="-8"/>
                <w:sz w:val="16"/>
                <w:szCs w:val="16"/>
              </w:rPr>
            </w:pPr>
            <w:r w:rsidRPr="000322FE">
              <w:rPr>
                <w:noProof/>
                <w:spacing w:val="-8"/>
                <w:sz w:val="16"/>
                <w:szCs w:val="16"/>
              </w:rPr>
              <w:t>Не предусмотрено</w:t>
            </w:r>
          </w:p>
        </w:tc>
      </w:tr>
      <w:tr w:rsidR="008107DA" w:rsidRPr="000322FE" w:rsidTr="008107DA">
        <w:trPr>
          <w:trHeight w:val="709"/>
        </w:trPr>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26</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adjustRightInd w:val="0"/>
              <w:jc w:val="both"/>
              <w:rPr>
                <w:sz w:val="16"/>
                <w:szCs w:val="16"/>
              </w:rPr>
            </w:pPr>
            <w:r w:rsidRPr="000322FE">
              <w:rPr>
                <w:noProof/>
                <w:sz w:val="16"/>
                <w:szCs w:val="16"/>
              </w:rPr>
              <w:t>Возможность снижения цены контракта</w:t>
            </w:r>
            <w:r w:rsidRPr="000322FE">
              <w:rPr>
                <w:sz w:val="16"/>
                <w:szCs w:val="16"/>
              </w:rPr>
              <w:t xml:space="preserve">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widowControl w:val="0"/>
              <w:ind w:right="88" w:firstLine="80"/>
              <w:jc w:val="both"/>
              <w:rPr>
                <w:noProof/>
                <w:spacing w:val="-8"/>
                <w:sz w:val="16"/>
                <w:szCs w:val="16"/>
              </w:rPr>
            </w:pPr>
            <w:r w:rsidRPr="000322FE">
              <w:rPr>
                <w:noProof/>
                <w:sz w:val="16"/>
                <w:szCs w:val="16"/>
              </w:rPr>
              <w:t>В соответствии с проектом Контракта</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27</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Преимущества для субъектов малого предпринимательства, социально ориентированных некоммерческих организаций</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80"/>
              <w:jc w:val="both"/>
              <w:rPr>
                <w:noProof/>
                <w:sz w:val="16"/>
                <w:szCs w:val="16"/>
              </w:rPr>
            </w:pPr>
            <w:r w:rsidRPr="000322FE">
              <w:rPr>
                <w:noProof/>
                <w:spacing w:val="-8"/>
                <w:sz w:val="16"/>
                <w:szCs w:val="16"/>
              </w:rPr>
              <w:t>Предусмотрены</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28</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80"/>
              <w:jc w:val="both"/>
              <w:rPr>
                <w:noProof/>
                <w:sz w:val="16"/>
                <w:szCs w:val="16"/>
              </w:rPr>
            </w:pPr>
            <w:r w:rsidRPr="000322FE">
              <w:rPr>
                <w:noProof/>
                <w:sz w:val="16"/>
                <w:szCs w:val="16"/>
              </w:rPr>
              <w:t>Не предусмотрено</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29</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 xml:space="preserve">Преимущества, предоставляемые учреждениям и предприятиям УИС и организациям инвалидов </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80"/>
              <w:jc w:val="both"/>
              <w:rPr>
                <w:noProof/>
                <w:sz w:val="16"/>
                <w:szCs w:val="16"/>
              </w:rPr>
            </w:pPr>
            <w:r w:rsidRPr="000322FE">
              <w:rPr>
                <w:noProof/>
                <w:sz w:val="16"/>
                <w:szCs w:val="16"/>
              </w:rPr>
              <w:t>Учреждениям и предприятиям УИС в размере 0%</w:t>
            </w:r>
          </w:p>
          <w:p w:rsidR="008107DA" w:rsidRPr="000322FE" w:rsidRDefault="008107DA" w:rsidP="008107DA">
            <w:pPr>
              <w:ind w:right="88" w:firstLine="80"/>
              <w:jc w:val="both"/>
              <w:rPr>
                <w:noProof/>
                <w:sz w:val="16"/>
                <w:szCs w:val="16"/>
              </w:rPr>
            </w:pPr>
            <w:r w:rsidRPr="000322FE">
              <w:rPr>
                <w:noProof/>
                <w:sz w:val="16"/>
                <w:szCs w:val="16"/>
              </w:rPr>
              <w:t>Организациям инвалидов в размере 0 %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30</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Даты начала и окончания срока предоставления участникам аукциона разъяснений положений документации</w:t>
            </w:r>
          </w:p>
        </w:tc>
        <w:tc>
          <w:tcPr>
            <w:tcW w:w="5756" w:type="dxa"/>
            <w:tcBorders>
              <w:top w:val="single" w:sz="4" w:space="0" w:color="auto"/>
              <w:left w:val="single" w:sz="4" w:space="0" w:color="auto"/>
              <w:bottom w:val="single" w:sz="4" w:space="0" w:color="auto"/>
              <w:right w:val="single" w:sz="4" w:space="0" w:color="auto"/>
            </w:tcBorders>
          </w:tcPr>
          <w:p w:rsidR="008107DA" w:rsidRPr="000322FE" w:rsidRDefault="008107DA" w:rsidP="008107DA">
            <w:pPr>
              <w:ind w:right="88" w:firstLine="80"/>
              <w:jc w:val="both"/>
              <w:rPr>
                <w:noProof/>
                <w:color w:val="000000"/>
                <w:sz w:val="16"/>
                <w:szCs w:val="16"/>
                <w:highlight w:val="yellow"/>
              </w:rPr>
            </w:pPr>
            <w:r w:rsidRPr="000322FE">
              <w:rPr>
                <w:noProof/>
                <w:color w:val="000000"/>
                <w:sz w:val="16"/>
                <w:szCs w:val="16"/>
              </w:rPr>
              <w:t xml:space="preserve">Дата начала срока предоставления участникам аукциона разъяснений положений документации </w:t>
            </w:r>
            <w:r w:rsidR="005546AB" w:rsidRPr="000322FE">
              <w:rPr>
                <w:noProof/>
                <w:sz w:val="16"/>
                <w:szCs w:val="16"/>
                <w:highlight w:val="yellow"/>
              </w:rPr>
              <w:t>1</w:t>
            </w:r>
            <w:r w:rsidR="00431661" w:rsidRPr="000322FE">
              <w:rPr>
                <w:noProof/>
                <w:sz w:val="16"/>
                <w:szCs w:val="16"/>
                <w:highlight w:val="yellow"/>
              </w:rPr>
              <w:t>4</w:t>
            </w:r>
            <w:r w:rsidRPr="000322FE">
              <w:rPr>
                <w:noProof/>
                <w:sz w:val="16"/>
                <w:szCs w:val="16"/>
                <w:highlight w:val="yellow"/>
              </w:rPr>
              <w:t>.0</w:t>
            </w:r>
            <w:r w:rsidR="005546AB" w:rsidRPr="000322FE">
              <w:rPr>
                <w:noProof/>
                <w:sz w:val="16"/>
                <w:szCs w:val="16"/>
                <w:highlight w:val="yellow"/>
              </w:rPr>
              <w:t>6</w:t>
            </w:r>
            <w:r w:rsidRPr="000322FE">
              <w:rPr>
                <w:noProof/>
                <w:sz w:val="16"/>
                <w:szCs w:val="16"/>
                <w:highlight w:val="yellow"/>
              </w:rPr>
              <w:t>.2019</w:t>
            </w:r>
            <w:r w:rsidRPr="000322FE">
              <w:rPr>
                <w:noProof/>
                <w:color w:val="FF0000"/>
                <w:sz w:val="16"/>
                <w:szCs w:val="16"/>
                <w:highlight w:val="yellow"/>
              </w:rPr>
              <w:t xml:space="preserve"> </w:t>
            </w:r>
          </w:p>
          <w:p w:rsidR="008107DA" w:rsidRPr="000322FE" w:rsidRDefault="008107DA" w:rsidP="008107DA">
            <w:pPr>
              <w:ind w:right="88" w:firstLine="80"/>
              <w:jc w:val="both"/>
              <w:rPr>
                <w:noProof/>
                <w:sz w:val="16"/>
                <w:szCs w:val="16"/>
                <w:highlight w:val="yellow"/>
              </w:rPr>
            </w:pPr>
            <w:r w:rsidRPr="000322FE">
              <w:rPr>
                <w:noProof/>
                <w:color w:val="000000"/>
                <w:sz w:val="16"/>
                <w:szCs w:val="16"/>
                <w:highlight w:val="yellow"/>
              </w:rPr>
              <w:t xml:space="preserve">Дата окончания срока подачи участниками аукциона запросов о разъяснении положений документации </w:t>
            </w:r>
            <w:r w:rsidR="00431661" w:rsidRPr="000322FE">
              <w:rPr>
                <w:noProof/>
                <w:color w:val="000000"/>
                <w:sz w:val="16"/>
                <w:szCs w:val="16"/>
                <w:highlight w:val="yellow"/>
              </w:rPr>
              <w:t>2</w:t>
            </w:r>
            <w:r w:rsidR="00001255" w:rsidRPr="000322FE">
              <w:rPr>
                <w:noProof/>
                <w:color w:val="000000"/>
                <w:sz w:val="16"/>
                <w:szCs w:val="16"/>
                <w:highlight w:val="yellow"/>
              </w:rPr>
              <w:t>8</w:t>
            </w:r>
            <w:r w:rsidR="005546AB" w:rsidRPr="000322FE">
              <w:rPr>
                <w:noProof/>
                <w:sz w:val="16"/>
                <w:szCs w:val="16"/>
                <w:highlight w:val="yellow"/>
              </w:rPr>
              <w:t>.06.</w:t>
            </w:r>
            <w:r w:rsidR="00001255" w:rsidRPr="000322FE">
              <w:rPr>
                <w:noProof/>
                <w:sz w:val="16"/>
                <w:szCs w:val="16"/>
                <w:highlight w:val="yellow"/>
              </w:rPr>
              <w:t>2021</w:t>
            </w:r>
            <w:r w:rsidRPr="000322FE">
              <w:rPr>
                <w:noProof/>
                <w:sz w:val="16"/>
                <w:szCs w:val="16"/>
                <w:highlight w:val="yellow"/>
              </w:rPr>
              <w:t xml:space="preserve"> </w:t>
            </w:r>
          </w:p>
          <w:p w:rsidR="008107DA" w:rsidRPr="000322FE" w:rsidRDefault="008107DA" w:rsidP="00431661">
            <w:pPr>
              <w:ind w:right="88"/>
              <w:jc w:val="both"/>
              <w:rPr>
                <w:noProof/>
                <w:color w:val="000000"/>
                <w:sz w:val="16"/>
                <w:szCs w:val="16"/>
              </w:rPr>
            </w:pPr>
            <w:r w:rsidRPr="000322FE">
              <w:rPr>
                <w:noProof/>
                <w:color w:val="000000"/>
                <w:sz w:val="16"/>
                <w:szCs w:val="16"/>
                <w:highlight w:val="yellow"/>
              </w:rPr>
              <w:t xml:space="preserve">Дата окончания срока предоставления участникам аукциона разъяснений положений документации </w:t>
            </w:r>
            <w:r w:rsidR="00001255" w:rsidRPr="000322FE">
              <w:rPr>
                <w:noProof/>
                <w:color w:val="000000"/>
                <w:sz w:val="16"/>
                <w:szCs w:val="16"/>
                <w:highlight w:val="yellow"/>
              </w:rPr>
              <w:t>29</w:t>
            </w:r>
            <w:r w:rsidR="005546AB" w:rsidRPr="000322FE">
              <w:rPr>
                <w:noProof/>
                <w:color w:val="000000"/>
                <w:sz w:val="16"/>
                <w:szCs w:val="16"/>
                <w:highlight w:val="yellow"/>
              </w:rPr>
              <w:t>.06.20</w:t>
            </w:r>
            <w:r w:rsidR="00001255" w:rsidRPr="000322FE">
              <w:rPr>
                <w:noProof/>
                <w:color w:val="000000"/>
                <w:sz w:val="16"/>
                <w:szCs w:val="16"/>
                <w:highlight w:val="yellow"/>
              </w:rPr>
              <w:t>21г.</w:t>
            </w:r>
            <w:r w:rsidRPr="000322FE">
              <w:rPr>
                <w:noProof/>
                <w:color w:val="FF0000"/>
                <w:sz w:val="16"/>
                <w:szCs w:val="16"/>
              </w:rPr>
              <w:t xml:space="preserve">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both"/>
              <w:rPr>
                <w:noProof/>
                <w:sz w:val="16"/>
                <w:szCs w:val="16"/>
              </w:rPr>
            </w:pPr>
            <w:r w:rsidRPr="000322FE">
              <w:rPr>
                <w:noProof/>
                <w:sz w:val="16"/>
                <w:szCs w:val="16"/>
              </w:rPr>
              <w:t>31</w:t>
            </w:r>
            <w:r w:rsidR="008107DA" w:rsidRPr="000322FE">
              <w:rPr>
                <w:noProof/>
                <w:sz w:val="16"/>
                <w:szCs w:val="16"/>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sz w:val="16"/>
                <w:szCs w:val="16"/>
              </w:rPr>
              <w:t>Порядок предоставления разъяснений положений документации участникам закупки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jc w:val="both"/>
              <w:rPr>
                <w:noProof/>
                <w:sz w:val="16"/>
                <w:szCs w:val="16"/>
              </w:rPr>
            </w:pPr>
            <w:r w:rsidRPr="000322FE">
              <w:rPr>
                <w:sz w:val="16"/>
                <w:szCs w:val="16"/>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w:t>
            </w:r>
            <w:r w:rsidRPr="000322FE">
              <w:rPr>
                <w:sz w:val="16"/>
                <w:szCs w:val="16"/>
              </w:rPr>
              <w:lastRenderedPageBreak/>
              <w:t xml:space="preserve">такого аукциона, от которого поступил указанный запрос, при условии, что указанный запрос поступил заказчику не </w:t>
            </w:r>
            <w:proofErr w:type="gramStart"/>
            <w:r w:rsidRPr="000322FE">
              <w:rPr>
                <w:sz w:val="16"/>
                <w:szCs w:val="16"/>
              </w:rPr>
              <w:t>позднее</w:t>
            </w:r>
            <w:proofErr w:type="gramEnd"/>
            <w:r w:rsidRPr="000322FE">
              <w:rPr>
                <w:sz w:val="16"/>
                <w:szCs w:val="16"/>
              </w:rPr>
              <w:t xml:space="preserve"> чем за три дня до даты окончания срока подачи заявок на участие в таком аукционе.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both"/>
              <w:rPr>
                <w:noProof/>
                <w:sz w:val="16"/>
                <w:szCs w:val="16"/>
              </w:rPr>
            </w:pPr>
            <w:r w:rsidRPr="000322FE">
              <w:rPr>
                <w:noProof/>
                <w:sz w:val="16"/>
                <w:szCs w:val="16"/>
              </w:rPr>
              <w:lastRenderedPageBreak/>
              <w:t>32</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Возможность  одностороннего отказа от исполнения контракта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111"/>
              <w:jc w:val="both"/>
              <w:rPr>
                <w:noProof/>
                <w:sz w:val="16"/>
                <w:szCs w:val="16"/>
              </w:rPr>
            </w:pPr>
            <w:r w:rsidRPr="000322FE">
              <w:rPr>
                <w:noProof/>
                <w:sz w:val="16"/>
                <w:szCs w:val="16"/>
              </w:rPr>
              <w:t>В соответствии с проектом Контракта</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both"/>
              <w:rPr>
                <w:noProof/>
                <w:sz w:val="16"/>
                <w:szCs w:val="16"/>
              </w:rPr>
            </w:pPr>
            <w:r w:rsidRPr="000322FE">
              <w:rPr>
                <w:noProof/>
                <w:sz w:val="16"/>
                <w:szCs w:val="16"/>
              </w:rPr>
              <w:t>33</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Требование о соответствии поставляемого товара изображению товара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80"/>
              <w:jc w:val="both"/>
              <w:rPr>
                <w:noProof/>
                <w:sz w:val="16"/>
                <w:szCs w:val="16"/>
              </w:rPr>
            </w:pPr>
            <w:r w:rsidRPr="000322FE">
              <w:rPr>
                <w:noProof/>
                <w:sz w:val="16"/>
                <w:szCs w:val="16"/>
              </w:rPr>
              <w:t>Не установлено</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34</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Требование о соответствии поставляемого товара образцу или макету, товара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ind w:right="88" w:firstLine="80"/>
              <w:jc w:val="both"/>
              <w:rPr>
                <w:noProof/>
                <w:sz w:val="16"/>
                <w:szCs w:val="16"/>
              </w:rPr>
            </w:pPr>
            <w:r w:rsidRPr="000322FE">
              <w:rPr>
                <w:noProof/>
                <w:sz w:val="16"/>
                <w:szCs w:val="16"/>
              </w:rPr>
              <w:t>Не установлено</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35</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adjustRightInd w:val="0"/>
              <w:ind w:firstLine="100"/>
              <w:jc w:val="both"/>
              <w:rPr>
                <w:noProof/>
                <w:color w:val="000000"/>
                <w:sz w:val="16"/>
                <w:szCs w:val="16"/>
              </w:rPr>
            </w:pPr>
            <w:r w:rsidRPr="000322FE">
              <w:rPr>
                <w:noProof/>
                <w:color w:val="000000"/>
                <w:sz w:val="16"/>
                <w:szCs w:val="16"/>
              </w:rPr>
              <w:t xml:space="preserve">Не установлены  </w:t>
            </w:r>
          </w:p>
        </w:tc>
      </w:tr>
      <w:tr w:rsidR="008107DA" w:rsidRPr="000322FE" w:rsidTr="008107DA">
        <w:tc>
          <w:tcPr>
            <w:tcW w:w="466" w:type="dxa"/>
            <w:tcBorders>
              <w:top w:val="single" w:sz="4" w:space="0" w:color="auto"/>
              <w:left w:val="single" w:sz="4" w:space="0" w:color="auto"/>
              <w:bottom w:val="single" w:sz="4" w:space="0" w:color="auto"/>
              <w:right w:val="single" w:sz="4" w:space="0" w:color="auto"/>
            </w:tcBorders>
            <w:hideMark/>
          </w:tcPr>
          <w:p w:rsidR="008107DA" w:rsidRPr="000322FE" w:rsidRDefault="00A36FB7" w:rsidP="008107DA">
            <w:pPr>
              <w:snapToGrid w:val="0"/>
              <w:jc w:val="center"/>
              <w:rPr>
                <w:noProof/>
                <w:sz w:val="16"/>
                <w:szCs w:val="16"/>
              </w:rPr>
            </w:pPr>
            <w:r w:rsidRPr="000322FE">
              <w:rPr>
                <w:noProof/>
                <w:sz w:val="16"/>
                <w:szCs w:val="16"/>
              </w:rPr>
              <w:t>36</w:t>
            </w:r>
            <w:r w:rsidR="008107DA" w:rsidRPr="000322FE">
              <w:rPr>
                <w:noProof/>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tabs>
                <w:tab w:val="left" w:pos="1276"/>
              </w:tabs>
              <w:snapToGrid w:val="0"/>
              <w:jc w:val="both"/>
              <w:rPr>
                <w:noProof/>
                <w:sz w:val="16"/>
                <w:szCs w:val="16"/>
              </w:rPr>
            </w:pPr>
            <w:r w:rsidRPr="000322FE">
              <w:rPr>
                <w:noProof/>
                <w:sz w:val="16"/>
                <w:szCs w:val="16"/>
              </w:rPr>
              <w:t>Преимущества, предоставляемые участникам при осуществлении закупок товаров, заявки которых содержат предложения о поставке товаров, происходящих из государств – членов Евразийского экономического союза</w:t>
            </w:r>
          </w:p>
        </w:tc>
        <w:tc>
          <w:tcPr>
            <w:tcW w:w="5756" w:type="dxa"/>
            <w:tcBorders>
              <w:top w:val="single" w:sz="4" w:space="0" w:color="auto"/>
              <w:left w:val="single" w:sz="4" w:space="0" w:color="auto"/>
              <w:bottom w:val="single" w:sz="4" w:space="0" w:color="auto"/>
              <w:right w:val="single" w:sz="4" w:space="0" w:color="auto"/>
            </w:tcBorders>
            <w:hideMark/>
          </w:tcPr>
          <w:p w:rsidR="008107DA" w:rsidRPr="000322FE" w:rsidRDefault="008107DA" w:rsidP="008107DA">
            <w:pPr>
              <w:autoSpaceDE w:val="0"/>
              <w:autoSpaceDN w:val="0"/>
              <w:adjustRightInd w:val="0"/>
              <w:ind w:firstLine="100"/>
              <w:jc w:val="both"/>
              <w:rPr>
                <w:noProof/>
                <w:color w:val="000000"/>
                <w:sz w:val="16"/>
                <w:szCs w:val="16"/>
              </w:rPr>
            </w:pPr>
            <w:r w:rsidRPr="000322FE">
              <w:rPr>
                <w:noProof/>
                <w:color w:val="000000"/>
                <w:sz w:val="16"/>
                <w:szCs w:val="16"/>
              </w:rPr>
              <w:t>Не предусмотрены</w:t>
            </w:r>
          </w:p>
        </w:tc>
      </w:tr>
    </w:tbl>
    <w:p w:rsidR="0003661F" w:rsidRPr="000322FE" w:rsidRDefault="0003661F" w:rsidP="0003661F">
      <w:pPr>
        <w:rPr>
          <w:sz w:val="16"/>
          <w:szCs w:val="16"/>
        </w:rPr>
      </w:pPr>
    </w:p>
    <w:p w:rsidR="0003661F" w:rsidRPr="000322FE" w:rsidRDefault="0003661F" w:rsidP="0003661F">
      <w:pPr>
        <w:rPr>
          <w:sz w:val="16"/>
          <w:szCs w:val="16"/>
        </w:rPr>
      </w:pPr>
    </w:p>
    <w:p w:rsidR="008107DA" w:rsidRPr="000322FE" w:rsidRDefault="004A22B0" w:rsidP="0003661F">
      <w:pPr>
        <w:jc w:val="center"/>
        <w:rPr>
          <w:bCs/>
          <w:noProof/>
          <w:color w:val="000000"/>
          <w:sz w:val="16"/>
          <w:szCs w:val="16"/>
        </w:rPr>
      </w:pPr>
      <w:r w:rsidRPr="000322FE">
        <w:rPr>
          <w:sz w:val="16"/>
          <w:szCs w:val="16"/>
          <w:lang w:val="en-US"/>
        </w:rPr>
        <w:t>X</w:t>
      </w:r>
      <w:r w:rsidR="008107DA" w:rsidRPr="000322FE">
        <w:rPr>
          <w:sz w:val="16"/>
          <w:szCs w:val="16"/>
        </w:rPr>
        <w:t xml:space="preserve">. РЕКОМЕНДУЕМЫЕ </w:t>
      </w:r>
      <w:r w:rsidR="008107DA" w:rsidRPr="000322FE">
        <w:rPr>
          <w:bCs/>
          <w:noProof/>
          <w:color w:val="000000"/>
          <w:sz w:val="16"/>
          <w:szCs w:val="16"/>
        </w:rPr>
        <w:t>ФОРМЫ ЗАЯВКИ НА УЧАСТИЕ В АУКЦИОНЕ</w:t>
      </w:r>
    </w:p>
    <w:p w:rsidR="008107DA" w:rsidRPr="000322FE" w:rsidRDefault="008107DA" w:rsidP="008107DA">
      <w:pPr>
        <w:jc w:val="center"/>
        <w:rPr>
          <w:bCs/>
          <w:noProof/>
          <w:color w:val="000000"/>
          <w:sz w:val="16"/>
          <w:szCs w:val="16"/>
        </w:rPr>
      </w:pPr>
    </w:p>
    <w:p w:rsidR="008107DA" w:rsidRPr="000322FE" w:rsidRDefault="008107DA" w:rsidP="008107DA">
      <w:pPr>
        <w:jc w:val="center"/>
        <w:rPr>
          <w:b/>
          <w:bCs/>
          <w:noProof/>
          <w:color w:val="000000"/>
          <w:sz w:val="16"/>
          <w:szCs w:val="16"/>
        </w:rPr>
      </w:pPr>
      <w:r w:rsidRPr="000322FE">
        <w:rPr>
          <w:noProof/>
          <w:color w:val="000000"/>
          <w:sz w:val="16"/>
          <w:szCs w:val="16"/>
        </w:rPr>
        <w:t>Данный образец заявки не является обязательным для заполнения и служит примером формы.</w:t>
      </w:r>
    </w:p>
    <w:p w:rsidR="008107DA" w:rsidRPr="000322FE" w:rsidRDefault="008107DA" w:rsidP="008107DA">
      <w:pPr>
        <w:spacing w:line="228" w:lineRule="auto"/>
        <w:jc w:val="center"/>
        <w:rPr>
          <w:b/>
          <w:bCs/>
          <w:noProof/>
          <w:color w:val="000000"/>
          <w:sz w:val="16"/>
          <w:szCs w:val="16"/>
        </w:rPr>
      </w:pPr>
    </w:p>
    <w:p w:rsidR="008107DA" w:rsidRPr="000322FE" w:rsidRDefault="008107DA" w:rsidP="008107DA">
      <w:pPr>
        <w:jc w:val="center"/>
        <w:rPr>
          <w:bCs/>
          <w:noProof/>
          <w:color w:val="000000"/>
          <w:sz w:val="16"/>
          <w:szCs w:val="16"/>
        </w:rPr>
      </w:pPr>
      <w:r w:rsidRPr="000322FE">
        <w:rPr>
          <w:bCs/>
          <w:noProof/>
          <w:color w:val="000000"/>
          <w:sz w:val="16"/>
          <w:szCs w:val="16"/>
        </w:rPr>
        <w:t>1. ПЕРВАЯ ЧАСТЬ ЗАЯВКИ В АУКЦИОНЕ</w:t>
      </w:r>
    </w:p>
    <w:p w:rsidR="008107DA" w:rsidRPr="000322FE" w:rsidRDefault="008107DA" w:rsidP="008107DA">
      <w:pPr>
        <w:jc w:val="center"/>
        <w:rPr>
          <w:b/>
          <w:bCs/>
          <w:noProof/>
          <w:color w:val="000000"/>
          <w:sz w:val="16"/>
          <w:szCs w:val="16"/>
        </w:rPr>
      </w:pPr>
      <w:r w:rsidRPr="000322FE">
        <w:rPr>
          <w:bCs/>
          <w:noProof/>
          <w:color w:val="000000"/>
          <w:sz w:val="16"/>
          <w:szCs w:val="16"/>
        </w:rPr>
        <w:t xml:space="preserve"> В ЭЛЕКТРОННОЙ ФОРМЕ</w:t>
      </w:r>
    </w:p>
    <w:p w:rsidR="008107DA" w:rsidRPr="000322FE" w:rsidRDefault="008107DA" w:rsidP="008107DA">
      <w:pPr>
        <w:ind w:firstLine="709"/>
        <w:jc w:val="both"/>
        <w:rPr>
          <w:noProof/>
          <w:color w:val="000000"/>
          <w:sz w:val="16"/>
          <w:szCs w:val="16"/>
        </w:rPr>
      </w:pPr>
      <w:r w:rsidRPr="000322FE">
        <w:rPr>
          <w:noProof/>
          <w:color w:val="000000"/>
          <w:sz w:val="16"/>
          <w:szCs w:val="16"/>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направляем настоящую заявку на участие в аукционе.</w:t>
      </w:r>
    </w:p>
    <w:p w:rsidR="008107DA" w:rsidRPr="000322FE" w:rsidRDefault="008107DA" w:rsidP="008107DA">
      <w:pPr>
        <w:ind w:firstLine="709"/>
        <w:jc w:val="both"/>
        <w:rPr>
          <w:b/>
          <w:color w:val="000000"/>
          <w:sz w:val="16"/>
          <w:szCs w:val="16"/>
        </w:rPr>
      </w:pPr>
      <w:r w:rsidRPr="000322FE">
        <w:rPr>
          <w:color w:val="000000"/>
          <w:sz w:val="16"/>
          <w:szCs w:val="16"/>
        </w:rPr>
        <w:t>2. Мы со</w:t>
      </w:r>
      <w:r w:rsidR="004A22B0" w:rsidRPr="000322FE">
        <w:rPr>
          <w:color w:val="000000"/>
          <w:sz w:val="16"/>
          <w:szCs w:val="16"/>
        </w:rPr>
        <w:t>гласны поставить предусмотренную</w:t>
      </w:r>
      <w:r w:rsidRPr="000322FE">
        <w:rPr>
          <w:color w:val="000000"/>
          <w:sz w:val="16"/>
          <w:szCs w:val="16"/>
        </w:rPr>
        <w:t xml:space="preserve"> аукционом </w:t>
      </w:r>
      <w:r w:rsidR="004A22B0" w:rsidRPr="000322FE">
        <w:rPr>
          <w:color w:val="000000"/>
          <w:sz w:val="16"/>
          <w:szCs w:val="16"/>
        </w:rPr>
        <w:t>услугу</w:t>
      </w:r>
      <w:r w:rsidRPr="000322FE">
        <w:rPr>
          <w:color w:val="000000"/>
          <w:sz w:val="16"/>
          <w:szCs w:val="16"/>
        </w:rPr>
        <w:t xml:space="preserve"> в соответствии с требованиями документации об аукционе по цене, не превышающей начальную (максимальную) цену контракта, указанную в документации об аукционе:</w:t>
      </w:r>
      <w:r w:rsidRPr="000322FE">
        <w:rPr>
          <w:b/>
          <w:color w:val="000000"/>
          <w:sz w:val="16"/>
          <w:szCs w:val="16"/>
        </w:rPr>
        <w:t xml:space="preserve"> </w:t>
      </w:r>
    </w:p>
    <w:p w:rsidR="008107DA" w:rsidRPr="000322FE" w:rsidRDefault="008107DA" w:rsidP="008107DA">
      <w:pPr>
        <w:ind w:firstLine="709"/>
        <w:jc w:val="both"/>
        <w:rPr>
          <w:b/>
          <w:color w:val="000000"/>
          <w:sz w:val="16"/>
          <w:szCs w:val="16"/>
        </w:rPr>
      </w:pPr>
    </w:p>
    <w:tbl>
      <w:tblPr>
        <w:tblW w:w="9937" w:type="dxa"/>
        <w:tblInd w:w="94" w:type="dxa"/>
        <w:tblLayout w:type="fixed"/>
        <w:tblLook w:val="0000"/>
      </w:tblPr>
      <w:tblGrid>
        <w:gridCol w:w="593"/>
        <w:gridCol w:w="5658"/>
        <w:gridCol w:w="2127"/>
        <w:gridCol w:w="1559"/>
      </w:tblGrid>
      <w:tr w:rsidR="008A56C6" w:rsidRPr="000322FE" w:rsidTr="0032525E">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8A56C6" w:rsidRPr="000322FE" w:rsidRDefault="008A56C6" w:rsidP="0032525E">
            <w:pPr>
              <w:jc w:val="center"/>
              <w:rPr>
                <w:sz w:val="16"/>
                <w:szCs w:val="16"/>
              </w:rPr>
            </w:pPr>
            <w:r w:rsidRPr="000322FE">
              <w:rPr>
                <w:sz w:val="16"/>
                <w:szCs w:val="16"/>
              </w:rPr>
              <w:t>№ п.п.</w:t>
            </w:r>
          </w:p>
        </w:tc>
        <w:tc>
          <w:tcPr>
            <w:tcW w:w="5658" w:type="dxa"/>
            <w:tcBorders>
              <w:top w:val="single" w:sz="4" w:space="0" w:color="auto"/>
              <w:left w:val="nil"/>
              <w:bottom w:val="single" w:sz="4" w:space="0" w:color="auto"/>
              <w:right w:val="single" w:sz="4" w:space="0" w:color="auto"/>
            </w:tcBorders>
            <w:vAlign w:val="center"/>
          </w:tcPr>
          <w:p w:rsidR="008A56C6" w:rsidRPr="000322FE" w:rsidRDefault="008A56C6" w:rsidP="0032525E">
            <w:pPr>
              <w:jc w:val="center"/>
              <w:rPr>
                <w:sz w:val="16"/>
                <w:szCs w:val="16"/>
              </w:rPr>
            </w:pPr>
            <w:r w:rsidRPr="000322FE">
              <w:rPr>
                <w:sz w:val="16"/>
                <w:szCs w:val="16"/>
              </w:rPr>
              <w:t>Вид работ</w:t>
            </w:r>
          </w:p>
        </w:tc>
        <w:tc>
          <w:tcPr>
            <w:tcW w:w="2127" w:type="dxa"/>
            <w:tcBorders>
              <w:top w:val="single" w:sz="4" w:space="0" w:color="auto"/>
              <w:left w:val="single" w:sz="4" w:space="0" w:color="auto"/>
              <w:bottom w:val="single" w:sz="4" w:space="0" w:color="auto"/>
              <w:right w:val="single" w:sz="4" w:space="0" w:color="auto"/>
            </w:tcBorders>
            <w:vAlign w:val="center"/>
          </w:tcPr>
          <w:p w:rsidR="008A56C6" w:rsidRPr="000322FE" w:rsidRDefault="008A56C6" w:rsidP="0032525E">
            <w:pPr>
              <w:jc w:val="center"/>
              <w:rPr>
                <w:sz w:val="16"/>
                <w:szCs w:val="16"/>
              </w:rPr>
            </w:pPr>
            <w:r w:rsidRPr="000322FE">
              <w:rPr>
                <w:sz w:val="16"/>
                <w:szCs w:val="16"/>
              </w:rPr>
              <w:t>Ед. измерения</w:t>
            </w:r>
          </w:p>
        </w:tc>
        <w:tc>
          <w:tcPr>
            <w:tcW w:w="1559" w:type="dxa"/>
            <w:tcBorders>
              <w:top w:val="single" w:sz="4" w:space="0" w:color="auto"/>
              <w:left w:val="nil"/>
              <w:bottom w:val="single" w:sz="4" w:space="0" w:color="auto"/>
              <w:right w:val="single" w:sz="4" w:space="0" w:color="000000"/>
            </w:tcBorders>
            <w:vAlign w:val="center"/>
          </w:tcPr>
          <w:p w:rsidR="008A56C6" w:rsidRPr="000322FE" w:rsidRDefault="008A56C6" w:rsidP="0032525E">
            <w:pPr>
              <w:jc w:val="center"/>
              <w:rPr>
                <w:sz w:val="16"/>
                <w:szCs w:val="16"/>
              </w:rPr>
            </w:pPr>
            <w:r w:rsidRPr="000322FE">
              <w:rPr>
                <w:sz w:val="16"/>
                <w:szCs w:val="16"/>
              </w:rPr>
              <w:t>Количество</w:t>
            </w:r>
          </w:p>
        </w:tc>
      </w:tr>
      <w:tr w:rsidR="008A56C6" w:rsidRPr="000322FE" w:rsidTr="0032525E">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8A56C6" w:rsidRPr="000322FE" w:rsidRDefault="008A56C6" w:rsidP="0032525E">
            <w:pPr>
              <w:jc w:val="center"/>
              <w:rPr>
                <w:sz w:val="16"/>
                <w:szCs w:val="16"/>
              </w:rPr>
            </w:pPr>
          </w:p>
        </w:tc>
        <w:tc>
          <w:tcPr>
            <w:tcW w:w="5658" w:type="dxa"/>
            <w:tcBorders>
              <w:top w:val="single" w:sz="4" w:space="0" w:color="auto"/>
              <w:left w:val="nil"/>
              <w:bottom w:val="single" w:sz="4" w:space="0" w:color="auto"/>
              <w:right w:val="single" w:sz="4" w:space="0" w:color="auto"/>
            </w:tcBorders>
            <w:vAlign w:val="center"/>
          </w:tcPr>
          <w:p w:rsidR="008A56C6" w:rsidRPr="000322FE" w:rsidRDefault="008A56C6" w:rsidP="0032525E">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8A56C6" w:rsidRPr="000322FE" w:rsidRDefault="008A56C6" w:rsidP="0032525E">
            <w:pPr>
              <w:jc w:val="center"/>
              <w:rPr>
                <w:sz w:val="16"/>
                <w:szCs w:val="16"/>
              </w:rPr>
            </w:pPr>
          </w:p>
        </w:tc>
        <w:tc>
          <w:tcPr>
            <w:tcW w:w="1559" w:type="dxa"/>
            <w:tcBorders>
              <w:top w:val="single" w:sz="4" w:space="0" w:color="auto"/>
              <w:left w:val="nil"/>
              <w:bottom w:val="single" w:sz="4" w:space="0" w:color="auto"/>
              <w:right w:val="single" w:sz="4" w:space="0" w:color="000000"/>
            </w:tcBorders>
            <w:vAlign w:val="center"/>
          </w:tcPr>
          <w:p w:rsidR="008A56C6" w:rsidRPr="000322FE" w:rsidRDefault="008A56C6" w:rsidP="0032525E">
            <w:pPr>
              <w:jc w:val="center"/>
              <w:rPr>
                <w:sz w:val="16"/>
                <w:szCs w:val="16"/>
              </w:rPr>
            </w:pPr>
          </w:p>
        </w:tc>
      </w:tr>
    </w:tbl>
    <w:p w:rsidR="008107DA" w:rsidRPr="000322FE" w:rsidRDefault="008107DA" w:rsidP="0003661F">
      <w:pPr>
        <w:ind w:right="-143"/>
        <w:jc w:val="both"/>
        <w:rPr>
          <w:noProof/>
          <w:sz w:val="16"/>
          <w:szCs w:val="16"/>
        </w:rPr>
      </w:pPr>
    </w:p>
    <w:p w:rsidR="008A56C6" w:rsidRPr="000322FE" w:rsidRDefault="008A56C6" w:rsidP="008A56C6">
      <w:pPr>
        <w:widowControl w:val="0"/>
        <w:jc w:val="center"/>
        <w:rPr>
          <w:bCs/>
          <w:sz w:val="16"/>
          <w:szCs w:val="16"/>
        </w:rPr>
      </w:pPr>
      <w:r w:rsidRPr="000322FE">
        <w:rPr>
          <w:bCs/>
          <w:sz w:val="16"/>
          <w:szCs w:val="16"/>
        </w:rPr>
        <w:t>Перечень используемых материалов</w:t>
      </w:r>
    </w:p>
    <w:tbl>
      <w:tblPr>
        <w:tblpPr w:leftFromText="180" w:rightFromText="180" w:vertAnchor="text" w:horzAnchor="margin" w:tblpY="234"/>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2196"/>
        <w:gridCol w:w="7140"/>
      </w:tblGrid>
      <w:tr w:rsidR="008A56C6" w:rsidRPr="000322FE" w:rsidTr="0032525E">
        <w:trPr>
          <w:trHeight w:val="420"/>
        </w:trPr>
        <w:tc>
          <w:tcPr>
            <w:tcW w:w="298" w:type="pct"/>
            <w:vMerge w:val="restart"/>
            <w:tcMar>
              <w:left w:w="0" w:type="dxa"/>
              <w:right w:w="0" w:type="dxa"/>
            </w:tcMar>
          </w:tcPr>
          <w:p w:rsidR="008A56C6" w:rsidRPr="000322FE" w:rsidRDefault="008A56C6" w:rsidP="0032525E">
            <w:pPr>
              <w:pStyle w:val="2b"/>
              <w:widowControl w:val="0"/>
              <w:numPr>
                <w:ilvl w:val="0"/>
                <w:numId w:val="19"/>
              </w:numPr>
              <w:tabs>
                <w:tab w:val="left" w:pos="3495"/>
              </w:tabs>
              <w:autoSpaceDE w:val="0"/>
              <w:autoSpaceDN w:val="0"/>
              <w:adjustRightInd w:val="0"/>
              <w:ind w:left="0"/>
              <w:contextualSpacing/>
              <w:jc w:val="center"/>
              <w:rPr>
                <w:sz w:val="16"/>
                <w:szCs w:val="16"/>
              </w:rPr>
            </w:pPr>
            <w:r w:rsidRPr="000322FE">
              <w:rPr>
                <w:sz w:val="16"/>
                <w:szCs w:val="16"/>
              </w:rPr>
              <w:t>№</w:t>
            </w:r>
          </w:p>
          <w:p w:rsidR="008A56C6" w:rsidRPr="000322FE" w:rsidRDefault="008A56C6" w:rsidP="0032525E">
            <w:pPr>
              <w:pStyle w:val="2b"/>
              <w:widowControl w:val="0"/>
              <w:numPr>
                <w:ilvl w:val="0"/>
                <w:numId w:val="19"/>
              </w:numPr>
              <w:tabs>
                <w:tab w:val="left" w:pos="3495"/>
              </w:tabs>
              <w:autoSpaceDE w:val="0"/>
              <w:autoSpaceDN w:val="0"/>
              <w:adjustRightInd w:val="0"/>
              <w:ind w:left="0"/>
              <w:contextualSpacing/>
              <w:jc w:val="center"/>
              <w:rPr>
                <w:sz w:val="16"/>
                <w:szCs w:val="16"/>
              </w:rPr>
            </w:pPr>
            <w:r w:rsidRPr="000322FE">
              <w:rPr>
                <w:sz w:val="16"/>
                <w:szCs w:val="16"/>
              </w:rPr>
              <w:t>/</w:t>
            </w:r>
            <w:proofErr w:type="gramStart"/>
            <w:r w:rsidRPr="000322FE">
              <w:rPr>
                <w:sz w:val="16"/>
                <w:szCs w:val="16"/>
              </w:rPr>
              <w:t>п</w:t>
            </w:r>
            <w:proofErr w:type="gramEnd"/>
            <w:r w:rsidRPr="000322FE">
              <w:rPr>
                <w:sz w:val="16"/>
                <w:szCs w:val="16"/>
              </w:rPr>
              <w:t>/п</w:t>
            </w:r>
          </w:p>
        </w:tc>
        <w:tc>
          <w:tcPr>
            <w:tcW w:w="4702" w:type="pct"/>
            <w:gridSpan w:val="2"/>
            <w:tcMar>
              <w:left w:w="0" w:type="dxa"/>
              <w:right w:w="0" w:type="dxa"/>
            </w:tcMar>
            <w:vAlign w:val="center"/>
          </w:tcPr>
          <w:p w:rsidR="008A56C6" w:rsidRPr="000322FE" w:rsidRDefault="008A56C6" w:rsidP="0032525E">
            <w:pPr>
              <w:widowControl w:val="0"/>
              <w:tabs>
                <w:tab w:val="left" w:pos="3495"/>
              </w:tabs>
              <w:autoSpaceDE w:val="0"/>
              <w:adjustRightInd w:val="0"/>
              <w:jc w:val="center"/>
              <w:rPr>
                <w:sz w:val="16"/>
                <w:szCs w:val="16"/>
              </w:rPr>
            </w:pPr>
            <w:r w:rsidRPr="000322FE">
              <w:rPr>
                <w:sz w:val="16"/>
                <w:szCs w:val="16"/>
              </w:rPr>
              <w:t>Требования Заказчика к товару, используемому при производстве работ</w:t>
            </w:r>
          </w:p>
        </w:tc>
      </w:tr>
      <w:tr w:rsidR="008A56C6" w:rsidRPr="000322FE" w:rsidTr="0032525E">
        <w:trPr>
          <w:trHeight w:val="1125"/>
        </w:trPr>
        <w:tc>
          <w:tcPr>
            <w:tcW w:w="298" w:type="pct"/>
            <w:vMerge/>
            <w:tcMar>
              <w:left w:w="0" w:type="dxa"/>
              <w:right w:w="0" w:type="dxa"/>
            </w:tcMar>
          </w:tcPr>
          <w:p w:rsidR="008A56C6" w:rsidRPr="000322FE" w:rsidRDefault="008A56C6" w:rsidP="0032525E">
            <w:pPr>
              <w:widowControl w:val="0"/>
              <w:tabs>
                <w:tab w:val="left" w:pos="3495"/>
              </w:tabs>
              <w:autoSpaceDE w:val="0"/>
              <w:adjustRightInd w:val="0"/>
              <w:jc w:val="center"/>
              <w:rPr>
                <w:sz w:val="16"/>
                <w:szCs w:val="16"/>
              </w:rPr>
            </w:pPr>
          </w:p>
        </w:tc>
        <w:tc>
          <w:tcPr>
            <w:tcW w:w="1106" w:type="pct"/>
            <w:tcMar>
              <w:left w:w="0" w:type="dxa"/>
              <w:right w:w="0" w:type="dxa"/>
            </w:tcMar>
            <w:vAlign w:val="center"/>
          </w:tcPr>
          <w:p w:rsidR="008A56C6" w:rsidRPr="000322FE" w:rsidRDefault="008A56C6" w:rsidP="0032525E">
            <w:pPr>
              <w:widowControl w:val="0"/>
              <w:tabs>
                <w:tab w:val="left" w:pos="3495"/>
              </w:tabs>
              <w:autoSpaceDE w:val="0"/>
              <w:adjustRightInd w:val="0"/>
              <w:jc w:val="center"/>
              <w:rPr>
                <w:sz w:val="16"/>
                <w:szCs w:val="16"/>
              </w:rPr>
            </w:pPr>
            <w:r w:rsidRPr="000322FE">
              <w:rPr>
                <w:sz w:val="16"/>
                <w:szCs w:val="16"/>
              </w:rPr>
              <w:t xml:space="preserve">Наименование товара, используемого при производстве работ </w:t>
            </w:r>
          </w:p>
        </w:tc>
        <w:tc>
          <w:tcPr>
            <w:tcW w:w="3596" w:type="pct"/>
            <w:tcMar>
              <w:left w:w="0" w:type="dxa"/>
              <w:right w:w="0" w:type="dxa"/>
            </w:tcMar>
            <w:vAlign w:val="center"/>
          </w:tcPr>
          <w:p w:rsidR="008A56C6" w:rsidRPr="000322FE" w:rsidRDefault="008A56C6" w:rsidP="0032525E">
            <w:pPr>
              <w:widowControl w:val="0"/>
              <w:tabs>
                <w:tab w:val="left" w:pos="3495"/>
              </w:tabs>
              <w:autoSpaceDE w:val="0"/>
              <w:adjustRightInd w:val="0"/>
              <w:jc w:val="center"/>
              <w:rPr>
                <w:sz w:val="16"/>
                <w:szCs w:val="16"/>
              </w:rPr>
            </w:pPr>
            <w:r w:rsidRPr="000322FE">
              <w:rPr>
                <w:sz w:val="16"/>
                <w:szCs w:val="16"/>
              </w:rPr>
              <w:t>Наименования и значения показателей товара, используемого при производстве работ</w:t>
            </w:r>
          </w:p>
        </w:tc>
      </w:tr>
    </w:tbl>
    <w:p w:rsidR="008A56C6" w:rsidRPr="000322FE" w:rsidRDefault="008A56C6" w:rsidP="0003661F">
      <w:pPr>
        <w:ind w:right="-143"/>
        <w:jc w:val="both"/>
        <w:rPr>
          <w:noProof/>
          <w:sz w:val="16"/>
          <w:szCs w:val="16"/>
        </w:rPr>
      </w:pPr>
      <w:bookmarkStart w:id="416" w:name="_GoBack"/>
      <w:bookmarkEnd w:id="416"/>
    </w:p>
    <w:p w:rsidR="008107DA" w:rsidRPr="000322FE" w:rsidRDefault="008107DA" w:rsidP="008107DA">
      <w:pPr>
        <w:ind w:firstLine="709"/>
        <w:jc w:val="both"/>
        <w:rPr>
          <w:sz w:val="16"/>
          <w:szCs w:val="16"/>
        </w:rPr>
      </w:pPr>
      <w:r w:rsidRPr="000322FE">
        <w:rPr>
          <w:noProof/>
          <w:sz w:val="16"/>
          <w:szCs w:val="16"/>
        </w:rPr>
        <w:t>Примечание</w:t>
      </w:r>
      <w:r w:rsidRPr="000322FE">
        <w:rPr>
          <w:b/>
          <w:noProof/>
          <w:sz w:val="16"/>
          <w:szCs w:val="16"/>
        </w:rPr>
        <w:t xml:space="preserve">: </w:t>
      </w:r>
      <w:r w:rsidRPr="000322FE">
        <w:rPr>
          <w:noProof/>
          <w:sz w:val="16"/>
          <w:szCs w:val="16"/>
        </w:rPr>
        <w:t xml:space="preserve">форма первой части заявки на участие в аукционе в электронной форме заполняется участником </w:t>
      </w:r>
      <w:r w:rsidRPr="000322FE">
        <w:rPr>
          <w:sz w:val="16"/>
          <w:szCs w:val="16"/>
          <w:lang w:eastAsia="zh-CN"/>
        </w:rPr>
        <w:t>электронного аукциона</w:t>
      </w:r>
      <w:r w:rsidRPr="000322FE">
        <w:rPr>
          <w:noProof/>
          <w:sz w:val="16"/>
          <w:szCs w:val="16"/>
        </w:rPr>
        <w:t xml:space="preserve"> в соответствии с требованиями Раздела </w:t>
      </w:r>
      <w:r w:rsidRPr="000322FE">
        <w:rPr>
          <w:sz w:val="16"/>
          <w:szCs w:val="16"/>
        </w:rPr>
        <w:t>2 «Подготовка заявки на участие в электронном аукционе, инструкция по её заполнению».</w:t>
      </w:r>
    </w:p>
    <w:p w:rsidR="008107DA" w:rsidRPr="000322FE" w:rsidRDefault="008107DA" w:rsidP="008107DA">
      <w:pPr>
        <w:ind w:right="-143" w:firstLine="567"/>
        <w:jc w:val="both"/>
        <w:rPr>
          <w:bCs/>
          <w:noProof/>
          <w:sz w:val="16"/>
          <w:szCs w:val="16"/>
        </w:rPr>
      </w:pPr>
      <w:r w:rsidRPr="000322FE">
        <w:rPr>
          <w:bCs/>
          <w:noProof/>
          <w:sz w:val="16"/>
          <w:szCs w:val="16"/>
        </w:rPr>
        <w:t>Информация, содержащаяся в заявке на участие в электронном аукционе участника должна быть достоверной,</w:t>
      </w:r>
      <w:r w:rsidRPr="000322FE">
        <w:rPr>
          <w:i/>
          <w:iCs/>
          <w:color w:val="000000"/>
          <w:sz w:val="16"/>
          <w:szCs w:val="16"/>
          <w:bdr w:val="none" w:sz="0" w:space="0" w:color="auto" w:frame="1"/>
          <w:shd w:val="clear" w:color="auto" w:fill="FFFFFF"/>
          <w:lang w:eastAsia="zh-CN"/>
        </w:rPr>
        <w:t xml:space="preserve"> </w:t>
      </w:r>
      <w:r w:rsidRPr="000322FE">
        <w:rPr>
          <w:bCs/>
          <w:noProof/>
          <w:sz w:val="16"/>
          <w:szCs w:val="16"/>
        </w:rPr>
        <w:t>не допускающей двусмысленных толкований.</w:t>
      </w:r>
    </w:p>
    <w:p w:rsidR="008107DA" w:rsidRPr="000322FE" w:rsidRDefault="008107DA" w:rsidP="008107DA">
      <w:pPr>
        <w:widowControl w:val="0"/>
        <w:ind w:right="-143" w:firstLine="567"/>
        <w:jc w:val="both"/>
        <w:rPr>
          <w:bCs/>
          <w:noProof/>
          <w:sz w:val="16"/>
          <w:szCs w:val="16"/>
        </w:rPr>
      </w:pPr>
      <w:r w:rsidRPr="000322FE">
        <w:rPr>
          <w:bCs/>
          <w:noProof/>
          <w:sz w:val="16"/>
          <w:szCs w:val="16"/>
        </w:rPr>
        <w:t xml:space="preserve">При заполнении заявки должны применяться обозначения (наименования показателей, функциональных, технических и качественных, эксплуатационных параметров) в соответствии с обозначениями, установленными в документации об электронном аукционе. </w:t>
      </w:r>
    </w:p>
    <w:p w:rsidR="008107DA" w:rsidRPr="000322FE" w:rsidRDefault="008107DA" w:rsidP="008107DA">
      <w:pPr>
        <w:autoSpaceDE w:val="0"/>
        <w:autoSpaceDN w:val="0"/>
        <w:spacing w:line="240" w:lineRule="exact"/>
        <w:ind w:right="-143"/>
        <w:jc w:val="both"/>
        <w:rPr>
          <w:bCs/>
          <w:color w:val="000000"/>
          <w:kern w:val="28"/>
          <w:sz w:val="16"/>
          <w:szCs w:val="16"/>
          <w:lang w:eastAsia="zh-CN"/>
        </w:rPr>
      </w:pPr>
    </w:p>
    <w:p w:rsidR="008107DA" w:rsidRPr="000322FE" w:rsidRDefault="008107DA" w:rsidP="008107DA">
      <w:pPr>
        <w:autoSpaceDE w:val="0"/>
        <w:autoSpaceDN w:val="0"/>
        <w:spacing w:line="240" w:lineRule="exact"/>
        <w:ind w:right="-143"/>
        <w:jc w:val="both"/>
        <w:rPr>
          <w:bCs/>
          <w:color w:val="000000"/>
          <w:kern w:val="28"/>
          <w:sz w:val="16"/>
          <w:szCs w:val="16"/>
          <w:lang w:eastAsia="zh-CN"/>
        </w:rPr>
      </w:pPr>
    </w:p>
    <w:p w:rsidR="008107DA" w:rsidRPr="000322FE" w:rsidRDefault="008107DA" w:rsidP="008107DA">
      <w:pPr>
        <w:autoSpaceDE w:val="0"/>
        <w:autoSpaceDN w:val="0"/>
        <w:spacing w:line="240" w:lineRule="exact"/>
        <w:ind w:right="-143"/>
        <w:jc w:val="both"/>
        <w:rPr>
          <w:noProof/>
          <w:sz w:val="16"/>
          <w:szCs w:val="16"/>
        </w:rPr>
      </w:pPr>
      <w:r w:rsidRPr="000322FE">
        <w:rPr>
          <w:noProof/>
          <w:sz w:val="16"/>
          <w:szCs w:val="16"/>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8107DA" w:rsidRPr="000322FE" w:rsidRDefault="008107DA" w:rsidP="008107DA">
      <w:pPr>
        <w:jc w:val="center"/>
        <w:rPr>
          <w:b/>
          <w:bCs/>
          <w:noProof/>
          <w:color w:val="000000"/>
          <w:sz w:val="16"/>
          <w:szCs w:val="16"/>
        </w:rPr>
      </w:pPr>
      <w:r w:rsidRPr="000322FE">
        <w:rPr>
          <w:b/>
          <w:bCs/>
          <w:noProof/>
          <w:color w:val="000000"/>
          <w:sz w:val="16"/>
          <w:szCs w:val="16"/>
        </w:rPr>
        <w:br w:type="page"/>
      </w:r>
    </w:p>
    <w:p w:rsidR="008107DA" w:rsidRPr="000322FE" w:rsidRDefault="00701A55" w:rsidP="008107DA">
      <w:pPr>
        <w:autoSpaceDE w:val="0"/>
        <w:autoSpaceDN w:val="0"/>
        <w:adjustRightInd w:val="0"/>
        <w:ind w:right="-1" w:firstLine="709"/>
        <w:jc w:val="center"/>
        <w:rPr>
          <w:b/>
          <w:bCs/>
          <w:sz w:val="16"/>
          <w:szCs w:val="16"/>
        </w:rPr>
      </w:pPr>
      <w:r w:rsidRPr="000322FE">
        <w:rPr>
          <w:b/>
          <w:bCs/>
          <w:sz w:val="16"/>
          <w:szCs w:val="16"/>
        </w:rPr>
        <w:lastRenderedPageBreak/>
        <w:t>Х</w:t>
      </w:r>
      <w:proofErr w:type="gramStart"/>
      <w:r w:rsidRPr="000322FE">
        <w:rPr>
          <w:b/>
          <w:bCs/>
          <w:sz w:val="16"/>
          <w:szCs w:val="16"/>
        </w:rPr>
        <w:t>1</w:t>
      </w:r>
      <w:proofErr w:type="gramEnd"/>
      <w:r w:rsidR="008107DA" w:rsidRPr="000322FE">
        <w:rPr>
          <w:b/>
          <w:bCs/>
          <w:sz w:val="16"/>
          <w:szCs w:val="16"/>
        </w:rPr>
        <w:t xml:space="preserve">. </w:t>
      </w:r>
      <w:r w:rsidR="00B33891" w:rsidRPr="000322FE">
        <w:rPr>
          <w:b/>
          <w:bCs/>
          <w:sz w:val="16"/>
          <w:szCs w:val="16"/>
        </w:rPr>
        <w:t>Описание  объекта закупки</w:t>
      </w:r>
      <w:r w:rsidR="008107DA" w:rsidRPr="000322FE">
        <w:rPr>
          <w:b/>
          <w:bCs/>
          <w:sz w:val="16"/>
          <w:szCs w:val="16"/>
        </w:rPr>
        <w:t xml:space="preserve"> </w:t>
      </w:r>
    </w:p>
    <w:p w:rsidR="008107DA" w:rsidRPr="000322FE" w:rsidRDefault="008107DA" w:rsidP="008107DA">
      <w:pPr>
        <w:autoSpaceDE w:val="0"/>
        <w:autoSpaceDN w:val="0"/>
        <w:adjustRightInd w:val="0"/>
        <w:ind w:right="-1" w:firstLine="709"/>
        <w:jc w:val="both"/>
        <w:rPr>
          <w:sz w:val="16"/>
          <w:szCs w:val="16"/>
        </w:rPr>
      </w:pPr>
      <w:r w:rsidRPr="000322FE">
        <w:rPr>
          <w:sz w:val="16"/>
          <w:szCs w:val="16"/>
        </w:rPr>
        <w:t xml:space="preserve">(Объем и качество поставляемых товаров, выполняемых работ, оказываемых услуг должно соответствовать или превосходить технические и качественные характеристики, приводимые в настоящих требованиях) </w:t>
      </w:r>
    </w:p>
    <w:p w:rsidR="008107DA" w:rsidRPr="000322FE" w:rsidRDefault="008107DA" w:rsidP="008107DA">
      <w:pPr>
        <w:autoSpaceDE w:val="0"/>
        <w:autoSpaceDN w:val="0"/>
        <w:adjustRightInd w:val="0"/>
        <w:ind w:right="-1" w:firstLine="709"/>
        <w:jc w:val="both"/>
        <w:rPr>
          <w:sz w:val="16"/>
          <w:szCs w:val="16"/>
        </w:rPr>
      </w:pPr>
      <w:r w:rsidRPr="000322FE">
        <w:rPr>
          <w:b/>
          <w:bCs/>
          <w:sz w:val="16"/>
          <w:szCs w:val="16"/>
        </w:rPr>
        <w:t xml:space="preserve">Общие требования: </w:t>
      </w:r>
      <w:r w:rsidRPr="000322FE">
        <w:rPr>
          <w:sz w:val="16"/>
          <w:szCs w:val="16"/>
        </w:rPr>
        <w:t xml:space="preserve">1. Исполнитель осуществляет за свой счет и своими силами выполнение работ, оказание услуг по адресу: Российская Федерация, </w:t>
      </w:r>
      <w:r w:rsidR="004A2EA4" w:rsidRPr="000322FE">
        <w:rPr>
          <w:sz w:val="16"/>
          <w:szCs w:val="16"/>
        </w:rPr>
        <w:t>676990</w:t>
      </w:r>
      <w:r w:rsidRPr="000322FE">
        <w:rPr>
          <w:sz w:val="16"/>
          <w:szCs w:val="16"/>
        </w:rPr>
        <w:t xml:space="preserve">, </w:t>
      </w:r>
      <w:r w:rsidR="004A2EA4" w:rsidRPr="000322FE">
        <w:rPr>
          <w:sz w:val="16"/>
          <w:szCs w:val="16"/>
        </w:rPr>
        <w:t xml:space="preserve">Амурская </w:t>
      </w:r>
      <w:r w:rsidRPr="000322FE">
        <w:rPr>
          <w:sz w:val="16"/>
          <w:szCs w:val="16"/>
        </w:rPr>
        <w:t xml:space="preserve"> обл., </w:t>
      </w:r>
      <w:r w:rsidR="004A2EA4" w:rsidRPr="000322FE">
        <w:rPr>
          <w:sz w:val="16"/>
          <w:szCs w:val="16"/>
        </w:rPr>
        <w:t>Константиновский район, с.Зеньковка.</w:t>
      </w:r>
      <w:r w:rsidRPr="000322FE">
        <w:rPr>
          <w:sz w:val="16"/>
          <w:szCs w:val="16"/>
        </w:rPr>
        <w:t xml:space="preserve"> Исполнитель обязан выполнить работу своими материалами, силами, инструментами и механизмами в соответствии с настоящим Техническим заданием и контрактом. Выполнение работ, оказание услуг производится с момента заключения контракта по 30 </w:t>
      </w:r>
      <w:r w:rsidR="004A65AD" w:rsidRPr="000322FE">
        <w:rPr>
          <w:sz w:val="16"/>
          <w:szCs w:val="16"/>
        </w:rPr>
        <w:t>сентября 2021</w:t>
      </w:r>
      <w:r w:rsidRPr="000322FE">
        <w:rPr>
          <w:sz w:val="16"/>
          <w:szCs w:val="16"/>
        </w:rPr>
        <w:t xml:space="preserve"> г. </w:t>
      </w:r>
    </w:p>
    <w:p w:rsidR="004A2EA4" w:rsidRPr="000322FE" w:rsidRDefault="008107DA" w:rsidP="008107DA">
      <w:pPr>
        <w:autoSpaceDE w:val="0"/>
        <w:autoSpaceDN w:val="0"/>
        <w:adjustRightInd w:val="0"/>
        <w:ind w:right="-1" w:firstLine="709"/>
        <w:jc w:val="both"/>
        <w:rPr>
          <w:sz w:val="16"/>
          <w:szCs w:val="16"/>
        </w:rPr>
      </w:pPr>
      <w:r w:rsidRPr="000322FE">
        <w:rPr>
          <w:sz w:val="16"/>
          <w:szCs w:val="16"/>
        </w:rPr>
        <w:t xml:space="preserve">2. </w:t>
      </w:r>
      <w:r w:rsidRPr="000322FE">
        <w:rPr>
          <w:b/>
          <w:bCs/>
          <w:color w:val="212121"/>
          <w:sz w:val="16"/>
          <w:szCs w:val="16"/>
        </w:rPr>
        <w:t>Требование к техническим и функциональным характеристикам (потребительским свойствам)</w:t>
      </w:r>
      <w:r w:rsidRPr="000322FE">
        <w:rPr>
          <w:sz w:val="16"/>
          <w:szCs w:val="16"/>
        </w:rPr>
        <w:t xml:space="preserve">: выполнение работ, оказание услуг должно соответствовать требованиям стандартов и технических условий, установленных в Российской Федерации для указанных работ, услуг, а также иными требованиями, предъявляемыми к указанным работам, услугам. </w:t>
      </w:r>
    </w:p>
    <w:p w:rsidR="008107DA" w:rsidRPr="000322FE" w:rsidRDefault="008107DA" w:rsidP="008107DA">
      <w:pPr>
        <w:autoSpaceDE w:val="0"/>
        <w:autoSpaceDN w:val="0"/>
        <w:adjustRightInd w:val="0"/>
        <w:ind w:right="-1" w:firstLine="709"/>
        <w:jc w:val="both"/>
        <w:rPr>
          <w:sz w:val="16"/>
          <w:szCs w:val="16"/>
        </w:rPr>
      </w:pPr>
      <w:r w:rsidRPr="000322FE">
        <w:rPr>
          <w:sz w:val="16"/>
          <w:szCs w:val="16"/>
        </w:rPr>
        <w:t xml:space="preserve">3. </w:t>
      </w:r>
      <w:r w:rsidRPr="000322FE">
        <w:rPr>
          <w:b/>
          <w:bCs/>
          <w:color w:val="212121"/>
          <w:sz w:val="16"/>
          <w:szCs w:val="16"/>
        </w:rPr>
        <w:t>Требование к качеству и безопасности выполняемых работ, оказываемых услуг</w:t>
      </w:r>
      <w:r w:rsidRPr="000322FE">
        <w:rPr>
          <w:sz w:val="16"/>
          <w:szCs w:val="16"/>
        </w:rPr>
        <w:t xml:space="preserve">: Исполнитель гарантирует безопасность выполнения работ, оказания услуг. Все работы должны производиться с соблюдением требований законодательства РФ по охране труда и техники безопасности. Исполнитель несет ответственность за соблюдение требований по безопасности труда при выполнении работ. </w:t>
      </w:r>
      <w:proofErr w:type="gramStart"/>
      <w:r w:rsidRPr="000322FE">
        <w:rPr>
          <w:sz w:val="16"/>
          <w:szCs w:val="16"/>
        </w:rPr>
        <w:t>Все работы должны быть выполнены в соответствии с действующими ГОСТ, СНиП, МДС, СанПиН.</w:t>
      </w:r>
      <w:proofErr w:type="gramEnd"/>
      <w:r w:rsidRPr="000322FE">
        <w:rPr>
          <w:sz w:val="16"/>
          <w:szCs w:val="16"/>
        </w:rPr>
        <w:t xml:space="preserve"> Все материалы, применяемые при выполнении работ, должны быть сертифицированы.</w:t>
      </w:r>
    </w:p>
    <w:p w:rsidR="008107DA" w:rsidRPr="000322FE" w:rsidRDefault="008107DA" w:rsidP="008107DA">
      <w:pPr>
        <w:autoSpaceDE w:val="0"/>
        <w:autoSpaceDN w:val="0"/>
        <w:adjustRightInd w:val="0"/>
        <w:ind w:right="-1" w:firstLine="709"/>
        <w:jc w:val="center"/>
        <w:rPr>
          <w:b/>
          <w:bCs/>
          <w:color w:val="000000" w:themeColor="text1"/>
          <w:sz w:val="16"/>
          <w:szCs w:val="16"/>
        </w:rPr>
      </w:pPr>
      <w:r w:rsidRPr="000322FE">
        <w:rPr>
          <w:b/>
          <w:bCs/>
          <w:sz w:val="16"/>
          <w:szCs w:val="16"/>
        </w:rPr>
        <w:t xml:space="preserve">Технические характеристики на </w:t>
      </w:r>
      <w:r w:rsidR="004A65AD" w:rsidRPr="000322FE">
        <w:rPr>
          <w:b/>
          <w:bCs/>
          <w:sz w:val="16"/>
          <w:szCs w:val="16"/>
        </w:rPr>
        <w:t>благоустройство парковой зоны</w:t>
      </w:r>
      <w:r w:rsidRPr="000322FE">
        <w:rPr>
          <w:b/>
          <w:bCs/>
          <w:sz w:val="16"/>
          <w:szCs w:val="16"/>
        </w:rPr>
        <w:t xml:space="preserve"> (</w:t>
      </w:r>
      <w:r w:rsidRPr="000322FE">
        <w:rPr>
          <w:b/>
          <w:bCs/>
          <w:color w:val="FF0000"/>
          <w:sz w:val="16"/>
          <w:szCs w:val="16"/>
        </w:rPr>
        <w:t>код ОКПД</w:t>
      </w:r>
      <w:proofErr w:type="gramStart"/>
      <w:r w:rsidRPr="000322FE">
        <w:rPr>
          <w:b/>
          <w:bCs/>
          <w:color w:val="FF0000"/>
          <w:sz w:val="16"/>
          <w:szCs w:val="16"/>
        </w:rPr>
        <w:t>2</w:t>
      </w:r>
      <w:proofErr w:type="gramEnd"/>
      <w:r w:rsidRPr="000322FE">
        <w:rPr>
          <w:b/>
          <w:bCs/>
          <w:color w:val="FF0000"/>
          <w:sz w:val="16"/>
          <w:szCs w:val="16"/>
        </w:rPr>
        <w:t xml:space="preserve"> </w:t>
      </w:r>
      <w:r w:rsidR="00290E9F" w:rsidRPr="000322FE">
        <w:rPr>
          <w:b/>
          <w:bCs/>
          <w:color w:val="FF0000"/>
          <w:sz w:val="16"/>
          <w:szCs w:val="16"/>
        </w:rPr>
        <w:t>42.99.12.124</w:t>
      </w:r>
      <w:r w:rsidRPr="000322FE">
        <w:rPr>
          <w:b/>
          <w:bCs/>
          <w:color w:val="FF0000"/>
          <w:sz w:val="16"/>
          <w:szCs w:val="16"/>
        </w:rPr>
        <w:t>).</w:t>
      </w:r>
    </w:p>
    <w:p w:rsidR="008107DA" w:rsidRPr="000322FE" w:rsidRDefault="008107DA" w:rsidP="008107DA">
      <w:pPr>
        <w:autoSpaceDE w:val="0"/>
        <w:autoSpaceDN w:val="0"/>
        <w:adjustRightInd w:val="0"/>
        <w:ind w:right="-1" w:firstLine="709"/>
        <w:jc w:val="both"/>
        <w:rPr>
          <w:sz w:val="16"/>
          <w:szCs w:val="16"/>
        </w:rPr>
      </w:pPr>
    </w:p>
    <w:tbl>
      <w:tblPr>
        <w:tblW w:w="9937" w:type="dxa"/>
        <w:tblInd w:w="94" w:type="dxa"/>
        <w:tblLayout w:type="fixed"/>
        <w:tblLook w:val="0000"/>
      </w:tblPr>
      <w:tblGrid>
        <w:gridCol w:w="593"/>
        <w:gridCol w:w="5658"/>
        <w:gridCol w:w="2127"/>
        <w:gridCol w:w="1559"/>
      </w:tblGrid>
      <w:tr w:rsidR="00985ECE"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85ECE" w:rsidRPr="000322FE" w:rsidRDefault="00985ECE" w:rsidP="00985ECE">
            <w:pPr>
              <w:jc w:val="center"/>
              <w:rPr>
                <w:sz w:val="16"/>
                <w:szCs w:val="16"/>
              </w:rPr>
            </w:pPr>
            <w:r w:rsidRPr="000322FE">
              <w:rPr>
                <w:sz w:val="16"/>
                <w:szCs w:val="16"/>
              </w:rPr>
              <w:t>№ п.п.</w:t>
            </w:r>
          </w:p>
        </w:tc>
        <w:tc>
          <w:tcPr>
            <w:tcW w:w="5658" w:type="dxa"/>
            <w:tcBorders>
              <w:top w:val="single" w:sz="4" w:space="0" w:color="auto"/>
              <w:left w:val="nil"/>
              <w:bottom w:val="single" w:sz="4" w:space="0" w:color="auto"/>
              <w:right w:val="single" w:sz="4" w:space="0" w:color="auto"/>
            </w:tcBorders>
            <w:vAlign w:val="center"/>
          </w:tcPr>
          <w:p w:rsidR="00985ECE" w:rsidRPr="000322FE" w:rsidRDefault="00985ECE" w:rsidP="00985ECE">
            <w:pPr>
              <w:jc w:val="center"/>
              <w:rPr>
                <w:sz w:val="16"/>
                <w:szCs w:val="16"/>
              </w:rPr>
            </w:pPr>
            <w:r w:rsidRPr="000322FE">
              <w:rPr>
                <w:sz w:val="16"/>
                <w:szCs w:val="16"/>
              </w:rPr>
              <w:t>Вид работ</w:t>
            </w:r>
          </w:p>
        </w:tc>
        <w:tc>
          <w:tcPr>
            <w:tcW w:w="2127" w:type="dxa"/>
            <w:tcBorders>
              <w:top w:val="single" w:sz="4" w:space="0" w:color="auto"/>
              <w:left w:val="single" w:sz="4" w:space="0" w:color="auto"/>
              <w:bottom w:val="single" w:sz="4" w:space="0" w:color="auto"/>
              <w:right w:val="single" w:sz="4" w:space="0" w:color="auto"/>
            </w:tcBorders>
            <w:vAlign w:val="center"/>
          </w:tcPr>
          <w:p w:rsidR="00985ECE" w:rsidRPr="000322FE" w:rsidRDefault="00985ECE" w:rsidP="00985ECE">
            <w:pPr>
              <w:jc w:val="center"/>
              <w:rPr>
                <w:sz w:val="16"/>
                <w:szCs w:val="16"/>
              </w:rPr>
            </w:pPr>
            <w:r w:rsidRPr="000322FE">
              <w:rPr>
                <w:sz w:val="16"/>
                <w:szCs w:val="16"/>
              </w:rPr>
              <w:t>Ед. измерения</w:t>
            </w:r>
          </w:p>
        </w:tc>
        <w:tc>
          <w:tcPr>
            <w:tcW w:w="1559" w:type="dxa"/>
            <w:tcBorders>
              <w:top w:val="single" w:sz="4" w:space="0" w:color="auto"/>
              <w:left w:val="nil"/>
              <w:bottom w:val="single" w:sz="4" w:space="0" w:color="auto"/>
              <w:right w:val="single" w:sz="4" w:space="0" w:color="000000"/>
            </w:tcBorders>
            <w:vAlign w:val="center"/>
          </w:tcPr>
          <w:p w:rsidR="00985ECE" w:rsidRPr="000322FE" w:rsidRDefault="00985ECE" w:rsidP="00985ECE">
            <w:pPr>
              <w:jc w:val="center"/>
              <w:rPr>
                <w:sz w:val="16"/>
                <w:szCs w:val="16"/>
              </w:rPr>
            </w:pPr>
            <w:r w:rsidRPr="000322FE">
              <w:rPr>
                <w:sz w:val="16"/>
                <w:szCs w:val="16"/>
              </w:rPr>
              <w:t>Количество</w:t>
            </w:r>
          </w:p>
        </w:tc>
      </w:tr>
      <w:tr w:rsidR="00985ECE"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85ECE" w:rsidRPr="000322FE" w:rsidRDefault="00D56A48" w:rsidP="00985ECE">
            <w:pPr>
              <w:jc w:val="center"/>
              <w:rPr>
                <w:sz w:val="16"/>
                <w:szCs w:val="16"/>
              </w:rPr>
            </w:pPr>
            <w:r w:rsidRPr="000322FE">
              <w:rPr>
                <w:sz w:val="16"/>
                <w:szCs w:val="16"/>
              </w:rPr>
              <w:t>1</w:t>
            </w:r>
          </w:p>
        </w:tc>
        <w:tc>
          <w:tcPr>
            <w:tcW w:w="5658" w:type="dxa"/>
            <w:tcBorders>
              <w:top w:val="single" w:sz="4" w:space="0" w:color="auto"/>
              <w:left w:val="nil"/>
              <w:bottom w:val="single" w:sz="4" w:space="0" w:color="auto"/>
              <w:right w:val="single" w:sz="4" w:space="0" w:color="auto"/>
            </w:tcBorders>
            <w:vAlign w:val="center"/>
          </w:tcPr>
          <w:p w:rsidR="00985ECE" w:rsidRPr="000322FE" w:rsidRDefault="00985ECE" w:rsidP="00985ECE">
            <w:pPr>
              <w:jc w:val="center"/>
              <w:rPr>
                <w:sz w:val="16"/>
                <w:szCs w:val="16"/>
              </w:rPr>
            </w:pPr>
            <w:r w:rsidRPr="000322FE">
              <w:rPr>
                <w:sz w:val="16"/>
                <w:szCs w:val="16"/>
              </w:rPr>
              <w:t>Разработка грунта вручную в траншеях глубиной до 2 м без креплений с откосами,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85ECE" w:rsidRPr="000322FE" w:rsidRDefault="00985ECE" w:rsidP="00985ECE">
            <w:pPr>
              <w:widowControl w:val="0"/>
              <w:autoSpaceDE w:val="0"/>
              <w:autoSpaceDN w:val="0"/>
              <w:adjustRightInd w:val="0"/>
              <w:spacing w:before="20" w:after="20"/>
              <w:ind w:left="30" w:right="30"/>
              <w:jc w:val="right"/>
              <w:rPr>
                <w:sz w:val="16"/>
                <w:szCs w:val="16"/>
              </w:rPr>
            </w:pPr>
            <w:r w:rsidRPr="000322FE">
              <w:rPr>
                <w:sz w:val="16"/>
                <w:szCs w:val="16"/>
              </w:rPr>
              <w:t>0.6237</w:t>
            </w:r>
          </w:p>
        </w:tc>
      </w:tr>
      <w:tr w:rsidR="00985ECE"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85ECE" w:rsidRPr="000322FE" w:rsidRDefault="00D56A48" w:rsidP="00985ECE">
            <w:pPr>
              <w:jc w:val="center"/>
              <w:rPr>
                <w:sz w:val="16"/>
                <w:szCs w:val="16"/>
              </w:rPr>
            </w:pPr>
            <w:r w:rsidRPr="000322FE">
              <w:rPr>
                <w:sz w:val="16"/>
                <w:szCs w:val="16"/>
              </w:rPr>
              <w:t>2</w:t>
            </w:r>
          </w:p>
        </w:tc>
        <w:tc>
          <w:tcPr>
            <w:tcW w:w="5658" w:type="dxa"/>
            <w:tcBorders>
              <w:top w:val="single" w:sz="4" w:space="0" w:color="auto"/>
              <w:left w:val="nil"/>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Устройство подстилающих и выравнивающих слоев оснований из песчано-гравийной смеси, дресвы</w:t>
            </w:r>
          </w:p>
        </w:tc>
        <w:tc>
          <w:tcPr>
            <w:tcW w:w="2127" w:type="dxa"/>
            <w:tcBorders>
              <w:top w:val="single" w:sz="4" w:space="0" w:color="auto"/>
              <w:left w:val="single" w:sz="4" w:space="0" w:color="auto"/>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100 м3 материала основания (в плотном теле)</w:t>
            </w:r>
          </w:p>
        </w:tc>
        <w:tc>
          <w:tcPr>
            <w:tcW w:w="1559" w:type="dxa"/>
            <w:tcBorders>
              <w:top w:val="single" w:sz="4" w:space="0" w:color="auto"/>
              <w:left w:val="nil"/>
              <w:bottom w:val="single" w:sz="4" w:space="0" w:color="auto"/>
              <w:right w:val="single" w:sz="4" w:space="0" w:color="000000"/>
            </w:tcBorders>
          </w:tcPr>
          <w:p w:rsidR="00985ECE" w:rsidRPr="000322FE" w:rsidRDefault="00985ECE" w:rsidP="00985ECE">
            <w:pPr>
              <w:widowControl w:val="0"/>
              <w:autoSpaceDE w:val="0"/>
              <w:autoSpaceDN w:val="0"/>
              <w:adjustRightInd w:val="0"/>
              <w:spacing w:before="20" w:after="20"/>
              <w:ind w:left="30" w:right="30"/>
              <w:jc w:val="right"/>
              <w:rPr>
                <w:sz w:val="16"/>
                <w:szCs w:val="16"/>
              </w:rPr>
            </w:pPr>
            <w:r w:rsidRPr="000322FE">
              <w:rPr>
                <w:sz w:val="16"/>
                <w:szCs w:val="16"/>
              </w:rPr>
              <w:t>0.3402</w:t>
            </w:r>
          </w:p>
        </w:tc>
      </w:tr>
      <w:tr w:rsidR="00985ECE"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85ECE" w:rsidRPr="000322FE" w:rsidRDefault="00D56A48" w:rsidP="00985ECE">
            <w:pPr>
              <w:jc w:val="center"/>
              <w:rPr>
                <w:sz w:val="16"/>
                <w:szCs w:val="16"/>
              </w:rPr>
            </w:pPr>
            <w:r w:rsidRPr="000322FE">
              <w:rPr>
                <w:sz w:val="16"/>
                <w:szCs w:val="16"/>
              </w:rPr>
              <w:t>3</w:t>
            </w:r>
          </w:p>
        </w:tc>
        <w:tc>
          <w:tcPr>
            <w:tcW w:w="5658" w:type="dxa"/>
            <w:tcBorders>
              <w:top w:val="single" w:sz="4" w:space="0" w:color="auto"/>
              <w:left w:val="nil"/>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Установка бортовых камней бетонных при других видах покрытий</w:t>
            </w:r>
          </w:p>
        </w:tc>
        <w:tc>
          <w:tcPr>
            <w:tcW w:w="2127" w:type="dxa"/>
            <w:tcBorders>
              <w:top w:val="single" w:sz="4" w:space="0" w:color="auto"/>
              <w:left w:val="single" w:sz="4" w:space="0" w:color="auto"/>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100 м бортового камня</w:t>
            </w:r>
          </w:p>
        </w:tc>
        <w:tc>
          <w:tcPr>
            <w:tcW w:w="1559" w:type="dxa"/>
            <w:tcBorders>
              <w:top w:val="single" w:sz="4" w:space="0" w:color="auto"/>
              <w:left w:val="nil"/>
              <w:bottom w:val="single" w:sz="4" w:space="0" w:color="auto"/>
              <w:right w:val="single" w:sz="4" w:space="0" w:color="000000"/>
            </w:tcBorders>
          </w:tcPr>
          <w:p w:rsidR="00985ECE" w:rsidRPr="000322FE" w:rsidRDefault="00985ECE" w:rsidP="00985ECE">
            <w:pPr>
              <w:widowControl w:val="0"/>
              <w:autoSpaceDE w:val="0"/>
              <w:autoSpaceDN w:val="0"/>
              <w:adjustRightInd w:val="0"/>
              <w:spacing w:before="20" w:after="20"/>
              <w:ind w:left="30" w:right="30"/>
              <w:jc w:val="right"/>
              <w:rPr>
                <w:sz w:val="16"/>
                <w:szCs w:val="16"/>
              </w:rPr>
            </w:pPr>
            <w:r w:rsidRPr="000322FE">
              <w:rPr>
                <w:sz w:val="16"/>
                <w:szCs w:val="16"/>
              </w:rPr>
              <w:t>3.72</w:t>
            </w:r>
          </w:p>
        </w:tc>
      </w:tr>
      <w:tr w:rsidR="00985ECE"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85ECE" w:rsidRPr="000322FE" w:rsidRDefault="00D56A48" w:rsidP="00985ECE">
            <w:pPr>
              <w:jc w:val="center"/>
              <w:rPr>
                <w:sz w:val="16"/>
                <w:szCs w:val="16"/>
              </w:rPr>
            </w:pPr>
            <w:r w:rsidRPr="000322FE">
              <w:rPr>
                <w:sz w:val="16"/>
                <w:szCs w:val="16"/>
              </w:rPr>
              <w:t>4</w:t>
            </w:r>
          </w:p>
        </w:tc>
        <w:tc>
          <w:tcPr>
            <w:tcW w:w="5658" w:type="dxa"/>
            <w:tcBorders>
              <w:top w:val="single" w:sz="4" w:space="0" w:color="auto"/>
              <w:left w:val="nil"/>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Устройство фундаментных плит бетонных плоских</w:t>
            </w:r>
          </w:p>
        </w:tc>
        <w:tc>
          <w:tcPr>
            <w:tcW w:w="2127" w:type="dxa"/>
            <w:tcBorders>
              <w:top w:val="single" w:sz="4" w:space="0" w:color="auto"/>
              <w:left w:val="single" w:sz="4" w:space="0" w:color="auto"/>
              <w:bottom w:val="single" w:sz="4" w:space="0" w:color="auto"/>
              <w:right w:val="single" w:sz="4" w:space="0" w:color="auto"/>
            </w:tcBorders>
          </w:tcPr>
          <w:p w:rsidR="00985ECE" w:rsidRPr="000322FE" w:rsidRDefault="00985ECE" w:rsidP="00985ECE">
            <w:pPr>
              <w:widowControl w:val="0"/>
              <w:autoSpaceDE w:val="0"/>
              <w:autoSpaceDN w:val="0"/>
              <w:adjustRightInd w:val="0"/>
              <w:spacing w:before="20" w:after="20"/>
              <w:ind w:left="30" w:right="30"/>
              <w:rPr>
                <w:sz w:val="16"/>
                <w:szCs w:val="16"/>
              </w:rPr>
            </w:pPr>
            <w:r w:rsidRPr="000322FE">
              <w:rPr>
                <w:sz w:val="16"/>
                <w:szCs w:val="16"/>
              </w:rPr>
              <w:t>100 м3 бетона, бутобетона и железобетона в деле</w:t>
            </w:r>
          </w:p>
        </w:tc>
        <w:tc>
          <w:tcPr>
            <w:tcW w:w="1559" w:type="dxa"/>
            <w:tcBorders>
              <w:top w:val="single" w:sz="4" w:space="0" w:color="auto"/>
              <w:left w:val="nil"/>
              <w:bottom w:val="single" w:sz="4" w:space="0" w:color="auto"/>
              <w:right w:val="single" w:sz="4" w:space="0" w:color="000000"/>
            </w:tcBorders>
          </w:tcPr>
          <w:p w:rsidR="00985ECE" w:rsidRPr="000322FE" w:rsidRDefault="00985ECE" w:rsidP="00985ECE">
            <w:pPr>
              <w:widowControl w:val="0"/>
              <w:autoSpaceDE w:val="0"/>
              <w:autoSpaceDN w:val="0"/>
              <w:adjustRightInd w:val="0"/>
              <w:spacing w:before="20" w:after="20"/>
              <w:ind w:left="30" w:right="30"/>
              <w:jc w:val="right"/>
              <w:rPr>
                <w:sz w:val="16"/>
                <w:szCs w:val="16"/>
              </w:rPr>
            </w:pPr>
            <w:r w:rsidRPr="000322FE">
              <w:rPr>
                <w:sz w:val="16"/>
                <w:szCs w:val="16"/>
              </w:rPr>
              <w:t>0.2835</w:t>
            </w:r>
          </w:p>
        </w:tc>
      </w:tr>
      <w:tr w:rsidR="00203032"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203032" w:rsidRPr="000322FE" w:rsidRDefault="00D56A48" w:rsidP="00985ECE">
            <w:pPr>
              <w:jc w:val="center"/>
              <w:rPr>
                <w:sz w:val="16"/>
                <w:szCs w:val="16"/>
              </w:rPr>
            </w:pPr>
            <w:r w:rsidRPr="000322FE">
              <w:rPr>
                <w:sz w:val="16"/>
                <w:szCs w:val="16"/>
              </w:rPr>
              <w:t>5</w:t>
            </w:r>
          </w:p>
        </w:tc>
        <w:tc>
          <w:tcPr>
            <w:tcW w:w="5658" w:type="dxa"/>
            <w:tcBorders>
              <w:top w:val="single" w:sz="4" w:space="0" w:color="auto"/>
              <w:left w:val="nil"/>
              <w:bottom w:val="single" w:sz="4" w:space="0" w:color="auto"/>
              <w:right w:val="single" w:sz="4" w:space="0" w:color="auto"/>
            </w:tcBorders>
          </w:tcPr>
          <w:p w:rsidR="00203032" w:rsidRPr="000322FE" w:rsidRDefault="00203032" w:rsidP="004661DD">
            <w:pPr>
              <w:widowControl w:val="0"/>
              <w:autoSpaceDE w:val="0"/>
              <w:autoSpaceDN w:val="0"/>
              <w:adjustRightInd w:val="0"/>
              <w:spacing w:before="20" w:after="20"/>
              <w:ind w:left="30" w:right="30"/>
              <w:rPr>
                <w:sz w:val="16"/>
                <w:szCs w:val="16"/>
              </w:rPr>
            </w:pPr>
            <w:r w:rsidRPr="000322FE">
              <w:rPr>
                <w:sz w:val="16"/>
                <w:szCs w:val="16"/>
              </w:rPr>
              <w:t>Установка мелких конструкций (скамейки, урны)</w:t>
            </w:r>
          </w:p>
        </w:tc>
        <w:tc>
          <w:tcPr>
            <w:tcW w:w="2127" w:type="dxa"/>
            <w:tcBorders>
              <w:top w:val="single" w:sz="4" w:space="0" w:color="auto"/>
              <w:left w:val="single" w:sz="4" w:space="0" w:color="auto"/>
              <w:bottom w:val="single" w:sz="4" w:space="0" w:color="auto"/>
              <w:right w:val="single" w:sz="4" w:space="0" w:color="auto"/>
            </w:tcBorders>
          </w:tcPr>
          <w:p w:rsidR="00203032" w:rsidRPr="000322FE" w:rsidRDefault="00203032" w:rsidP="004661DD">
            <w:pPr>
              <w:widowControl w:val="0"/>
              <w:autoSpaceDE w:val="0"/>
              <w:autoSpaceDN w:val="0"/>
              <w:adjustRightInd w:val="0"/>
              <w:spacing w:before="20" w:after="20"/>
              <w:ind w:left="30" w:right="30"/>
              <w:rPr>
                <w:sz w:val="16"/>
                <w:szCs w:val="16"/>
              </w:rPr>
            </w:pPr>
            <w:r w:rsidRPr="000322FE">
              <w:rPr>
                <w:sz w:val="16"/>
                <w:szCs w:val="16"/>
              </w:rPr>
              <w:t>100шт</w:t>
            </w:r>
          </w:p>
        </w:tc>
        <w:tc>
          <w:tcPr>
            <w:tcW w:w="1559" w:type="dxa"/>
            <w:tcBorders>
              <w:top w:val="single" w:sz="4" w:space="0" w:color="auto"/>
              <w:left w:val="nil"/>
              <w:bottom w:val="single" w:sz="4" w:space="0" w:color="auto"/>
              <w:right w:val="single" w:sz="4" w:space="0" w:color="000000"/>
            </w:tcBorders>
          </w:tcPr>
          <w:p w:rsidR="00203032" w:rsidRPr="000322FE" w:rsidRDefault="00203032" w:rsidP="004661DD">
            <w:pPr>
              <w:widowControl w:val="0"/>
              <w:autoSpaceDE w:val="0"/>
              <w:autoSpaceDN w:val="0"/>
              <w:adjustRightInd w:val="0"/>
              <w:spacing w:before="20" w:after="20"/>
              <w:ind w:left="30" w:right="30"/>
              <w:jc w:val="right"/>
              <w:rPr>
                <w:sz w:val="16"/>
                <w:szCs w:val="16"/>
              </w:rPr>
            </w:pPr>
            <w:r w:rsidRPr="000322FE">
              <w:rPr>
                <w:sz w:val="16"/>
                <w:szCs w:val="16"/>
              </w:rPr>
              <w:t>0.08</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6</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вручную в траншеях глубиной до 2 м без креплений с откосами,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7</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Копание ям вручную без креплений для стоек и столбов без откосов глубиной до 0,7 м,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0.006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8</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подстилающих и выравнивающих слоев оснований из песчано-гравийной смеси, дресвы</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материала основания (в плотном теле)</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9</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подстилающих слоев бетонных</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м3 подстилающего слоя</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10</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Установка элементов каркаса из брусьев</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м3 древесины в конструкции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1.09</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11</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бетонной подготовки (</w:t>
            </w:r>
            <w:proofErr w:type="spellStart"/>
            <w:r w:rsidRPr="000322FE">
              <w:rPr>
                <w:sz w:val="16"/>
                <w:szCs w:val="16"/>
              </w:rPr>
              <w:t>обетонирование</w:t>
            </w:r>
            <w:proofErr w:type="spellEnd"/>
            <w:r w:rsidRPr="000322FE">
              <w:rPr>
                <w:sz w:val="16"/>
                <w:szCs w:val="16"/>
              </w:rPr>
              <w:t xml:space="preserve"> стоек)</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бетона, бутобетона и железобетона в деле</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0.012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12</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Установка стропил</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м3 древесины в конструкции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0.31</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13</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Обшивка каркасных стен досками обшивки</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обшивки стен (за вычетом проемов)</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14</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Подшивка потолков досками обшивки</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потолка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lastRenderedPageBreak/>
              <w:t>15</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 xml:space="preserve">Устройство обрешетки с </w:t>
            </w:r>
            <w:proofErr w:type="spellStart"/>
            <w:r w:rsidRPr="000322FE">
              <w:rPr>
                <w:sz w:val="16"/>
                <w:szCs w:val="16"/>
              </w:rPr>
              <w:t>прозорами</w:t>
            </w:r>
            <w:proofErr w:type="spellEnd"/>
            <w:r w:rsidRPr="000322FE">
              <w:rPr>
                <w:sz w:val="16"/>
                <w:szCs w:val="16"/>
              </w:rPr>
              <w:t xml:space="preserve"> из досок и брусков под кровлю из черепицы</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16</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 xml:space="preserve">Устройство кровли из </w:t>
            </w:r>
            <w:proofErr w:type="spellStart"/>
            <w:r w:rsidRPr="000322FE">
              <w:rPr>
                <w:sz w:val="16"/>
                <w:szCs w:val="16"/>
              </w:rPr>
              <w:t>металлочерепицы</w:t>
            </w:r>
            <w:proofErr w:type="spellEnd"/>
            <w:r w:rsidRPr="000322FE">
              <w:rPr>
                <w:sz w:val="16"/>
                <w:szCs w:val="16"/>
              </w:rPr>
              <w:t xml:space="preserve"> по готовым прогонам сложная кровля</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кровли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17</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карнизов</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стен, фронтонов (за вычетом проемов) и развернутых поверхностей карнизов</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0.04665</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18</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мелких покрытий (брандмауэры, парапеты, свесы и т.п.) из листовой оцинкованной стали</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покрытия</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0.048</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19</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покрытий дощатых толщиной 36 мм (скамейки)</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покрытия</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20</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Улучшенная окраска масляными составами по дереву стен</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окрашиваемой поверхности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0.54</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21</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Улучшенная окраска масляными составами по дереву потолков</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окрашиваемой поверхности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22</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Улучшенная окраска масляными составами по дереву полов</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w:t>
            </w:r>
            <w:proofErr w:type="gramStart"/>
            <w:r w:rsidRPr="000322FE">
              <w:rPr>
                <w:sz w:val="16"/>
                <w:szCs w:val="16"/>
              </w:rPr>
              <w:t>2</w:t>
            </w:r>
            <w:proofErr w:type="gramEnd"/>
            <w:r w:rsidRPr="000322FE">
              <w:rPr>
                <w:sz w:val="16"/>
                <w:szCs w:val="16"/>
              </w:rPr>
              <w:t xml:space="preserve"> окрашиваемой поверхности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0.14</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23</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с погрузкой на автомобили-самосвалы экскаваторами с ковшом вместимостью 0,65 (0,5-1) м3, группа грунтов 1</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0.042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24</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Перевозка грузов I класса автомобилями бортовыми грузоподъемностью до 15 т на расстояние до 5 км</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т</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67.2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25</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вручную в траншеях глубиной до 2 м без креплений с откосами,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0.21</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26</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подстилающих и выравнивающих слоев оснований из песка</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материала основания (в плотном теле)</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0.42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27</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с погрузкой на автомобили-самосвалы экскаваторами с ковшом вместимостью 0,65 (0,5-1) м3, группа грунтов 1</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0.022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28</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Перевозка грузов I класса автомобилями бортовыми грузоподъемностью до 15 т на расстояние до 5 км</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т</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35.2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29</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вручную в траншеях глубиной до 2 м без креплений с откосами,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0.11</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D56A48" w:rsidP="00985ECE">
            <w:pPr>
              <w:jc w:val="center"/>
              <w:rPr>
                <w:sz w:val="16"/>
                <w:szCs w:val="16"/>
              </w:rPr>
            </w:pPr>
            <w:r w:rsidRPr="000322FE">
              <w:rPr>
                <w:sz w:val="16"/>
                <w:szCs w:val="16"/>
              </w:rPr>
              <w:t>30</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подстилающих и выравнивающих слоев оснований из песка</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материала основания (в плотном теле)</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31</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Разработка грунта вручную в траншеях глубиной до 2 м без креплений с откосами, группа грунтов 4</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0.04</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32</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Устройство основания под фундаменты щебеночного</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м3 основания</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33</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Планировка площадей ручным способом,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1000 м</w:t>
            </w:r>
            <w:proofErr w:type="gramStart"/>
            <w:r w:rsidRPr="000322FE">
              <w:rPr>
                <w:sz w:val="16"/>
                <w:szCs w:val="16"/>
              </w:rPr>
              <w:t>2</w:t>
            </w:r>
            <w:proofErr w:type="gramEnd"/>
            <w:r w:rsidRPr="000322FE">
              <w:rPr>
                <w:sz w:val="16"/>
                <w:szCs w:val="16"/>
              </w:rPr>
              <w:t xml:space="preserve"> спланированной площади</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0.009</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lastRenderedPageBreak/>
              <w:t>34</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Монтаж опорных стоек</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т конструкций</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0.28</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35</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Заполнение раствором пустот между стенкой скважины и телом сваи</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м3 конструктивного объема пустот</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0.5</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36</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Засыпка вручную траншей, пазух котлованов и ям, группа грунтов 2</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100 м3 грунта</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0.016</w:t>
            </w:r>
          </w:p>
        </w:tc>
      </w:tr>
      <w:tr w:rsidR="009F35ED" w:rsidRPr="000322FE" w:rsidTr="00D56A48">
        <w:trPr>
          <w:trHeight w:val="756"/>
        </w:trPr>
        <w:tc>
          <w:tcPr>
            <w:tcW w:w="593" w:type="dxa"/>
            <w:tcBorders>
              <w:top w:val="single" w:sz="4" w:space="0" w:color="auto"/>
              <w:left w:val="single" w:sz="4" w:space="0" w:color="auto"/>
              <w:bottom w:val="single" w:sz="4" w:space="0" w:color="auto"/>
              <w:right w:val="single" w:sz="4" w:space="0" w:color="auto"/>
            </w:tcBorders>
            <w:vAlign w:val="center"/>
          </w:tcPr>
          <w:p w:rsidR="009F35ED" w:rsidRPr="000322FE" w:rsidRDefault="004661DD" w:rsidP="00985ECE">
            <w:pPr>
              <w:jc w:val="center"/>
              <w:rPr>
                <w:sz w:val="16"/>
                <w:szCs w:val="16"/>
              </w:rPr>
            </w:pPr>
            <w:r w:rsidRPr="000322FE">
              <w:rPr>
                <w:sz w:val="16"/>
                <w:szCs w:val="16"/>
              </w:rPr>
              <w:t>37</w:t>
            </w:r>
          </w:p>
        </w:tc>
        <w:tc>
          <w:tcPr>
            <w:tcW w:w="5658" w:type="dxa"/>
            <w:tcBorders>
              <w:top w:val="single" w:sz="4" w:space="0" w:color="auto"/>
              <w:left w:val="nil"/>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Установка светильников</w:t>
            </w:r>
          </w:p>
        </w:tc>
        <w:tc>
          <w:tcPr>
            <w:tcW w:w="2127" w:type="dxa"/>
            <w:tcBorders>
              <w:top w:val="single" w:sz="4" w:space="0" w:color="auto"/>
              <w:left w:val="single" w:sz="4" w:space="0" w:color="auto"/>
              <w:bottom w:val="single" w:sz="4" w:space="0" w:color="auto"/>
              <w:right w:val="single" w:sz="4" w:space="0" w:color="auto"/>
            </w:tcBorders>
          </w:tcPr>
          <w:p w:rsidR="009F35ED" w:rsidRPr="000322FE" w:rsidRDefault="009F35ED" w:rsidP="004661DD">
            <w:pPr>
              <w:widowControl w:val="0"/>
              <w:autoSpaceDE w:val="0"/>
              <w:autoSpaceDN w:val="0"/>
              <w:adjustRightInd w:val="0"/>
              <w:spacing w:before="20" w:after="20"/>
              <w:ind w:left="30" w:right="30"/>
              <w:rPr>
                <w:sz w:val="16"/>
                <w:szCs w:val="16"/>
              </w:rPr>
            </w:pPr>
            <w:r w:rsidRPr="000322FE">
              <w:rPr>
                <w:sz w:val="16"/>
                <w:szCs w:val="16"/>
              </w:rPr>
              <w:t>1 светильник</w:t>
            </w:r>
          </w:p>
        </w:tc>
        <w:tc>
          <w:tcPr>
            <w:tcW w:w="1559" w:type="dxa"/>
            <w:tcBorders>
              <w:top w:val="single" w:sz="4" w:space="0" w:color="auto"/>
              <w:left w:val="nil"/>
              <w:bottom w:val="single" w:sz="4" w:space="0" w:color="auto"/>
              <w:right w:val="single" w:sz="4" w:space="0" w:color="000000"/>
            </w:tcBorders>
          </w:tcPr>
          <w:p w:rsidR="009F35ED" w:rsidRPr="000322FE" w:rsidRDefault="009F35ED" w:rsidP="004661DD">
            <w:pPr>
              <w:widowControl w:val="0"/>
              <w:autoSpaceDE w:val="0"/>
              <w:autoSpaceDN w:val="0"/>
              <w:adjustRightInd w:val="0"/>
              <w:spacing w:before="20" w:after="20"/>
              <w:ind w:left="30" w:right="30"/>
              <w:jc w:val="right"/>
              <w:rPr>
                <w:sz w:val="16"/>
                <w:szCs w:val="16"/>
              </w:rPr>
            </w:pPr>
            <w:r w:rsidRPr="000322FE">
              <w:rPr>
                <w:sz w:val="16"/>
                <w:szCs w:val="16"/>
              </w:rPr>
              <w:t>4</w:t>
            </w:r>
          </w:p>
        </w:tc>
      </w:tr>
    </w:tbl>
    <w:p w:rsidR="008107DA" w:rsidRPr="000322FE" w:rsidRDefault="008107DA" w:rsidP="008107DA">
      <w:pPr>
        <w:autoSpaceDE w:val="0"/>
        <w:autoSpaceDN w:val="0"/>
        <w:adjustRightInd w:val="0"/>
        <w:ind w:right="-1" w:firstLine="709"/>
        <w:jc w:val="both"/>
        <w:rPr>
          <w:sz w:val="16"/>
          <w:szCs w:val="16"/>
        </w:rPr>
      </w:pPr>
    </w:p>
    <w:p w:rsidR="004661DD" w:rsidRPr="000322FE" w:rsidRDefault="004661DD" w:rsidP="004661DD">
      <w:pPr>
        <w:widowControl w:val="0"/>
        <w:jc w:val="center"/>
        <w:rPr>
          <w:bCs/>
          <w:sz w:val="16"/>
          <w:szCs w:val="16"/>
        </w:rPr>
      </w:pPr>
      <w:r w:rsidRPr="000322FE">
        <w:rPr>
          <w:bCs/>
          <w:sz w:val="16"/>
          <w:szCs w:val="16"/>
        </w:rPr>
        <w:t>Перечень используемых материалов</w:t>
      </w:r>
    </w:p>
    <w:tbl>
      <w:tblPr>
        <w:tblpPr w:leftFromText="180" w:rightFromText="180" w:vertAnchor="text" w:horzAnchor="margin" w:tblpY="234"/>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2196"/>
        <w:gridCol w:w="7140"/>
      </w:tblGrid>
      <w:tr w:rsidR="004661DD" w:rsidRPr="000322FE" w:rsidTr="004661DD">
        <w:trPr>
          <w:trHeight w:val="420"/>
        </w:trPr>
        <w:tc>
          <w:tcPr>
            <w:tcW w:w="298" w:type="pct"/>
            <w:vMerge w:val="restart"/>
            <w:tcMar>
              <w:left w:w="0" w:type="dxa"/>
              <w:right w:w="0" w:type="dxa"/>
            </w:tcMar>
          </w:tcPr>
          <w:p w:rsidR="004661DD" w:rsidRPr="000322FE" w:rsidRDefault="004661DD" w:rsidP="004661DD">
            <w:pPr>
              <w:pStyle w:val="2b"/>
              <w:widowControl w:val="0"/>
              <w:numPr>
                <w:ilvl w:val="0"/>
                <w:numId w:val="19"/>
              </w:numPr>
              <w:tabs>
                <w:tab w:val="left" w:pos="3495"/>
              </w:tabs>
              <w:autoSpaceDE w:val="0"/>
              <w:autoSpaceDN w:val="0"/>
              <w:adjustRightInd w:val="0"/>
              <w:ind w:left="0"/>
              <w:contextualSpacing/>
              <w:jc w:val="center"/>
              <w:rPr>
                <w:sz w:val="16"/>
                <w:szCs w:val="16"/>
              </w:rPr>
            </w:pPr>
            <w:r w:rsidRPr="000322FE">
              <w:rPr>
                <w:sz w:val="16"/>
                <w:szCs w:val="16"/>
              </w:rPr>
              <w:t>№</w:t>
            </w:r>
          </w:p>
          <w:p w:rsidR="004661DD" w:rsidRPr="000322FE" w:rsidRDefault="004661DD" w:rsidP="004661DD">
            <w:pPr>
              <w:pStyle w:val="2b"/>
              <w:widowControl w:val="0"/>
              <w:numPr>
                <w:ilvl w:val="0"/>
                <w:numId w:val="19"/>
              </w:numPr>
              <w:tabs>
                <w:tab w:val="left" w:pos="3495"/>
              </w:tabs>
              <w:autoSpaceDE w:val="0"/>
              <w:autoSpaceDN w:val="0"/>
              <w:adjustRightInd w:val="0"/>
              <w:ind w:left="0"/>
              <w:contextualSpacing/>
              <w:jc w:val="center"/>
              <w:rPr>
                <w:sz w:val="16"/>
                <w:szCs w:val="16"/>
              </w:rPr>
            </w:pPr>
            <w:r w:rsidRPr="000322FE">
              <w:rPr>
                <w:sz w:val="16"/>
                <w:szCs w:val="16"/>
              </w:rPr>
              <w:t>/</w:t>
            </w:r>
            <w:proofErr w:type="gramStart"/>
            <w:r w:rsidRPr="000322FE">
              <w:rPr>
                <w:sz w:val="16"/>
                <w:szCs w:val="16"/>
              </w:rPr>
              <w:t>п</w:t>
            </w:r>
            <w:proofErr w:type="gramEnd"/>
            <w:r w:rsidRPr="000322FE">
              <w:rPr>
                <w:sz w:val="16"/>
                <w:szCs w:val="16"/>
              </w:rPr>
              <w:t>/п</w:t>
            </w:r>
          </w:p>
        </w:tc>
        <w:tc>
          <w:tcPr>
            <w:tcW w:w="4702" w:type="pct"/>
            <w:gridSpan w:val="2"/>
            <w:tcMar>
              <w:left w:w="0" w:type="dxa"/>
              <w:right w:w="0" w:type="dxa"/>
            </w:tcMar>
            <w:vAlign w:val="center"/>
          </w:tcPr>
          <w:p w:rsidR="004661DD" w:rsidRPr="000322FE" w:rsidRDefault="004661DD" w:rsidP="004661DD">
            <w:pPr>
              <w:widowControl w:val="0"/>
              <w:tabs>
                <w:tab w:val="left" w:pos="3495"/>
              </w:tabs>
              <w:autoSpaceDE w:val="0"/>
              <w:adjustRightInd w:val="0"/>
              <w:jc w:val="center"/>
              <w:rPr>
                <w:sz w:val="16"/>
                <w:szCs w:val="16"/>
              </w:rPr>
            </w:pPr>
            <w:r w:rsidRPr="000322FE">
              <w:rPr>
                <w:sz w:val="16"/>
                <w:szCs w:val="16"/>
              </w:rPr>
              <w:t>Требования Заказчика к товару, используемому при производстве работ</w:t>
            </w:r>
          </w:p>
        </w:tc>
      </w:tr>
      <w:tr w:rsidR="004661DD" w:rsidRPr="000322FE" w:rsidTr="004661DD">
        <w:trPr>
          <w:trHeight w:val="1125"/>
        </w:trPr>
        <w:tc>
          <w:tcPr>
            <w:tcW w:w="298" w:type="pct"/>
            <w:vMerge/>
            <w:tcMar>
              <w:left w:w="0" w:type="dxa"/>
              <w:right w:w="0" w:type="dxa"/>
            </w:tcMar>
          </w:tcPr>
          <w:p w:rsidR="004661DD" w:rsidRPr="000322FE" w:rsidRDefault="004661DD" w:rsidP="004661DD">
            <w:pPr>
              <w:widowControl w:val="0"/>
              <w:tabs>
                <w:tab w:val="left" w:pos="3495"/>
              </w:tabs>
              <w:autoSpaceDE w:val="0"/>
              <w:adjustRightInd w:val="0"/>
              <w:jc w:val="center"/>
              <w:rPr>
                <w:sz w:val="16"/>
                <w:szCs w:val="16"/>
              </w:rPr>
            </w:pPr>
          </w:p>
        </w:tc>
        <w:tc>
          <w:tcPr>
            <w:tcW w:w="1106" w:type="pct"/>
            <w:tcMar>
              <w:left w:w="0" w:type="dxa"/>
              <w:right w:w="0" w:type="dxa"/>
            </w:tcMar>
            <w:vAlign w:val="center"/>
          </w:tcPr>
          <w:p w:rsidR="004661DD" w:rsidRPr="000322FE" w:rsidRDefault="004661DD" w:rsidP="004661DD">
            <w:pPr>
              <w:widowControl w:val="0"/>
              <w:tabs>
                <w:tab w:val="left" w:pos="3495"/>
              </w:tabs>
              <w:autoSpaceDE w:val="0"/>
              <w:adjustRightInd w:val="0"/>
              <w:jc w:val="center"/>
              <w:rPr>
                <w:sz w:val="16"/>
                <w:szCs w:val="16"/>
              </w:rPr>
            </w:pPr>
            <w:r w:rsidRPr="000322FE">
              <w:rPr>
                <w:sz w:val="16"/>
                <w:szCs w:val="16"/>
              </w:rPr>
              <w:t xml:space="preserve">Наименование товара, используемого при производстве работ </w:t>
            </w:r>
          </w:p>
        </w:tc>
        <w:tc>
          <w:tcPr>
            <w:tcW w:w="3596" w:type="pct"/>
            <w:tcMar>
              <w:left w:w="0" w:type="dxa"/>
              <w:right w:w="0" w:type="dxa"/>
            </w:tcMar>
            <w:vAlign w:val="center"/>
          </w:tcPr>
          <w:p w:rsidR="004661DD" w:rsidRPr="000322FE" w:rsidRDefault="004661DD" w:rsidP="004661DD">
            <w:pPr>
              <w:widowControl w:val="0"/>
              <w:tabs>
                <w:tab w:val="left" w:pos="3495"/>
              </w:tabs>
              <w:autoSpaceDE w:val="0"/>
              <w:adjustRightInd w:val="0"/>
              <w:jc w:val="center"/>
              <w:rPr>
                <w:sz w:val="16"/>
                <w:szCs w:val="16"/>
              </w:rPr>
            </w:pPr>
            <w:r w:rsidRPr="000322FE">
              <w:rPr>
                <w:sz w:val="16"/>
                <w:szCs w:val="16"/>
              </w:rPr>
              <w:t>Наименования и значения показателей товара, используемого при производстве работ</w:t>
            </w:r>
          </w:p>
        </w:tc>
      </w:tr>
      <w:tr w:rsidR="004661DD" w:rsidRPr="000322FE" w:rsidTr="004661DD">
        <w:trPr>
          <w:trHeight w:val="278"/>
        </w:trPr>
        <w:tc>
          <w:tcPr>
            <w:tcW w:w="298" w:type="pct"/>
            <w:tcMar>
              <w:left w:w="0" w:type="dxa"/>
              <w:right w:w="0" w:type="dxa"/>
            </w:tcMar>
          </w:tcPr>
          <w:p w:rsidR="004661DD" w:rsidRPr="000322FE" w:rsidRDefault="004661DD" w:rsidP="004661DD">
            <w:pPr>
              <w:widowControl w:val="0"/>
              <w:tabs>
                <w:tab w:val="left" w:pos="3495"/>
              </w:tabs>
              <w:autoSpaceDE w:val="0"/>
              <w:adjustRightInd w:val="0"/>
              <w:jc w:val="center"/>
              <w:rPr>
                <w:sz w:val="16"/>
                <w:szCs w:val="16"/>
              </w:rPr>
            </w:pPr>
            <w:r w:rsidRPr="000322FE">
              <w:rPr>
                <w:sz w:val="16"/>
                <w:szCs w:val="16"/>
              </w:rPr>
              <w:t>1</w:t>
            </w:r>
          </w:p>
        </w:tc>
        <w:tc>
          <w:tcPr>
            <w:tcW w:w="1106" w:type="pct"/>
            <w:tcMar>
              <w:left w:w="0" w:type="dxa"/>
              <w:right w:w="0" w:type="dxa"/>
            </w:tcMar>
          </w:tcPr>
          <w:p w:rsidR="004661DD" w:rsidRPr="000322FE" w:rsidRDefault="004661DD" w:rsidP="004661DD">
            <w:pPr>
              <w:widowControl w:val="0"/>
              <w:tabs>
                <w:tab w:val="left" w:pos="3495"/>
              </w:tabs>
              <w:autoSpaceDE w:val="0"/>
              <w:adjustRightInd w:val="0"/>
              <w:jc w:val="center"/>
              <w:outlineLvl w:val="0"/>
              <w:rPr>
                <w:sz w:val="16"/>
                <w:szCs w:val="16"/>
              </w:rPr>
            </w:pPr>
            <w:r w:rsidRPr="000322FE">
              <w:rPr>
                <w:sz w:val="16"/>
                <w:szCs w:val="16"/>
              </w:rPr>
              <w:t>2</w:t>
            </w:r>
          </w:p>
        </w:tc>
        <w:tc>
          <w:tcPr>
            <w:tcW w:w="3596" w:type="pct"/>
            <w:tcMar>
              <w:left w:w="0" w:type="dxa"/>
              <w:right w:w="0" w:type="dxa"/>
            </w:tcMar>
          </w:tcPr>
          <w:p w:rsidR="004661DD" w:rsidRPr="000322FE" w:rsidRDefault="004661DD" w:rsidP="004661DD">
            <w:pPr>
              <w:widowControl w:val="0"/>
              <w:tabs>
                <w:tab w:val="left" w:pos="3495"/>
              </w:tabs>
              <w:autoSpaceDE w:val="0"/>
              <w:adjustRightInd w:val="0"/>
              <w:jc w:val="center"/>
              <w:outlineLvl w:val="0"/>
              <w:rPr>
                <w:sz w:val="16"/>
                <w:szCs w:val="16"/>
              </w:rPr>
            </w:pPr>
            <w:r w:rsidRPr="000322FE">
              <w:rPr>
                <w:sz w:val="16"/>
                <w:szCs w:val="16"/>
              </w:rPr>
              <w:t>3</w:t>
            </w:r>
          </w:p>
        </w:tc>
      </w:tr>
      <w:tr w:rsidR="004661DD" w:rsidRPr="000322FE" w:rsidTr="004661DD">
        <w:trPr>
          <w:trHeight w:val="278"/>
        </w:trPr>
        <w:tc>
          <w:tcPr>
            <w:tcW w:w="298" w:type="pct"/>
            <w:tcMar>
              <w:left w:w="0" w:type="dxa"/>
              <w:right w:w="0" w:type="dxa"/>
            </w:tcMar>
          </w:tcPr>
          <w:p w:rsidR="004661DD" w:rsidRPr="000322FE" w:rsidRDefault="004661DD" w:rsidP="004661DD">
            <w:pPr>
              <w:widowControl w:val="0"/>
              <w:tabs>
                <w:tab w:val="left" w:pos="3495"/>
              </w:tabs>
              <w:autoSpaceDE w:val="0"/>
              <w:adjustRightInd w:val="0"/>
              <w:jc w:val="center"/>
              <w:rPr>
                <w:sz w:val="16"/>
                <w:szCs w:val="16"/>
              </w:rPr>
            </w:pPr>
            <w:r w:rsidRPr="000322FE">
              <w:rPr>
                <w:sz w:val="16"/>
                <w:szCs w:val="16"/>
              </w:rPr>
              <w:t>1</w:t>
            </w:r>
          </w:p>
        </w:tc>
        <w:tc>
          <w:tcPr>
            <w:tcW w:w="1106" w:type="pct"/>
            <w:tcMar>
              <w:left w:w="0" w:type="dxa"/>
              <w:right w:w="0" w:type="dxa"/>
            </w:tcMar>
          </w:tcPr>
          <w:p w:rsidR="004661DD" w:rsidRPr="000322FE" w:rsidRDefault="004661DD" w:rsidP="004661DD">
            <w:pPr>
              <w:widowControl w:val="0"/>
              <w:tabs>
                <w:tab w:val="left" w:pos="3495"/>
              </w:tabs>
              <w:autoSpaceDE w:val="0"/>
              <w:adjustRightInd w:val="0"/>
              <w:jc w:val="center"/>
              <w:outlineLvl w:val="0"/>
              <w:rPr>
                <w:sz w:val="16"/>
                <w:szCs w:val="16"/>
              </w:rPr>
            </w:pPr>
            <w:r w:rsidRPr="000322FE">
              <w:rPr>
                <w:sz w:val="16"/>
                <w:szCs w:val="16"/>
              </w:rPr>
              <w:t>Смесь песчано-гравийная природная</w:t>
            </w:r>
          </w:p>
        </w:tc>
        <w:tc>
          <w:tcPr>
            <w:tcW w:w="3596" w:type="pct"/>
            <w:tcMar>
              <w:left w:w="0" w:type="dxa"/>
              <w:right w:w="0" w:type="dxa"/>
            </w:tcMar>
          </w:tcPr>
          <w:p w:rsidR="004661DD" w:rsidRPr="000322FE" w:rsidRDefault="004661DD" w:rsidP="004661DD">
            <w:pPr>
              <w:widowControl w:val="0"/>
              <w:autoSpaceDE w:val="0"/>
              <w:adjustRightInd w:val="0"/>
              <w:outlineLvl w:val="0"/>
              <w:rPr>
                <w:bCs/>
                <w:sz w:val="16"/>
                <w:szCs w:val="16"/>
              </w:rPr>
            </w:pPr>
            <w:r w:rsidRPr="000322FE">
              <w:rPr>
                <w:bCs/>
                <w:sz w:val="16"/>
                <w:szCs w:val="16"/>
              </w:rPr>
              <w:t>1. Прочность при сжатии: св. 100 МПа.</w:t>
            </w:r>
          </w:p>
          <w:p w:rsidR="004661DD" w:rsidRPr="000322FE" w:rsidRDefault="004661DD" w:rsidP="004661DD">
            <w:pPr>
              <w:widowControl w:val="0"/>
              <w:autoSpaceDE w:val="0"/>
              <w:adjustRightInd w:val="0"/>
              <w:outlineLvl w:val="0"/>
              <w:rPr>
                <w:bCs/>
                <w:sz w:val="16"/>
                <w:szCs w:val="16"/>
              </w:rPr>
            </w:pPr>
            <w:r w:rsidRPr="000322FE">
              <w:rPr>
                <w:bCs/>
                <w:sz w:val="16"/>
                <w:szCs w:val="16"/>
              </w:rPr>
              <w:t>2. Потеря в массе: до 8 %.</w:t>
            </w:r>
          </w:p>
          <w:p w:rsidR="004661DD" w:rsidRPr="000322FE" w:rsidRDefault="004661DD" w:rsidP="004661DD">
            <w:pPr>
              <w:widowControl w:val="0"/>
              <w:tabs>
                <w:tab w:val="left" w:pos="3495"/>
              </w:tabs>
              <w:autoSpaceDE w:val="0"/>
              <w:adjustRightInd w:val="0"/>
              <w:outlineLvl w:val="0"/>
              <w:rPr>
                <w:sz w:val="16"/>
                <w:szCs w:val="16"/>
              </w:rPr>
            </w:pPr>
            <w:r w:rsidRPr="000322FE">
              <w:rPr>
                <w:bCs/>
                <w:sz w:val="16"/>
                <w:szCs w:val="16"/>
              </w:rPr>
              <w:t>3. Крупность зерна, фракция: от 5 до 10 мм</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r w:rsidRPr="000322FE">
              <w:rPr>
                <w:bCs/>
                <w:sz w:val="16"/>
                <w:szCs w:val="16"/>
              </w:rPr>
              <w:t>2.</w:t>
            </w:r>
          </w:p>
        </w:tc>
        <w:tc>
          <w:tcPr>
            <w:tcW w:w="1106" w:type="pct"/>
            <w:tcMar>
              <w:left w:w="0" w:type="dxa"/>
              <w:right w:w="0" w:type="dxa"/>
            </w:tcMar>
          </w:tcPr>
          <w:p w:rsidR="004661DD" w:rsidRPr="000322FE" w:rsidRDefault="004661DD" w:rsidP="004661DD">
            <w:pPr>
              <w:jc w:val="center"/>
              <w:rPr>
                <w:sz w:val="16"/>
                <w:szCs w:val="16"/>
              </w:rPr>
            </w:pPr>
            <w:r w:rsidRPr="000322FE">
              <w:rPr>
                <w:sz w:val="16"/>
                <w:szCs w:val="16"/>
              </w:rPr>
              <w:t>Камни бортовые</w:t>
            </w:r>
          </w:p>
        </w:tc>
        <w:tc>
          <w:tcPr>
            <w:tcW w:w="3596" w:type="pct"/>
            <w:tcMar>
              <w:left w:w="0" w:type="dxa"/>
              <w:right w:w="0" w:type="dxa"/>
            </w:tcMar>
            <w:vAlign w:val="center"/>
          </w:tcPr>
          <w:p w:rsidR="004661DD" w:rsidRPr="000322FE" w:rsidRDefault="004661DD" w:rsidP="004661DD">
            <w:pPr>
              <w:widowControl w:val="0"/>
              <w:autoSpaceDE w:val="0"/>
              <w:adjustRightInd w:val="0"/>
              <w:outlineLvl w:val="0"/>
              <w:rPr>
                <w:bCs/>
                <w:sz w:val="16"/>
                <w:szCs w:val="16"/>
              </w:rPr>
            </w:pPr>
            <w:r w:rsidRPr="000322FE">
              <w:rPr>
                <w:sz w:val="16"/>
                <w:szCs w:val="16"/>
              </w:rPr>
              <w:t>БР 100.20.8 / бетон В22,5 (М300), объем 0,016 м3/ (ГОСТ 6665-91)</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r w:rsidRPr="000322FE">
              <w:rPr>
                <w:bCs/>
                <w:sz w:val="16"/>
                <w:szCs w:val="16"/>
              </w:rPr>
              <w:t>3.</w:t>
            </w: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Урна</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 xml:space="preserve">  металлическая</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Скамья</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тип 6 (со спинкой, с металлическими подлокотниками)</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Песок для строительных работ из отсевов дробления</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 xml:space="preserve">марка: 800 </w:t>
            </w:r>
            <w:proofErr w:type="gramStart"/>
            <w:r w:rsidRPr="000322FE">
              <w:rPr>
                <w:sz w:val="16"/>
                <w:szCs w:val="16"/>
              </w:rPr>
              <w:t>средний</w:t>
            </w:r>
            <w:proofErr w:type="gramEnd"/>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Блок управления шкафного исполнения или распределительный пункт (шкаф), устанавливаемый на полу</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высота и ширина до 200х1000 мм</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Стойки</w:t>
            </w:r>
          </w:p>
        </w:tc>
        <w:tc>
          <w:tcPr>
            <w:tcW w:w="3596" w:type="pct"/>
            <w:tcMar>
              <w:left w:w="0" w:type="dxa"/>
              <w:right w:w="0" w:type="dxa"/>
            </w:tcMar>
            <w:vAlign w:val="center"/>
          </w:tcPr>
          <w:p w:rsidR="004661DD" w:rsidRPr="000322FE" w:rsidRDefault="004661DD" w:rsidP="004661DD">
            <w:pPr>
              <w:rPr>
                <w:sz w:val="16"/>
                <w:szCs w:val="16"/>
              </w:rPr>
            </w:pPr>
            <w:proofErr w:type="gramStart"/>
            <w:r w:rsidRPr="000322FE">
              <w:rPr>
                <w:sz w:val="16"/>
                <w:szCs w:val="16"/>
              </w:rPr>
              <w:t>металлические</w:t>
            </w:r>
            <w:proofErr w:type="gramEnd"/>
            <w:r w:rsidRPr="000322FE">
              <w:rPr>
                <w:sz w:val="16"/>
                <w:szCs w:val="16"/>
              </w:rPr>
              <w:t xml:space="preserve"> из круглых труб и </w:t>
            </w:r>
            <w:proofErr w:type="spellStart"/>
            <w:r w:rsidRPr="000322FE">
              <w:rPr>
                <w:sz w:val="16"/>
                <w:szCs w:val="16"/>
              </w:rPr>
              <w:t>гнутосварных</w:t>
            </w:r>
            <w:proofErr w:type="spellEnd"/>
            <w:r w:rsidRPr="000322FE">
              <w:rPr>
                <w:sz w:val="16"/>
                <w:szCs w:val="16"/>
              </w:rPr>
              <w:t xml:space="preserve"> профилей, массой до 0,01 т</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Бетон</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тяжелый, класс: В25 (М350)</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Светильник</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 xml:space="preserve">с солнечной батареей СВА-К.60. Серия </w:t>
            </w:r>
            <w:proofErr w:type="spellStart"/>
            <w:r w:rsidRPr="000322FE">
              <w:rPr>
                <w:sz w:val="16"/>
                <w:szCs w:val="16"/>
              </w:rPr>
              <w:t>Автоном-П</w:t>
            </w:r>
            <w:proofErr w:type="spellEnd"/>
            <w:r w:rsidRPr="000322FE">
              <w:rPr>
                <w:sz w:val="16"/>
                <w:szCs w:val="16"/>
              </w:rPr>
              <w:t xml:space="preserve">. или эквивалент </w:t>
            </w:r>
          </w:p>
        </w:tc>
      </w:tr>
      <w:tr w:rsidR="004661DD" w:rsidRPr="000322FE" w:rsidTr="004661DD">
        <w:trPr>
          <w:trHeight w:val="278"/>
        </w:trPr>
        <w:tc>
          <w:tcPr>
            <w:tcW w:w="298" w:type="pct"/>
            <w:tcMar>
              <w:left w:w="0" w:type="dxa"/>
              <w:right w:w="0" w:type="dxa"/>
            </w:tcMar>
            <w:vAlign w:val="center"/>
          </w:tcPr>
          <w:p w:rsidR="004661DD" w:rsidRPr="000322FE" w:rsidRDefault="004661DD" w:rsidP="004661DD">
            <w:pPr>
              <w:widowControl w:val="0"/>
              <w:jc w:val="center"/>
              <w:rPr>
                <w:bCs/>
                <w:sz w:val="16"/>
                <w:szCs w:val="16"/>
              </w:rPr>
            </w:pPr>
          </w:p>
        </w:tc>
        <w:tc>
          <w:tcPr>
            <w:tcW w:w="1106" w:type="pct"/>
            <w:tcMar>
              <w:left w:w="0" w:type="dxa"/>
              <w:right w:w="0" w:type="dxa"/>
            </w:tcMar>
            <w:vAlign w:val="center"/>
          </w:tcPr>
          <w:p w:rsidR="004661DD" w:rsidRPr="000322FE" w:rsidRDefault="004661DD" w:rsidP="004661DD">
            <w:pPr>
              <w:jc w:val="center"/>
              <w:rPr>
                <w:sz w:val="16"/>
                <w:szCs w:val="16"/>
              </w:rPr>
            </w:pPr>
            <w:r w:rsidRPr="000322FE">
              <w:rPr>
                <w:sz w:val="16"/>
                <w:szCs w:val="16"/>
              </w:rPr>
              <w:t>Отдельно устанавливаемый преобразователь или блок питания</w:t>
            </w:r>
          </w:p>
        </w:tc>
        <w:tc>
          <w:tcPr>
            <w:tcW w:w="3596" w:type="pct"/>
            <w:tcMar>
              <w:left w:w="0" w:type="dxa"/>
              <w:right w:w="0" w:type="dxa"/>
            </w:tcMar>
            <w:vAlign w:val="center"/>
          </w:tcPr>
          <w:p w:rsidR="004661DD" w:rsidRPr="000322FE" w:rsidRDefault="004661DD" w:rsidP="004661DD">
            <w:pPr>
              <w:rPr>
                <w:sz w:val="16"/>
                <w:szCs w:val="16"/>
              </w:rPr>
            </w:pPr>
            <w:r w:rsidRPr="000322FE">
              <w:rPr>
                <w:sz w:val="16"/>
                <w:szCs w:val="16"/>
              </w:rPr>
              <w:t>(прим солнечная панель)</w:t>
            </w:r>
          </w:p>
        </w:tc>
      </w:tr>
    </w:tbl>
    <w:p w:rsidR="004661DD" w:rsidRPr="000322FE" w:rsidRDefault="004661DD" w:rsidP="008107DA">
      <w:pPr>
        <w:autoSpaceDE w:val="0"/>
        <w:autoSpaceDN w:val="0"/>
        <w:adjustRightInd w:val="0"/>
        <w:ind w:right="-1" w:firstLine="709"/>
        <w:jc w:val="both"/>
        <w:rPr>
          <w:sz w:val="16"/>
          <w:szCs w:val="16"/>
        </w:rPr>
      </w:pPr>
    </w:p>
    <w:p w:rsidR="0007621D" w:rsidRPr="000322FE" w:rsidRDefault="0007621D" w:rsidP="0007621D">
      <w:pPr>
        <w:widowControl w:val="0"/>
        <w:ind w:firstLine="709"/>
        <w:jc w:val="both"/>
        <w:rPr>
          <w:sz w:val="16"/>
          <w:szCs w:val="16"/>
        </w:rPr>
      </w:pPr>
      <w:r w:rsidRPr="000322FE">
        <w:rPr>
          <w:sz w:val="16"/>
          <w:szCs w:val="16"/>
        </w:rPr>
        <w:t>Требования к результатам работ:</w:t>
      </w:r>
    </w:p>
    <w:p w:rsidR="0007621D" w:rsidRPr="000322FE" w:rsidRDefault="0007621D" w:rsidP="0007621D">
      <w:pPr>
        <w:widowControl w:val="0"/>
        <w:ind w:firstLine="709"/>
        <w:jc w:val="both"/>
        <w:rPr>
          <w:sz w:val="16"/>
          <w:szCs w:val="16"/>
        </w:rPr>
      </w:pPr>
      <w:r w:rsidRPr="000322FE">
        <w:rPr>
          <w:sz w:val="16"/>
          <w:szCs w:val="16"/>
        </w:rPr>
        <w:t>Подрядчик контракта должен гарантировать:</w:t>
      </w:r>
    </w:p>
    <w:p w:rsidR="0007621D" w:rsidRPr="000322FE" w:rsidRDefault="0007621D" w:rsidP="0007621D">
      <w:pPr>
        <w:widowControl w:val="0"/>
        <w:ind w:firstLine="709"/>
        <w:jc w:val="both"/>
        <w:rPr>
          <w:sz w:val="16"/>
          <w:szCs w:val="16"/>
        </w:rPr>
      </w:pPr>
      <w:r w:rsidRPr="000322FE">
        <w:rPr>
          <w:sz w:val="16"/>
          <w:szCs w:val="16"/>
        </w:rPr>
        <w:t>- качество выполнения всех работ согласно нормативно-технической документации;</w:t>
      </w:r>
    </w:p>
    <w:p w:rsidR="0007621D" w:rsidRPr="000322FE" w:rsidRDefault="0007621D" w:rsidP="0007621D">
      <w:pPr>
        <w:widowControl w:val="0"/>
        <w:ind w:firstLine="709"/>
        <w:jc w:val="both"/>
        <w:rPr>
          <w:sz w:val="16"/>
          <w:szCs w:val="16"/>
        </w:rPr>
      </w:pPr>
      <w:r w:rsidRPr="000322FE">
        <w:rPr>
          <w:sz w:val="16"/>
          <w:szCs w:val="16"/>
        </w:rPr>
        <w:t>- качество выполненных работ на гарантийный срок эксплуатации результата работ;</w:t>
      </w:r>
    </w:p>
    <w:p w:rsidR="0007621D" w:rsidRPr="000322FE" w:rsidRDefault="0007621D" w:rsidP="0007621D">
      <w:pPr>
        <w:widowControl w:val="0"/>
        <w:ind w:firstLine="709"/>
        <w:jc w:val="both"/>
        <w:rPr>
          <w:sz w:val="16"/>
          <w:szCs w:val="16"/>
        </w:rPr>
      </w:pPr>
      <w:r w:rsidRPr="000322FE">
        <w:rPr>
          <w:sz w:val="16"/>
          <w:szCs w:val="16"/>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0322FE">
        <w:rPr>
          <w:w w:val="107"/>
          <w:sz w:val="16"/>
          <w:szCs w:val="16"/>
        </w:rPr>
        <w:t>нормами российского законодательства и</w:t>
      </w:r>
      <w:r w:rsidRPr="000322FE">
        <w:rPr>
          <w:sz w:val="16"/>
          <w:szCs w:val="16"/>
        </w:rPr>
        <w:t xml:space="preserve"> действующие на территории Российской Федерации);</w:t>
      </w:r>
    </w:p>
    <w:p w:rsidR="0007621D" w:rsidRPr="000322FE" w:rsidRDefault="0007621D" w:rsidP="0007621D">
      <w:pPr>
        <w:widowControl w:val="0"/>
        <w:ind w:firstLine="709"/>
        <w:jc w:val="both"/>
        <w:rPr>
          <w:sz w:val="16"/>
          <w:szCs w:val="16"/>
        </w:rPr>
      </w:pPr>
      <w:r w:rsidRPr="000322FE">
        <w:rPr>
          <w:sz w:val="16"/>
          <w:szCs w:val="16"/>
        </w:rPr>
        <w:t>- уборка и вывоз мусора, строительных материалов с объекта выполнения работ выполняется силами подрядчика.</w:t>
      </w:r>
    </w:p>
    <w:p w:rsidR="0007621D" w:rsidRPr="000322FE" w:rsidRDefault="0007621D" w:rsidP="0007621D">
      <w:pPr>
        <w:widowControl w:val="0"/>
        <w:ind w:firstLine="709"/>
        <w:rPr>
          <w:sz w:val="16"/>
          <w:szCs w:val="16"/>
        </w:rPr>
      </w:pPr>
      <w:r w:rsidRPr="000322FE">
        <w:rPr>
          <w:sz w:val="16"/>
          <w:szCs w:val="16"/>
        </w:rPr>
        <w:t>Условия выполнения работ</w:t>
      </w:r>
    </w:p>
    <w:p w:rsidR="0007621D" w:rsidRPr="000322FE" w:rsidRDefault="0007621D" w:rsidP="0007621D">
      <w:pPr>
        <w:widowControl w:val="0"/>
        <w:tabs>
          <w:tab w:val="left" w:pos="0"/>
        </w:tabs>
        <w:ind w:firstLine="709"/>
        <w:rPr>
          <w:sz w:val="16"/>
          <w:szCs w:val="16"/>
        </w:rPr>
      </w:pPr>
      <w:r w:rsidRPr="000322FE">
        <w:rPr>
          <w:sz w:val="16"/>
          <w:szCs w:val="16"/>
        </w:rPr>
        <w:t>Работы производить в соответствии со сметной документацией, предоставляемой Заказчиком.</w:t>
      </w:r>
    </w:p>
    <w:p w:rsidR="0007621D" w:rsidRPr="000322FE" w:rsidRDefault="0007621D" w:rsidP="0007621D">
      <w:pPr>
        <w:widowControl w:val="0"/>
        <w:tabs>
          <w:tab w:val="left" w:pos="0"/>
        </w:tabs>
        <w:ind w:firstLine="709"/>
        <w:rPr>
          <w:sz w:val="16"/>
          <w:szCs w:val="16"/>
        </w:rPr>
      </w:pPr>
      <w:r w:rsidRPr="000322FE">
        <w:rPr>
          <w:sz w:val="16"/>
          <w:szCs w:val="16"/>
        </w:rPr>
        <w:t>Подрядчик обеспечивает Заказчику возможность контроля и надзора за ходом выполнения работ, качеством используемых материалов и результатами работ,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документацию.</w:t>
      </w:r>
    </w:p>
    <w:p w:rsidR="0007621D" w:rsidRPr="000322FE" w:rsidRDefault="0007621D" w:rsidP="0007621D">
      <w:pPr>
        <w:widowControl w:val="0"/>
        <w:ind w:firstLine="709"/>
        <w:jc w:val="both"/>
        <w:rPr>
          <w:snapToGrid w:val="0"/>
          <w:sz w:val="16"/>
          <w:szCs w:val="16"/>
        </w:rPr>
      </w:pPr>
      <w:r w:rsidRPr="000322FE">
        <w:rPr>
          <w:snapToGrid w:val="0"/>
          <w:sz w:val="16"/>
          <w:szCs w:val="16"/>
        </w:rPr>
        <w:t>Гарантии качества по сданным работам</w:t>
      </w:r>
    </w:p>
    <w:p w:rsidR="0007621D" w:rsidRPr="000322FE" w:rsidRDefault="0007621D" w:rsidP="0007621D">
      <w:pPr>
        <w:widowControl w:val="0"/>
        <w:ind w:firstLine="709"/>
        <w:jc w:val="both"/>
        <w:rPr>
          <w:sz w:val="16"/>
          <w:szCs w:val="16"/>
        </w:rPr>
      </w:pPr>
      <w:r w:rsidRPr="000322FE">
        <w:rPr>
          <w:snapToGrid w:val="0"/>
          <w:sz w:val="16"/>
          <w:szCs w:val="16"/>
        </w:rPr>
        <w:t>Подрядчик</w:t>
      </w:r>
      <w:r w:rsidRPr="000322FE">
        <w:rPr>
          <w:sz w:val="16"/>
          <w:szCs w:val="16"/>
        </w:rPr>
        <w:t xml:space="preserve"> гарантирует:</w:t>
      </w:r>
    </w:p>
    <w:p w:rsidR="0007621D" w:rsidRPr="000322FE" w:rsidRDefault="0007621D" w:rsidP="0007621D">
      <w:pPr>
        <w:widowControl w:val="0"/>
        <w:ind w:firstLine="709"/>
        <w:jc w:val="both"/>
        <w:rPr>
          <w:sz w:val="16"/>
          <w:szCs w:val="16"/>
        </w:rPr>
      </w:pPr>
      <w:r w:rsidRPr="000322FE">
        <w:rPr>
          <w:sz w:val="16"/>
          <w:szCs w:val="16"/>
        </w:rPr>
        <w:t>- выполнение всех работ по контракту в полном объеме в соответствии с проектно-сметной документацией, качество выполнения всех работ согласно нормативно-технической документации обязательной при выполнении работ;</w:t>
      </w:r>
    </w:p>
    <w:p w:rsidR="0007621D" w:rsidRPr="000322FE" w:rsidRDefault="0007621D" w:rsidP="0007621D">
      <w:pPr>
        <w:widowControl w:val="0"/>
        <w:ind w:firstLine="709"/>
        <w:jc w:val="both"/>
        <w:rPr>
          <w:sz w:val="16"/>
          <w:szCs w:val="16"/>
        </w:rPr>
      </w:pPr>
      <w:r w:rsidRPr="000322FE">
        <w:rPr>
          <w:sz w:val="16"/>
          <w:szCs w:val="16"/>
        </w:rPr>
        <w:t>- своевременное устранение недостатков и дефектов, выявленных при приемке работ и в период гарантийной эксплуатации объекта.</w:t>
      </w:r>
    </w:p>
    <w:p w:rsidR="0007621D" w:rsidRPr="000322FE" w:rsidRDefault="0007621D" w:rsidP="0007621D">
      <w:pPr>
        <w:widowControl w:val="0"/>
        <w:autoSpaceDE w:val="0"/>
        <w:adjustRightInd w:val="0"/>
        <w:ind w:firstLine="709"/>
        <w:jc w:val="both"/>
        <w:outlineLvl w:val="2"/>
        <w:rPr>
          <w:sz w:val="16"/>
          <w:szCs w:val="16"/>
        </w:rPr>
      </w:pPr>
      <w:r w:rsidRPr="000322FE">
        <w:rPr>
          <w:sz w:val="16"/>
          <w:szCs w:val="16"/>
        </w:rPr>
        <w:t>Срок гарантии нормальной эксплуатации результата работ – 5 (пять) лет со дня сдачи результата работ Заказчику.</w:t>
      </w:r>
    </w:p>
    <w:p w:rsidR="0007621D" w:rsidRPr="000322FE" w:rsidRDefault="0007621D" w:rsidP="0007621D">
      <w:pPr>
        <w:pStyle w:val="af4"/>
        <w:widowControl w:val="0"/>
        <w:spacing w:after="0"/>
        <w:ind w:left="0" w:firstLine="709"/>
        <w:jc w:val="both"/>
        <w:rPr>
          <w:sz w:val="16"/>
          <w:szCs w:val="16"/>
        </w:rPr>
      </w:pPr>
      <w:r w:rsidRPr="000322FE">
        <w:rPr>
          <w:sz w:val="16"/>
          <w:szCs w:val="16"/>
        </w:rPr>
        <w:t>Если в период гарантийной эксплуатации обнаружатся дефекты отдельных конструктивных элементов сооружений, не позволяющие продолжить нормальную эксплуатацию объекта до их устранения, то гарантийный срок на этот элемент или часть сооружения устанавливается вновь с момента (даты) завершения работ по устранению дефекта, возникшего по вине Подрядчика. Подрядчик обязан за свой счет исправить дефекты и недостатки, если эти дефекты не являются следствием неправильной эксплуатации объекта.</w:t>
      </w:r>
    </w:p>
    <w:p w:rsidR="0007621D" w:rsidRPr="000322FE" w:rsidRDefault="0007621D" w:rsidP="0007621D">
      <w:pPr>
        <w:widowControl w:val="0"/>
        <w:ind w:firstLine="709"/>
        <w:jc w:val="both"/>
        <w:rPr>
          <w:sz w:val="16"/>
          <w:szCs w:val="16"/>
        </w:rPr>
      </w:pPr>
      <w:r w:rsidRPr="000322FE">
        <w:rPr>
          <w:sz w:val="16"/>
          <w:szCs w:val="16"/>
        </w:rPr>
        <w:t>Наличие дефектов и сроки их устранения фиксируются актом с участием Заказчика, Подрядчика.</w:t>
      </w:r>
    </w:p>
    <w:p w:rsidR="0007621D" w:rsidRPr="000322FE" w:rsidRDefault="0007621D" w:rsidP="0007621D">
      <w:pPr>
        <w:widowControl w:val="0"/>
        <w:tabs>
          <w:tab w:val="left" w:pos="0"/>
        </w:tabs>
        <w:ind w:firstLine="709"/>
        <w:rPr>
          <w:bCs/>
          <w:sz w:val="16"/>
          <w:szCs w:val="16"/>
        </w:rPr>
      </w:pPr>
      <w:r w:rsidRPr="000322FE">
        <w:rPr>
          <w:bCs/>
          <w:sz w:val="16"/>
          <w:szCs w:val="16"/>
        </w:rPr>
        <w:lastRenderedPageBreak/>
        <w:t>Порядок сдачи и приемки результатов работ:</w:t>
      </w:r>
    </w:p>
    <w:p w:rsidR="0007621D" w:rsidRPr="000322FE" w:rsidRDefault="0007621D" w:rsidP="0007621D">
      <w:pPr>
        <w:widowControl w:val="0"/>
        <w:tabs>
          <w:tab w:val="left" w:pos="-180"/>
        </w:tabs>
        <w:ind w:firstLine="709"/>
        <w:jc w:val="both"/>
        <w:rPr>
          <w:sz w:val="16"/>
          <w:szCs w:val="16"/>
        </w:rPr>
      </w:pPr>
      <w:r w:rsidRPr="000322FE">
        <w:rPr>
          <w:sz w:val="16"/>
          <w:szCs w:val="16"/>
        </w:rPr>
        <w:t>Выполненные работы принимаются после осмотра представителем Заказчика выполненных работ, подписания справок об объемах выполненных работ и составления акта приемки по форме КС-2 и КС-3. В случае некачественного выполнения работ Заказчик совместно с Подрядчиком (представителем Подрядчика) составляют акт с указанием объема и суммы невыполненных работ. Акт является документом на перерасчет суммы оплаты по кон</w:t>
      </w:r>
      <w:r w:rsidRPr="000322FE">
        <w:rPr>
          <w:sz w:val="16"/>
          <w:szCs w:val="16"/>
        </w:rPr>
        <w:softHyphen/>
        <w:t>тракту.</w:t>
      </w:r>
    </w:p>
    <w:p w:rsidR="0007621D" w:rsidRPr="000322FE" w:rsidRDefault="0007621D" w:rsidP="0007621D">
      <w:pPr>
        <w:widowControl w:val="0"/>
        <w:ind w:firstLine="709"/>
        <w:rPr>
          <w:bCs/>
          <w:sz w:val="16"/>
          <w:szCs w:val="16"/>
        </w:rPr>
      </w:pPr>
      <w:r w:rsidRPr="000322FE">
        <w:rPr>
          <w:bCs/>
          <w:sz w:val="16"/>
          <w:szCs w:val="16"/>
        </w:rPr>
        <w:t>Требования по передаче заказчику технических и иных документов по завершению и сдаче работ:</w:t>
      </w:r>
    </w:p>
    <w:p w:rsidR="0007621D" w:rsidRPr="000322FE" w:rsidRDefault="0007621D" w:rsidP="0007621D">
      <w:pPr>
        <w:widowControl w:val="0"/>
        <w:tabs>
          <w:tab w:val="left" w:pos="0"/>
        </w:tabs>
        <w:ind w:firstLine="709"/>
        <w:rPr>
          <w:bCs/>
          <w:sz w:val="16"/>
          <w:szCs w:val="16"/>
        </w:rPr>
      </w:pPr>
      <w:r w:rsidRPr="000322FE">
        <w:rPr>
          <w:sz w:val="16"/>
          <w:szCs w:val="16"/>
        </w:rPr>
        <w:t>На оплату Подрядчик к счетам прилагает акты приёмки выполненных работ КС-2, КС-3.</w:t>
      </w:r>
    </w:p>
    <w:p w:rsidR="0007621D" w:rsidRPr="000322FE" w:rsidRDefault="0007621D" w:rsidP="0007621D">
      <w:pPr>
        <w:widowControl w:val="0"/>
        <w:ind w:firstLine="709"/>
        <w:jc w:val="both"/>
        <w:rPr>
          <w:sz w:val="16"/>
          <w:szCs w:val="16"/>
        </w:rPr>
      </w:pPr>
      <w:r w:rsidRPr="000322FE">
        <w:rPr>
          <w:sz w:val="16"/>
          <w:szCs w:val="16"/>
        </w:rPr>
        <w:t>Срок выполнения работ – с момента подписания муниципального контракта до 30 сентября 2021 год</w:t>
      </w:r>
      <w:proofErr w:type="gramStart"/>
      <w:r w:rsidRPr="000322FE">
        <w:rPr>
          <w:sz w:val="16"/>
          <w:szCs w:val="16"/>
        </w:rPr>
        <w:t>а(</w:t>
      </w:r>
      <w:proofErr w:type="gramEnd"/>
      <w:r w:rsidRPr="000322FE">
        <w:rPr>
          <w:sz w:val="16"/>
          <w:szCs w:val="16"/>
        </w:rPr>
        <w:t>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07621D" w:rsidRPr="000322FE" w:rsidRDefault="0007621D" w:rsidP="0007621D">
      <w:pPr>
        <w:widowControl w:val="0"/>
        <w:jc w:val="both"/>
        <w:rPr>
          <w:sz w:val="16"/>
          <w:szCs w:val="16"/>
        </w:rPr>
      </w:pPr>
    </w:p>
    <w:p w:rsidR="0007621D" w:rsidRPr="000322FE" w:rsidRDefault="0007621D" w:rsidP="0007621D">
      <w:pPr>
        <w:widowControl w:val="0"/>
        <w:jc w:val="center"/>
        <w:rPr>
          <w:sz w:val="16"/>
          <w:szCs w:val="16"/>
        </w:rPr>
      </w:pPr>
      <w:r w:rsidRPr="000322FE">
        <w:rPr>
          <w:sz w:val="16"/>
          <w:szCs w:val="16"/>
        </w:rPr>
        <w:t>Особые условия</w:t>
      </w:r>
    </w:p>
    <w:p w:rsidR="008107DA" w:rsidRPr="000322FE" w:rsidRDefault="0007621D" w:rsidP="0007621D">
      <w:pPr>
        <w:autoSpaceDE w:val="0"/>
        <w:autoSpaceDN w:val="0"/>
        <w:adjustRightInd w:val="0"/>
        <w:ind w:right="-1" w:firstLine="709"/>
        <w:jc w:val="both"/>
        <w:rPr>
          <w:sz w:val="16"/>
          <w:szCs w:val="16"/>
        </w:rPr>
      </w:pPr>
      <w:r w:rsidRPr="000322FE">
        <w:rPr>
          <w:sz w:val="16"/>
          <w:szCs w:val="16"/>
        </w:rPr>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 законодательством Российской Федерации</w:t>
      </w: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8107DA" w:rsidRPr="000322FE" w:rsidRDefault="008107DA" w:rsidP="008107DA">
      <w:pPr>
        <w:autoSpaceDE w:val="0"/>
        <w:autoSpaceDN w:val="0"/>
        <w:adjustRightInd w:val="0"/>
        <w:ind w:right="-1" w:firstLine="709"/>
        <w:jc w:val="both"/>
        <w:rPr>
          <w:sz w:val="16"/>
          <w:szCs w:val="16"/>
        </w:rPr>
      </w:pPr>
    </w:p>
    <w:p w:rsidR="0003661F" w:rsidRPr="000322FE" w:rsidRDefault="0003661F" w:rsidP="0003661F">
      <w:pPr>
        <w:autoSpaceDE w:val="0"/>
        <w:autoSpaceDN w:val="0"/>
        <w:adjustRightInd w:val="0"/>
        <w:ind w:right="-1"/>
        <w:jc w:val="both"/>
        <w:rPr>
          <w:sz w:val="16"/>
          <w:szCs w:val="16"/>
        </w:rPr>
      </w:pPr>
    </w:p>
    <w:p w:rsidR="00680F4A" w:rsidRPr="000322FE" w:rsidRDefault="00680F4A" w:rsidP="008107DA">
      <w:pPr>
        <w:autoSpaceDE w:val="0"/>
        <w:autoSpaceDN w:val="0"/>
        <w:adjustRightInd w:val="0"/>
        <w:ind w:right="-1" w:firstLine="709"/>
        <w:jc w:val="both"/>
        <w:rPr>
          <w:sz w:val="16"/>
          <w:szCs w:val="16"/>
        </w:rPr>
      </w:pPr>
    </w:p>
    <w:p w:rsidR="00680F4A" w:rsidRPr="000322FE" w:rsidRDefault="00680F4A" w:rsidP="0007621D">
      <w:pPr>
        <w:autoSpaceDE w:val="0"/>
        <w:autoSpaceDN w:val="0"/>
        <w:adjustRightInd w:val="0"/>
        <w:ind w:right="-1"/>
        <w:jc w:val="both"/>
        <w:rPr>
          <w:sz w:val="16"/>
          <w:szCs w:val="16"/>
        </w:rPr>
      </w:pPr>
    </w:p>
    <w:p w:rsidR="000E5A50" w:rsidRPr="000322FE" w:rsidRDefault="000E5A50" w:rsidP="00680F4A">
      <w:pPr>
        <w:autoSpaceDE w:val="0"/>
        <w:autoSpaceDN w:val="0"/>
        <w:adjustRightInd w:val="0"/>
        <w:ind w:right="-1" w:firstLine="709"/>
        <w:jc w:val="center"/>
        <w:rPr>
          <w:b/>
          <w:bCs/>
          <w:sz w:val="16"/>
          <w:szCs w:val="16"/>
        </w:rPr>
      </w:pPr>
    </w:p>
    <w:p w:rsidR="008107DA" w:rsidRPr="000322FE" w:rsidRDefault="003660AD" w:rsidP="003660AD">
      <w:pPr>
        <w:autoSpaceDE w:val="0"/>
        <w:autoSpaceDN w:val="0"/>
        <w:adjustRightInd w:val="0"/>
        <w:ind w:right="-1" w:firstLine="709"/>
        <w:jc w:val="center"/>
        <w:rPr>
          <w:sz w:val="16"/>
          <w:szCs w:val="16"/>
        </w:rPr>
      </w:pPr>
      <w:r w:rsidRPr="000322FE">
        <w:rPr>
          <w:sz w:val="16"/>
          <w:szCs w:val="16"/>
          <w:lang w:val="en-US"/>
        </w:rPr>
        <w:t>XII</w:t>
      </w:r>
      <w:r w:rsidRPr="000322FE">
        <w:rPr>
          <w:sz w:val="16"/>
          <w:szCs w:val="16"/>
        </w:rPr>
        <w:t>. ПРОЕКТ КОНТРАКТА</w:t>
      </w:r>
    </w:p>
    <w:p w:rsidR="008107DA" w:rsidRPr="000322FE" w:rsidRDefault="008107DA" w:rsidP="0003661F">
      <w:pPr>
        <w:tabs>
          <w:tab w:val="left" w:pos="851"/>
        </w:tabs>
        <w:rPr>
          <w:b/>
          <w:sz w:val="16"/>
          <w:szCs w:val="16"/>
        </w:rPr>
      </w:pPr>
    </w:p>
    <w:p w:rsidR="008107DA" w:rsidRPr="000322FE" w:rsidRDefault="0003661F" w:rsidP="008107DA">
      <w:pPr>
        <w:jc w:val="center"/>
        <w:rPr>
          <w:b/>
          <w:color w:val="000000"/>
          <w:sz w:val="16"/>
          <w:szCs w:val="16"/>
        </w:rPr>
      </w:pPr>
      <w:r w:rsidRPr="000322FE">
        <w:rPr>
          <w:sz w:val="16"/>
          <w:szCs w:val="16"/>
        </w:rPr>
        <w:t>МУНИЦИПАЛЬНЫЙ КОНТРАКТ  №</w:t>
      </w:r>
    </w:p>
    <w:p w:rsidR="008107DA" w:rsidRPr="000322FE" w:rsidRDefault="00397005" w:rsidP="008107DA">
      <w:pPr>
        <w:rPr>
          <w:color w:val="000000"/>
          <w:sz w:val="16"/>
          <w:szCs w:val="16"/>
        </w:rPr>
      </w:pPr>
      <w:r w:rsidRPr="000322FE">
        <w:rPr>
          <w:color w:val="000000"/>
          <w:sz w:val="16"/>
          <w:szCs w:val="16"/>
        </w:rPr>
        <w:t>с</w:t>
      </w:r>
      <w:r w:rsidR="008107DA" w:rsidRPr="000322FE">
        <w:rPr>
          <w:color w:val="000000"/>
          <w:sz w:val="16"/>
          <w:szCs w:val="16"/>
        </w:rPr>
        <w:t xml:space="preserve">. </w:t>
      </w:r>
      <w:r w:rsidRPr="000322FE">
        <w:rPr>
          <w:color w:val="000000"/>
          <w:sz w:val="16"/>
          <w:szCs w:val="16"/>
        </w:rPr>
        <w:t>Зеньковка</w:t>
      </w:r>
      <w:r w:rsidR="008107DA" w:rsidRPr="000322FE">
        <w:rPr>
          <w:color w:val="000000"/>
          <w:sz w:val="16"/>
          <w:szCs w:val="16"/>
        </w:rPr>
        <w:t xml:space="preserve">                                                                              </w:t>
      </w:r>
      <w:r w:rsidR="001B5AE2" w:rsidRPr="000322FE">
        <w:rPr>
          <w:color w:val="000000"/>
          <w:sz w:val="16"/>
          <w:szCs w:val="16"/>
        </w:rPr>
        <w:t xml:space="preserve">                ____________2021</w:t>
      </w:r>
      <w:r w:rsidR="008107DA" w:rsidRPr="000322FE">
        <w:rPr>
          <w:color w:val="000000"/>
          <w:sz w:val="16"/>
          <w:szCs w:val="16"/>
        </w:rPr>
        <w:t xml:space="preserve"> г.</w:t>
      </w:r>
    </w:p>
    <w:p w:rsidR="008107DA" w:rsidRPr="000322FE" w:rsidRDefault="008107DA" w:rsidP="008107DA">
      <w:pPr>
        <w:rPr>
          <w:color w:val="000000"/>
          <w:sz w:val="16"/>
          <w:szCs w:val="16"/>
        </w:rPr>
      </w:pPr>
    </w:p>
    <w:p w:rsidR="008107DA" w:rsidRPr="000322FE" w:rsidRDefault="00397005" w:rsidP="00BD21DE">
      <w:pPr>
        <w:widowControl w:val="0"/>
        <w:autoSpaceDE w:val="0"/>
        <w:autoSpaceDN w:val="0"/>
        <w:adjustRightInd w:val="0"/>
        <w:ind w:firstLine="709"/>
        <w:jc w:val="both"/>
        <w:rPr>
          <w:sz w:val="16"/>
          <w:szCs w:val="16"/>
        </w:rPr>
      </w:pPr>
      <w:proofErr w:type="gramStart"/>
      <w:r w:rsidRPr="000322FE">
        <w:rPr>
          <w:sz w:val="16"/>
          <w:szCs w:val="16"/>
        </w:rPr>
        <w:t>Администрация Зеньковского сельсовета</w:t>
      </w:r>
      <w:r w:rsidR="008107DA" w:rsidRPr="000322FE">
        <w:rPr>
          <w:sz w:val="16"/>
          <w:szCs w:val="16"/>
        </w:rPr>
        <w:t xml:space="preserve">, именуемое в дальнейшем </w:t>
      </w:r>
      <w:r w:rsidR="008107DA" w:rsidRPr="000322FE">
        <w:rPr>
          <w:b/>
          <w:sz w:val="16"/>
          <w:szCs w:val="16"/>
        </w:rPr>
        <w:t>«Заказчик»,</w:t>
      </w:r>
      <w:r w:rsidR="008107DA" w:rsidRPr="000322FE">
        <w:rPr>
          <w:sz w:val="16"/>
          <w:szCs w:val="16"/>
        </w:rPr>
        <w:t xml:space="preserve"> </w:t>
      </w:r>
      <w:r w:rsidR="008107DA" w:rsidRPr="000322FE">
        <w:rPr>
          <w:color w:val="000000"/>
          <w:sz w:val="16"/>
          <w:szCs w:val="16"/>
        </w:rPr>
        <w:t xml:space="preserve">в лице </w:t>
      </w:r>
      <w:r w:rsidRPr="000322FE">
        <w:rPr>
          <w:bCs/>
          <w:sz w:val="16"/>
          <w:szCs w:val="16"/>
        </w:rPr>
        <w:t>главы сельсовета Полуниной Натальи Викторовны,</w:t>
      </w:r>
      <w:r w:rsidR="008107DA" w:rsidRPr="000322FE">
        <w:rPr>
          <w:color w:val="000000"/>
          <w:sz w:val="16"/>
          <w:szCs w:val="16"/>
        </w:rPr>
        <w:t xml:space="preserve"> действующего на основании </w:t>
      </w:r>
      <w:r w:rsidRPr="000322FE">
        <w:rPr>
          <w:color w:val="000000"/>
          <w:sz w:val="16"/>
          <w:szCs w:val="16"/>
        </w:rPr>
        <w:t>Устава</w:t>
      </w:r>
      <w:r w:rsidR="008107DA" w:rsidRPr="000322FE">
        <w:rPr>
          <w:color w:val="000000"/>
          <w:sz w:val="16"/>
          <w:szCs w:val="16"/>
        </w:rPr>
        <w:t>,</w:t>
      </w:r>
      <w:r w:rsidR="008107DA" w:rsidRPr="000322FE">
        <w:rPr>
          <w:sz w:val="16"/>
          <w:szCs w:val="16"/>
        </w:rPr>
        <w:t xml:space="preserve"> с одной стороны, и __________________________, именуем___ в дальнейшем </w:t>
      </w:r>
      <w:r w:rsidR="008107DA" w:rsidRPr="000322FE">
        <w:rPr>
          <w:b/>
          <w:sz w:val="16"/>
          <w:szCs w:val="16"/>
        </w:rPr>
        <w:t>«Исполнитель»</w:t>
      </w:r>
      <w:r w:rsidR="008107DA" w:rsidRPr="000322FE">
        <w:rPr>
          <w:sz w:val="16"/>
          <w:szCs w:val="16"/>
        </w:rPr>
        <w:t xml:space="preserve">, в лице ________________________, </w:t>
      </w:r>
      <w:proofErr w:type="spellStart"/>
      <w:r w:rsidR="008107DA" w:rsidRPr="000322FE">
        <w:rPr>
          <w:sz w:val="16"/>
          <w:szCs w:val="16"/>
        </w:rPr>
        <w:t>действующ</w:t>
      </w:r>
      <w:proofErr w:type="spellEnd"/>
      <w:r w:rsidR="008107DA" w:rsidRPr="000322FE">
        <w:rPr>
          <w:sz w:val="16"/>
          <w:szCs w:val="16"/>
        </w:rPr>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05.04.2013 № 44-ФЗ «О контрактной системе в сфере закупок товаров, работ, услуг для</w:t>
      </w:r>
      <w:proofErr w:type="gramEnd"/>
      <w:r w:rsidR="008107DA" w:rsidRPr="000322FE">
        <w:rPr>
          <w:sz w:val="16"/>
          <w:szCs w:val="16"/>
        </w:rPr>
        <w:t xml:space="preserve"> обеспечения государственных и муниципальных нужд» (далее – Закон о контрактной системе), при способе определения Исполнителя </w:t>
      </w:r>
      <w:r w:rsidR="008107DA" w:rsidRPr="000322FE">
        <w:rPr>
          <w:color w:val="000000"/>
          <w:sz w:val="16"/>
          <w:szCs w:val="16"/>
        </w:rPr>
        <w:t>путем проведения  электронного аукциона</w:t>
      </w:r>
      <w:r w:rsidR="008107DA" w:rsidRPr="000322FE">
        <w:rPr>
          <w:sz w:val="16"/>
          <w:szCs w:val="16"/>
        </w:rPr>
        <w:t xml:space="preserve"> (протокол _______№ ______</w:t>
      </w:r>
      <w:proofErr w:type="gramStart"/>
      <w:r w:rsidR="008107DA" w:rsidRPr="000322FE">
        <w:rPr>
          <w:sz w:val="16"/>
          <w:szCs w:val="16"/>
        </w:rPr>
        <w:t>от</w:t>
      </w:r>
      <w:proofErr w:type="gramEnd"/>
      <w:r w:rsidR="008107DA" w:rsidRPr="000322FE">
        <w:rPr>
          <w:sz w:val="16"/>
          <w:szCs w:val="16"/>
        </w:rPr>
        <w:t> _____) заключили настоящий контракт (далее – Контракт) о нижеследующем:</w:t>
      </w:r>
    </w:p>
    <w:p w:rsidR="008107DA" w:rsidRPr="000322FE" w:rsidRDefault="008107DA" w:rsidP="008107DA">
      <w:pPr>
        <w:widowControl w:val="0"/>
        <w:autoSpaceDE w:val="0"/>
        <w:autoSpaceDN w:val="0"/>
        <w:adjustRightInd w:val="0"/>
        <w:ind w:firstLine="567"/>
        <w:rPr>
          <w:color w:val="000000"/>
          <w:sz w:val="16"/>
          <w:szCs w:val="16"/>
        </w:rPr>
      </w:pPr>
    </w:p>
    <w:p w:rsidR="008107DA" w:rsidRPr="000322FE" w:rsidRDefault="008107DA" w:rsidP="00CB1518">
      <w:pPr>
        <w:pStyle w:val="af1"/>
        <w:widowControl w:val="0"/>
        <w:numPr>
          <w:ilvl w:val="0"/>
          <w:numId w:val="10"/>
        </w:numPr>
        <w:tabs>
          <w:tab w:val="left" w:pos="0"/>
        </w:tabs>
        <w:autoSpaceDE w:val="0"/>
        <w:autoSpaceDN w:val="0"/>
        <w:adjustRightInd w:val="0"/>
        <w:spacing w:after="0"/>
        <w:ind w:left="0" w:hanging="284"/>
        <w:outlineLvl w:val="0"/>
        <w:rPr>
          <w:rFonts w:ascii="Times New Roman" w:hAnsi="Times New Roman"/>
          <w:b/>
          <w:color w:val="000000"/>
          <w:sz w:val="16"/>
          <w:szCs w:val="16"/>
        </w:rPr>
      </w:pPr>
      <w:r w:rsidRPr="000322FE">
        <w:rPr>
          <w:rFonts w:ascii="Times New Roman" w:hAnsi="Times New Roman"/>
          <w:b/>
          <w:color w:val="000000"/>
          <w:sz w:val="16"/>
          <w:szCs w:val="16"/>
        </w:rPr>
        <w:t>Предмет Контракта</w:t>
      </w:r>
    </w:p>
    <w:p w:rsidR="008107DA" w:rsidRPr="000322FE" w:rsidRDefault="008107DA" w:rsidP="00BD21DE">
      <w:pPr>
        <w:widowControl w:val="0"/>
        <w:tabs>
          <w:tab w:val="left" w:pos="709"/>
        </w:tabs>
        <w:autoSpaceDE w:val="0"/>
        <w:autoSpaceDN w:val="0"/>
        <w:adjustRightInd w:val="0"/>
        <w:ind w:firstLine="567"/>
        <w:jc w:val="both"/>
        <w:rPr>
          <w:color w:val="000000"/>
          <w:sz w:val="16"/>
          <w:szCs w:val="16"/>
        </w:rPr>
      </w:pPr>
      <w:r w:rsidRPr="000322FE">
        <w:rPr>
          <w:color w:val="000000"/>
          <w:sz w:val="16"/>
          <w:szCs w:val="16"/>
        </w:rPr>
        <w:t xml:space="preserve">1.1. </w:t>
      </w:r>
      <w:r w:rsidRPr="000322FE">
        <w:rPr>
          <w:sz w:val="16"/>
          <w:szCs w:val="16"/>
        </w:rPr>
        <w:t xml:space="preserve">Исполнитель обязуется </w:t>
      </w:r>
      <w:r w:rsidRPr="000322FE">
        <w:rPr>
          <w:sz w:val="16"/>
          <w:szCs w:val="16"/>
          <w:shd w:val="clear" w:color="auto" w:fill="FFFFFF"/>
        </w:rPr>
        <w:t xml:space="preserve">оказать услуги по </w:t>
      </w:r>
      <w:r w:rsidR="001B5AE2" w:rsidRPr="000322FE">
        <w:rPr>
          <w:sz w:val="16"/>
          <w:szCs w:val="16"/>
          <w:shd w:val="clear" w:color="auto" w:fill="FFFFFF"/>
        </w:rPr>
        <w:t>благоустройству парковой зоны</w:t>
      </w:r>
      <w:r w:rsidRPr="000322FE">
        <w:rPr>
          <w:sz w:val="16"/>
          <w:szCs w:val="16"/>
          <w:shd w:val="clear" w:color="auto" w:fill="FFFFFF"/>
        </w:rPr>
        <w:t xml:space="preserve"> на территории </w:t>
      </w:r>
      <w:r w:rsidR="00397005" w:rsidRPr="000322FE">
        <w:rPr>
          <w:sz w:val="16"/>
          <w:szCs w:val="16"/>
          <w:shd w:val="clear" w:color="auto" w:fill="FFFFFF"/>
        </w:rPr>
        <w:t>Зеньковского сельсовета (с.Зеньковка)</w:t>
      </w:r>
      <w:r w:rsidRPr="000322FE">
        <w:rPr>
          <w:sz w:val="16"/>
          <w:szCs w:val="16"/>
        </w:rPr>
        <w:t xml:space="preserve"> (далее – Услуги) в соответствии с Техническим заданием, а Заказчик обязуется оплатить их в порядке и на условиях</w:t>
      </w:r>
      <w:r w:rsidRPr="000322FE">
        <w:rPr>
          <w:color w:val="000000"/>
          <w:sz w:val="16"/>
          <w:szCs w:val="16"/>
        </w:rPr>
        <w:t>, предусмотренных Контрактом.</w:t>
      </w:r>
    </w:p>
    <w:p w:rsidR="008107DA" w:rsidRPr="000322FE" w:rsidRDefault="008107DA" w:rsidP="00BD21DE">
      <w:pPr>
        <w:widowControl w:val="0"/>
        <w:autoSpaceDE w:val="0"/>
        <w:autoSpaceDN w:val="0"/>
        <w:adjustRightInd w:val="0"/>
        <w:ind w:firstLine="567"/>
        <w:jc w:val="both"/>
        <w:rPr>
          <w:color w:val="000000"/>
          <w:sz w:val="16"/>
          <w:szCs w:val="16"/>
        </w:rPr>
      </w:pPr>
      <w:r w:rsidRPr="000322FE">
        <w:rPr>
          <w:color w:val="000000"/>
          <w:sz w:val="16"/>
          <w:szCs w:val="16"/>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специалистам, оказывающим данные услуги, в соответствии с условиями Контракта.</w:t>
      </w:r>
    </w:p>
    <w:p w:rsidR="008107DA" w:rsidRPr="000322FE" w:rsidRDefault="008107DA" w:rsidP="00BD21DE">
      <w:pPr>
        <w:widowControl w:val="0"/>
        <w:autoSpaceDE w:val="0"/>
        <w:autoSpaceDN w:val="0"/>
        <w:ind w:firstLine="567"/>
        <w:jc w:val="both"/>
        <w:rPr>
          <w:sz w:val="16"/>
          <w:szCs w:val="16"/>
          <w:shd w:val="clear" w:color="auto" w:fill="FFFFFF"/>
        </w:rPr>
      </w:pPr>
      <w:r w:rsidRPr="000322FE">
        <w:rPr>
          <w:color w:val="000000"/>
          <w:sz w:val="16"/>
          <w:szCs w:val="16"/>
        </w:rPr>
        <w:t xml:space="preserve">1.3. Идентификационный код </w:t>
      </w:r>
      <w:r w:rsidRPr="000322FE">
        <w:rPr>
          <w:sz w:val="16"/>
          <w:szCs w:val="16"/>
        </w:rPr>
        <w:t xml:space="preserve">закупки: </w:t>
      </w:r>
      <w:r w:rsidR="00D6206E" w:rsidRPr="000322FE">
        <w:rPr>
          <w:sz w:val="16"/>
          <w:szCs w:val="16"/>
          <w:highlight w:val="yellow"/>
        </w:rPr>
        <w:t>193281700010728170100100150018129244</w:t>
      </w:r>
    </w:p>
    <w:p w:rsidR="008107DA" w:rsidRPr="000322FE" w:rsidRDefault="008107DA" w:rsidP="008107DA">
      <w:pPr>
        <w:widowControl w:val="0"/>
        <w:autoSpaceDE w:val="0"/>
        <w:autoSpaceDN w:val="0"/>
        <w:adjustRightInd w:val="0"/>
        <w:ind w:firstLine="567"/>
        <w:jc w:val="center"/>
        <w:rPr>
          <w:b/>
          <w:color w:val="000000"/>
          <w:sz w:val="16"/>
          <w:szCs w:val="16"/>
        </w:rPr>
      </w:pPr>
    </w:p>
    <w:p w:rsidR="008107DA" w:rsidRPr="000322FE" w:rsidRDefault="008107DA" w:rsidP="00CB1518">
      <w:pPr>
        <w:pStyle w:val="af1"/>
        <w:widowControl w:val="0"/>
        <w:numPr>
          <w:ilvl w:val="0"/>
          <w:numId w:val="10"/>
        </w:numPr>
        <w:autoSpaceDE w:val="0"/>
        <w:autoSpaceDN w:val="0"/>
        <w:adjustRightInd w:val="0"/>
        <w:spacing w:after="0"/>
        <w:ind w:left="0" w:firstLine="0"/>
        <w:rPr>
          <w:rFonts w:ascii="Times New Roman" w:hAnsi="Times New Roman"/>
          <w:b/>
          <w:color w:val="000000"/>
          <w:sz w:val="16"/>
          <w:szCs w:val="16"/>
        </w:rPr>
      </w:pPr>
      <w:r w:rsidRPr="000322FE">
        <w:rPr>
          <w:rFonts w:ascii="Times New Roman" w:hAnsi="Times New Roman"/>
          <w:b/>
          <w:color w:val="000000"/>
          <w:sz w:val="16"/>
          <w:szCs w:val="16"/>
        </w:rPr>
        <w:t>Срок и место оказания Услуг</w:t>
      </w:r>
    </w:p>
    <w:p w:rsidR="001B5AE2" w:rsidRPr="000322FE" w:rsidRDefault="008107DA" w:rsidP="00BD21DE">
      <w:pPr>
        <w:pStyle w:val="af1"/>
        <w:widowControl w:val="0"/>
        <w:numPr>
          <w:ilvl w:val="1"/>
          <w:numId w:val="10"/>
        </w:numPr>
        <w:tabs>
          <w:tab w:val="left" w:pos="709"/>
        </w:tabs>
        <w:spacing w:after="0" w:line="276" w:lineRule="auto"/>
        <w:ind w:left="0" w:firstLine="709"/>
        <w:jc w:val="both"/>
        <w:rPr>
          <w:rFonts w:ascii="Times New Roman" w:hAnsi="Times New Roman"/>
          <w:sz w:val="16"/>
          <w:szCs w:val="16"/>
        </w:rPr>
      </w:pPr>
      <w:r w:rsidRPr="000322FE">
        <w:rPr>
          <w:rFonts w:ascii="Times New Roman" w:hAnsi="Times New Roman"/>
          <w:sz w:val="16"/>
          <w:szCs w:val="16"/>
        </w:rPr>
        <w:t xml:space="preserve">Место оказание услуг: </w:t>
      </w:r>
      <w:r w:rsidR="00A04755" w:rsidRPr="000322FE">
        <w:rPr>
          <w:rFonts w:ascii="Times New Roman" w:hAnsi="Times New Roman"/>
          <w:sz w:val="16"/>
          <w:szCs w:val="16"/>
          <w:shd w:val="clear" w:color="auto" w:fill="FFFFFF"/>
        </w:rPr>
        <w:t>Амурская область</w:t>
      </w:r>
      <w:r w:rsidRPr="000322FE">
        <w:rPr>
          <w:rFonts w:ascii="Times New Roman" w:hAnsi="Times New Roman"/>
          <w:sz w:val="16"/>
          <w:szCs w:val="16"/>
          <w:shd w:val="clear" w:color="auto" w:fill="FFFFFF"/>
        </w:rPr>
        <w:t xml:space="preserve">, </w:t>
      </w:r>
      <w:r w:rsidR="00A04755" w:rsidRPr="000322FE">
        <w:rPr>
          <w:rFonts w:ascii="Times New Roman" w:hAnsi="Times New Roman"/>
          <w:sz w:val="16"/>
          <w:szCs w:val="16"/>
          <w:shd w:val="clear" w:color="auto" w:fill="FFFFFF"/>
        </w:rPr>
        <w:t>Константиновский район,</w:t>
      </w:r>
      <w:r w:rsidR="00351DA7" w:rsidRPr="000322FE">
        <w:rPr>
          <w:rFonts w:ascii="Times New Roman" w:hAnsi="Times New Roman"/>
          <w:sz w:val="16"/>
          <w:szCs w:val="16"/>
          <w:shd w:val="clear" w:color="auto" w:fill="FFFFFF"/>
        </w:rPr>
        <w:t xml:space="preserve"> </w:t>
      </w:r>
      <w:r w:rsidR="00A04755" w:rsidRPr="000322FE">
        <w:rPr>
          <w:rFonts w:ascii="Times New Roman" w:hAnsi="Times New Roman"/>
          <w:sz w:val="16"/>
          <w:szCs w:val="16"/>
          <w:shd w:val="clear" w:color="auto" w:fill="FFFFFF"/>
        </w:rPr>
        <w:t>с.Зеньковка</w:t>
      </w:r>
      <w:r w:rsidR="001B5AE2" w:rsidRPr="000322FE">
        <w:rPr>
          <w:rFonts w:ascii="Times New Roman" w:hAnsi="Times New Roman"/>
          <w:sz w:val="16"/>
          <w:szCs w:val="16"/>
          <w:shd w:val="clear" w:color="auto" w:fill="FFFFFF"/>
        </w:rPr>
        <w:t>.</w:t>
      </w:r>
      <w:r w:rsidR="00351DA7" w:rsidRPr="000322FE">
        <w:rPr>
          <w:rFonts w:ascii="Times New Roman" w:hAnsi="Times New Roman"/>
          <w:sz w:val="16"/>
          <w:szCs w:val="16"/>
          <w:shd w:val="clear" w:color="auto" w:fill="FFFFFF"/>
        </w:rPr>
        <w:t xml:space="preserve"> </w:t>
      </w:r>
    </w:p>
    <w:p w:rsidR="008107DA" w:rsidRPr="000322FE" w:rsidRDefault="008107DA" w:rsidP="00BD21DE">
      <w:pPr>
        <w:pStyle w:val="af1"/>
        <w:widowControl w:val="0"/>
        <w:numPr>
          <w:ilvl w:val="1"/>
          <w:numId w:val="10"/>
        </w:numPr>
        <w:tabs>
          <w:tab w:val="left" w:pos="709"/>
        </w:tabs>
        <w:spacing w:after="0" w:line="276" w:lineRule="auto"/>
        <w:ind w:left="0" w:firstLine="709"/>
        <w:jc w:val="both"/>
        <w:rPr>
          <w:rFonts w:ascii="Times New Roman" w:hAnsi="Times New Roman"/>
          <w:sz w:val="16"/>
          <w:szCs w:val="16"/>
        </w:rPr>
      </w:pPr>
      <w:r w:rsidRPr="000322FE">
        <w:rPr>
          <w:rFonts w:ascii="Times New Roman" w:hAnsi="Times New Roman"/>
          <w:sz w:val="16"/>
          <w:szCs w:val="16"/>
        </w:rPr>
        <w:t xml:space="preserve">Срок оказания Услуг Исполнителем по Контракту в полном объеме: </w:t>
      </w:r>
      <w:r w:rsidR="00B33891" w:rsidRPr="000322FE">
        <w:rPr>
          <w:rFonts w:ascii="Times New Roman" w:hAnsi="Times New Roman"/>
          <w:sz w:val="16"/>
          <w:szCs w:val="16"/>
        </w:rPr>
        <w:t>с момента заключен</w:t>
      </w:r>
      <w:r w:rsidR="001B5AE2" w:rsidRPr="000322FE">
        <w:rPr>
          <w:rFonts w:ascii="Times New Roman" w:hAnsi="Times New Roman"/>
          <w:sz w:val="16"/>
          <w:szCs w:val="16"/>
        </w:rPr>
        <w:t>ия контракта по 30 сентября 2021</w:t>
      </w:r>
      <w:r w:rsidR="00B33891" w:rsidRPr="000322FE">
        <w:rPr>
          <w:rFonts w:ascii="Times New Roman" w:hAnsi="Times New Roman"/>
          <w:sz w:val="16"/>
          <w:szCs w:val="16"/>
        </w:rPr>
        <w:t xml:space="preserve"> г.</w:t>
      </w:r>
      <w:r w:rsidRPr="000322FE">
        <w:rPr>
          <w:rFonts w:ascii="Times New Roman" w:hAnsi="Times New Roman"/>
          <w:sz w:val="16"/>
          <w:szCs w:val="16"/>
        </w:rPr>
        <w:t xml:space="preserve">, в соответствии с </w:t>
      </w:r>
      <w:r w:rsidR="00E11C3F" w:rsidRPr="000322FE">
        <w:rPr>
          <w:rFonts w:ascii="Times New Roman" w:hAnsi="Times New Roman"/>
          <w:sz w:val="16"/>
          <w:szCs w:val="16"/>
        </w:rPr>
        <w:t>Локальной сметой</w:t>
      </w:r>
      <w:r w:rsidRPr="000322FE">
        <w:rPr>
          <w:rFonts w:ascii="Times New Roman" w:hAnsi="Times New Roman"/>
          <w:sz w:val="16"/>
          <w:szCs w:val="16"/>
        </w:rPr>
        <w:t xml:space="preserve"> (Приложение № 1).</w:t>
      </w:r>
    </w:p>
    <w:p w:rsidR="008107DA" w:rsidRPr="000322FE" w:rsidRDefault="008107DA" w:rsidP="00BD21DE">
      <w:pPr>
        <w:pStyle w:val="af1"/>
        <w:widowControl w:val="0"/>
        <w:numPr>
          <w:ilvl w:val="1"/>
          <w:numId w:val="10"/>
        </w:numPr>
        <w:tabs>
          <w:tab w:val="left" w:pos="0"/>
          <w:tab w:val="left" w:pos="709"/>
        </w:tabs>
        <w:spacing w:line="276" w:lineRule="auto"/>
        <w:ind w:left="0" w:firstLine="851"/>
        <w:jc w:val="both"/>
        <w:rPr>
          <w:rFonts w:ascii="Times New Roman" w:hAnsi="Times New Roman"/>
          <w:sz w:val="16"/>
          <w:szCs w:val="16"/>
        </w:rPr>
      </w:pPr>
      <w:r w:rsidRPr="000322FE">
        <w:rPr>
          <w:rFonts w:ascii="Times New Roman" w:hAnsi="Times New Roman"/>
          <w:sz w:val="16"/>
          <w:szCs w:val="16"/>
        </w:rPr>
        <w:t xml:space="preserve">Начало оказание услуг – в течение 2 рабочих дней с момента направления заявки Заказчиком. </w:t>
      </w:r>
    </w:p>
    <w:p w:rsidR="008107DA" w:rsidRPr="000322FE" w:rsidRDefault="008107DA" w:rsidP="00BD21DE">
      <w:pPr>
        <w:widowControl w:val="0"/>
        <w:tabs>
          <w:tab w:val="left" w:pos="709"/>
        </w:tabs>
        <w:rPr>
          <w:color w:val="000000"/>
          <w:sz w:val="16"/>
          <w:szCs w:val="16"/>
        </w:rPr>
      </w:pPr>
    </w:p>
    <w:p w:rsidR="008107DA" w:rsidRPr="000322FE" w:rsidRDefault="008107DA" w:rsidP="00CB1518">
      <w:pPr>
        <w:pStyle w:val="af1"/>
        <w:widowControl w:val="0"/>
        <w:numPr>
          <w:ilvl w:val="0"/>
          <w:numId w:val="10"/>
        </w:numPr>
        <w:autoSpaceDE w:val="0"/>
        <w:autoSpaceDN w:val="0"/>
        <w:adjustRightInd w:val="0"/>
        <w:outlineLvl w:val="0"/>
        <w:rPr>
          <w:rFonts w:ascii="Times New Roman" w:hAnsi="Times New Roman"/>
          <w:b/>
          <w:color w:val="000000"/>
          <w:sz w:val="16"/>
          <w:szCs w:val="16"/>
        </w:rPr>
      </w:pPr>
      <w:r w:rsidRPr="000322FE">
        <w:rPr>
          <w:rFonts w:ascii="Times New Roman" w:hAnsi="Times New Roman"/>
          <w:b/>
          <w:color w:val="000000"/>
          <w:sz w:val="16"/>
          <w:szCs w:val="16"/>
        </w:rPr>
        <w:t>Цена Контракта и порядок расчетов</w:t>
      </w:r>
    </w:p>
    <w:p w:rsidR="00BD21DE" w:rsidRPr="000322FE" w:rsidRDefault="00BD21DE" w:rsidP="00BD21DE">
      <w:pPr>
        <w:tabs>
          <w:tab w:val="right" w:pos="9781"/>
        </w:tabs>
        <w:ind w:firstLine="567"/>
        <w:jc w:val="both"/>
        <w:rPr>
          <w:i/>
          <w:sz w:val="16"/>
          <w:szCs w:val="16"/>
        </w:rPr>
      </w:pPr>
      <w:r w:rsidRPr="000322FE">
        <w:rPr>
          <w:sz w:val="16"/>
          <w:szCs w:val="16"/>
        </w:rPr>
        <w:t xml:space="preserve">3.1. Цена Контракта составляет </w:t>
      </w:r>
      <w:r w:rsidRPr="000322FE">
        <w:rPr>
          <w:sz w:val="16"/>
          <w:szCs w:val="16"/>
          <w:u w:val="single"/>
        </w:rPr>
        <w:t>________________</w:t>
      </w:r>
      <w:r w:rsidRPr="000322FE">
        <w:rPr>
          <w:sz w:val="16"/>
          <w:szCs w:val="16"/>
        </w:rPr>
        <w:t xml:space="preserve"> </w:t>
      </w:r>
      <w:r w:rsidRPr="000322FE">
        <w:rPr>
          <w:b/>
          <w:sz w:val="16"/>
          <w:szCs w:val="16"/>
        </w:rPr>
        <w:t xml:space="preserve">(___) </w:t>
      </w:r>
      <w:r w:rsidRPr="000322FE">
        <w:rPr>
          <w:sz w:val="16"/>
          <w:szCs w:val="16"/>
        </w:rPr>
        <w:t xml:space="preserve">рубля ___________копейки </w:t>
      </w:r>
      <w:r w:rsidRPr="000322FE">
        <w:rPr>
          <w:i/>
          <w:sz w:val="16"/>
          <w:szCs w:val="16"/>
        </w:rPr>
        <w:t>и соответствует Приложению № 3 – «Протокол контрактной цены», которое является неотъемлемой частью Контракта</w:t>
      </w:r>
      <w:proofErr w:type="gramStart"/>
      <w:r w:rsidRPr="000322FE">
        <w:rPr>
          <w:i/>
          <w:sz w:val="16"/>
          <w:szCs w:val="16"/>
        </w:rPr>
        <w:t>.</w:t>
      </w:r>
      <w:proofErr w:type="gramEnd"/>
      <w:r w:rsidRPr="000322FE">
        <w:rPr>
          <w:i/>
          <w:sz w:val="16"/>
          <w:szCs w:val="16"/>
        </w:rPr>
        <w:t xml:space="preserve"> (</w:t>
      </w:r>
      <w:proofErr w:type="gramStart"/>
      <w:r w:rsidRPr="000322FE">
        <w:rPr>
          <w:i/>
          <w:sz w:val="16"/>
          <w:szCs w:val="16"/>
        </w:rPr>
        <w:t>ц</w:t>
      </w:r>
      <w:proofErr w:type="gramEnd"/>
      <w:r w:rsidRPr="000322FE">
        <w:rPr>
          <w:i/>
          <w:sz w:val="16"/>
          <w:szCs w:val="16"/>
        </w:rPr>
        <w:t>ена контракта устанавливается в размере, сниженном пропорционально снижению НМЦК участником закупки, с которым заключается контракт)</w:t>
      </w:r>
    </w:p>
    <w:p w:rsidR="00BD21DE" w:rsidRPr="000322FE" w:rsidRDefault="00BD21DE" w:rsidP="00BD21DE">
      <w:pPr>
        <w:tabs>
          <w:tab w:val="right" w:pos="9781"/>
        </w:tabs>
        <w:ind w:firstLine="567"/>
        <w:jc w:val="both"/>
        <w:rPr>
          <w:sz w:val="16"/>
          <w:szCs w:val="16"/>
        </w:rPr>
      </w:pPr>
      <w:r w:rsidRPr="000322FE">
        <w:rPr>
          <w:sz w:val="16"/>
          <w:szCs w:val="16"/>
        </w:rPr>
        <w:t xml:space="preserve">3.2. </w:t>
      </w:r>
      <w:proofErr w:type="gramStart"/>
      <w:r w:rsidRPr="000322FE">
        <w:rPr>
          <w:sz w:val="16"/>
          <w:szCs w:val="1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322FE">
        <w:rPr>
          <w:sz w:val="16"/>
          <w:szCs w:val="16"/>
        </w:rPr>
        <w:t xml:space="preserve"> Российской Федерации Заказчиком.</w:t>
      </w:r>
    </w:p>
    <w:p w:rsidR="00BD21DE" w:rsidRPr="000322FE" w:rsidRDefault="00BD21DE" w:rsidP="00BD21DE">
      <w:pPr>
        <w:tabs>
          <w:tab w:val="right" w:pos="9781"/>
        </w:tabs>
        <w:ind w:firstLine="567"/>
        <w:jc w:val="both"/>
        <w:rPr>
          <w:sz w:val="16"/>
          <w:szCs w:val="16"/>
        </w:rPr>
      </w:pPr>
      <w:r w:rsidRPr="000322FE">
        <w:rPr>
          <w:sz w:val="16"/>
          <w:szCs w:val="16"/>
        </w:rPr>
        <w:t xml:space="preserve">3.3. </w:t>
      </w:r>
      <w:proofErr w:type="gramStart"/>
      <w:r w:rsidRPr="000322FE">
        <w:rPr>
          <w:sz w:val="16"/>
          <w:szCs w:val="16"/>
        </w:rPr>
        <w:t>Цена Контракта включает в себя все расходы Подрядчика, связанные с исполнением настоящего Контракта, в том числе налоги, сборы  и иные обязательные платежи, предусмотренные действующим законодательством, стоимость материалов, транспортировки материалов до места проведения работ оборудования, эксплуатации машин и механизмов, заработной платы, командировочных расходов, перебазировки техники, пусконаладочных работ, накладных расходов, сметной прибыли и другие затраты Подрядчика, связанные с выполнением настоящего Контракта.</w:t>
      </w:r>
      <w:proofErr w:type="gramEnd"/>
    </w:p>
    <w:p w:rsidR="00BD21DE" w:rsidRPr="000322FE" w:rsidRDefault="00BD21DE" w:rsidP="00BD21DE">
      <w:pPr>
        <w:tabs>
          <w:tab w:val="right" w:pos="9781"/>
        </w:tabs>
        <w:ind w:firstLine="567"/>
        <w:jc w:val="both"/>
        <w:rPr>
          <w:sz w:val="16"/>
          <w:szCs w:val="16"/>
        </w:rPr>
      </w:pPr>
      <w:r w:rsidRPr="000322FE">
        <w:rPr>
          <w:sz w:val="16"/>
          <w:szCs w:val="16"/>
        </w:rPr>
        <w:t>3.4. Цена Контракта является твердой, определяется на весь срок исполнения Контракта. Цена Контракта может быть изменена только в случаях, предусмотренных Федеральным законом о контрактной системе.</w:t>
      </w:r>
    </w:p>
    <w:p w:rsidR="00BD21DE" w:rsidRPr="000322FE" w:rsidRDefault="00BD21DE" w:rsidP="00BD21DE">
      <w:pPr>
        <w:tabs>
          <w:tab w:val="right" w:pos="9781"/>
        </w:tabs>
        <w:ind w:firstLine="567"/>
        <w:jc w:val="both"/>
        <w:rPr>
          <w:sz w:val="16"/>
          <w:szCs w:val="16"/>
        </w:rPr>
      </w:pPr>
      <w:proofErr w:type="gramStart"/>
      <w:r w:rsidRPr="000322FE">
        <w:rPr>
          <w:sz w:val="16"/>
          <w:szCs w:val="16"/>
        </w:rPr>
        <w:t>3.5 Расчеты с Подрядчиком за фактически выполненные работы производятся Заказчиком, исходя из объема таких работ и цены Контракта в сроки и размерах, после устранения всех выявленных замечаний и при представлении Подрядчиком, оформленной надлежащим образом документации, указанной в Контракте.</w:t>
      </w:r>
      <w:proofErr w:type="gramEnd"/>
    </w:p>
    <w:p w:rsidR="00BD21DE" w:rsidRPr="000322FE" w:rsidRDefault="00BD21DE" w:rsidP="00BD21DE">
      <w:pPr>
        <w:tabs>
          <w:tab w:val="right" w:pos="9781"/>
        </w:tabs>
        <w:ind w:firstLine="567"/>
        <w:jc w:val="both"/>
        <w:rPr>
          <w:sz w:val="16"/>
          <w:szCs w:val="16"/>
        </w:rPr>
      </w:pPr>
      <w:r w:rsidRPr="000322FE">
        <w:rPr>
          <w:sz w:val="16"/>
          <w:szCs w:val="16"/>
        </w:rPr>
        <w:t>3.6. Заказчик осуществляет оплату фактически выполненных Подрядчиком работ в пределах цены Контракта в безналичной форме в соответствии с локальной сметой (Приложение № 1) в течение 15 дней со дня подписания сторонами Акта о приёмке выполненных работ),  справки о стоимости выполненных работ и затрат (форма № КС-3) при предоставлении Подрядчиком Заказчику счета/счета-фактуры.</w:t>
      </w:r>
    </w:p>
    <w:p w:rsidR="00BD21DE" w:rsidRPr="000322FE" w:rsidRDefault="00BD21DE" w:rsidP="00BD21DE">
      <w:pPr>
        <w:tabs>
          <w:tab w:val="right" w:pos="9781"/>
        </w:tabs>
        <w:ind w:firstLine="567"/>
        <w:jc w:val="both"/>
        <w:rPr>
          <w:sz w:val="16"/>
          <w:szCs w:val="16"/>
        </w:rPr>
      </w:pPr>
      <w:r w:rsidRPr="000322FE">
        <w:rPr>
          <w:sz w:val="16"/>
          <w:szCs w:val="16"/>
        </w:rPr>
        <w:t>3.7. Датой оплаты является дата списания денежных средств со счета Заказчика.</w:t>
      </w:r>
    </w:p>
    <w:p w:rsidR="00BD21DE" w:rsidRPr="000322FE" w:rsidRDefault="00BD21DE" w:rsidP="00BD21DE">
      <w:pPr>
        <w:tabs>
          <w:tab w:val="right" w:pos="9781"/>
        </w:tabs>
        <w:ind w:firstLine="567"/>
        <w:jc w:val="both"/>
        <w:rPr>
          <w:sz w:val="16"/>
          <w:szCs w:val="16"/>
        </w:rPr>
      </w:pPr>
      <w:r w:rsidRPr="000322FE">
        <w:rPr>
          <w:sz w:val="16"/>
          <w:szCs w:val="16"/>
        </w:rPr>
        <w:lastRenderedPageBreak/>
        <w:t xml:space="preserve">3.8. По соглашению Сторон цена Контракта может быть снижена без изменения предусмотренных Контрактом объема, качества выполняемой работы, и иных условий Контракта. </w:t>
      </w:r>
    </w:p>
    <w:p w:rsidR="00BD21DE" w:rsidRPr="000322FE" w:rsidRDefault="00BD21DE" w:rsidP="00BD21DE">
      <w:pPr>
        <w:tabs>
          <w:tab w:val="right" w:pos="9781"/>
        </w:tabs>
        <w:ind w:firstLine="567"/>
        <w:jc w:val="both"/>
        <w:rPr>
          <w:sz w:val="16"/>
          <w:szCs w:val="16"/>
        </w:rPr>
      </w:pPr>
      <w:r w:rsidRPr="000322FE">
        <w:rPr>
          <w:sz w:val="16"/>
          <w:szCs w:val="16"/>
        </w:rPr>
        <w:t xml:space="preserve">3.9. Цена контракта может измениться в </w:t>
      </w:r>
      <w:proofErr w:type="gramStart"/>
      <w:r w:rsidRPr="000322FE">
        <w:rPr>
          <w:sz w:val="16"/>
          <w:szCs w:val="16"/>
        </w:rPr>
        <w:t>случаях</w:t>
      </w:r>
      <w:proofErr w:type="gramEnd"/>
      <w:r w:rsidRPr="000322FE">
        <w:rPr>
          <w:sz w:val="16"/>
          <w:szCs w:val="16"/>
        </w:rPr>
        <w:t xml:space="preserve"> если по предложению заказчика увеличиваются предусмотренные контрактом количество товара, объем работы или услуги не более чем на 10% (десять процентов) 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BD21DE" w:rsidRPr="000322FE" w:rsidRDefault="00BD21DE" w:rsidP="00BD21DE">
      <w:pPr>
        <w:tabs>
          <w:tab w:val="right" w:pos="9781"/>
        </w:tabs>
        <w:ind w:firstLine="567"/>
        <w:jc w:val="both"/>
        <w:rPr>
          <w:sz w:val="16"/>
          <w:szCs w:val="16"/>
        </w:rPr>
      </w:pPr>
      <w:r w:rsidRPr="000322FE">
        <w:rPr>
          <w:sz w:val="16"/>
          <w:szCs w:val="16"/>
        </w:rPr>
        <w:t xml:space="preserve">При этом по соглашению сторон допускается изменение с учетом </w:t>
      </w:r>
      <w:proofErr w:type="gramStart"/>
      <w:r w:rsidRPr="000322FE">
        <w:rPr>
          <w:sz w:val="16"/>
          <w:szCs w:val="16"/>
        </w:rPr>
        <w:t>положений бюджетного законодательства Российской Федерации цены контракта</w:t>
      </w:r>
      <w:proofErr w:type="gramEnd"/>
      <w:r w:rsidRPr="000322FE">
        <w:rPr>
          <w:sz w:val="16"/>
          <w:szCs w:val="16"/>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BD21DE" w:rsidRPr="000322FE" w:rsidRDefault="00BD21DE" w:rsidP="00BD21DE">
      <w:pPr>
        <w:tabs>
          <w:tab w:val="right" w:pos="9781"/>
        </w:tabs>
        <w:ind w:firstLine="567"/>
        <w:jc w:val="both"/>
        <w:rPr>
          <w:sz w:val="16"/>
          <w:szCs w:val="16"/>
        </w:rPr>
      </w:pPr>
      <w:r w:rsidRPr="000322FE">
        <w:rPr>
          <w:sz w:val="16"/>
          <w:szCs w:val="16"/>
        </w:rPr>
        <w:t xml:space="preserve">3.10. При уменьшении </w:t>
      </w:r>
      <w:proofErr w:type="gramStart"/>
      <w:r w:rsidRPr="000322FE">
        <w:rPr>
          <w:sz w:val="16"/>
          <w:szCs w:val="16"/>
        </w:rPr>
        <w:t>предусмотренных</w:t>
      </w:r>
      <w:proofErr w:type="gramEnd"/>
      <w:r w:rsidRPr="000322FE">
        <w:rPr>
          <w:sz w:val="16"/>
          <w:szCs w:val="16"/>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07DA" w:rsidRPr="000322FE" w:rsidRDefault="008107DA" w:rsidP="00BD21DE">
      <w:pPr>
        <w:widowControl w:val="0"/>
        <w:autoSpaceDE w:val="0"/>
        <w:autoSpaceDN w:val="0"/>
        <w:adjustRightInd w:val="0"/>
        <w:rPr>
          <w:b/>
          <w:color w:val="000000"/>
          <w:sz w:val="16"/>
          <w:szCs w:val="16"/>
        </w:rPr>
      </w:pPr>
    </w:p>
    <w:p w:rsidR="008107DA" w:rsidRPr="000322FE" w:rsidRDefault="008107DA" w:rsidP="00CB1518">
      <w:pPr>
        <w:pStyle w:val="af1"/>
        <w:widowControl w:val="0"/>
        <w:numPr>
          <w:ilvl w:val="0"/>
          <w:numId w:val="10"/>
        </w:numPr>
        <w:autoSpaceDE w:val="0"/>
        <w:autoSpaceDN w:val="0"/>
        <w:adjustRightInd w:val="0"/>
        <w:spacing w:after="0"/>
        <w:outlineLvl w:val="0"/>
        <w:rPr>
          <w:rFonts w:ascii="Times New Roman" w:hAnsi="Times New Roman"/>
          <w:b/>
          <w:color w:val="000000"/>
          <w:sz w:val="16"/>
          <w:szCs w:val="16"/>
        </w:rPr>
      </w:pPr>
      <w:r w:rsidRPr="000322FE">
        <w:rPr>
          <w:rFonts w:ascii="Times New Roman" w:hAnsi="Times New Roman"/>
          <w:b/>
          <w:color w:val="000000"/>
          <w:sz w:val="16"/>
          <w:szCs w:val="16"/>
        </w:rPr>
        <w:t>Права и обязанности Сторон</w:t>
      </w:r>
    </w:p>
    <w:p w:rsidR="00BD21DE" w:rsidRPr="000322FE" w:rsidRDefault="00BD21DE" w:rsidP="00BD21DE">
      <w:pPr>
        <w:widowControl w:val="0"/>
        <w:ind w:firstLine="708"/>
        <w:jc w:val="both"/>
        <w:rPr>
          <w:sz w:val="16"/>
          <w:szCs w:val="16"/>
        </w:rPr>
      </w:pPr>
      <w:r w:rsidRPr="000322FE">
        <w:rPr>
          <w:sz w:val="16"/>
          <w:szCs w:val="16"/>
        </w:rPr>
        <w:t>4.1. Заказчик вправе:</w:t>
      </w:r>
    </w:p>
    <w:p w:rsidR="00BD21DE" w:rsidRPr="000322FE" w:rsidRDefault="00BD21DE" w:rsidP="00BD21DE">
      <w:pPr>
        <w:widowControl w:val="0"/>
        <w:ind w:firstLine="708"/>
        <w:jc w:val="both"/>
        <w:rPr>
          <w:sz w:val="16"/>
          <w:szCs w:val="16"/>
        </w:rPr>
      </w:pPr>
      <w:r w:rsidRPr="000322FE">
        <w:rPr>
          <w:sz w:val="16"/>
          <w:szCs w:val="16"/>
        </w:rPr>
        <w:t>4.1.1</w:t>
      </w:r>
      <w:proofErr w:type="gramStart"/>
      <w:r w:rsidRPr="000322FE">
        <w:rPr>
          <w:sz w:val="16"/>
          <w:szCs w:val="16"/>
        </w:rPr>
        <w:t xml:space="preserve"> В</w:t>
      </w:r>
      <w:proofErr w:type="gramEnd"/>
      <w:r w:rsidRPr="000322FE">
        <w:rPr>
          <w:sz w:val="16"/>
          <w:szCs w:val="16"/>
        </w:rPr>
        <w:t xml:space="preserve"> любое время проверять ход и качество работы Подрядчика, не вмешиваясь в его хозяйственную деятельность.</w:t>
      </w:r>
    </w:p>
    <w:p w:rsidR="00BD21DE" w:rsidRPr="000322FE" w:rsidRDefault="00BD21DE" w:rsidP="00BD21DE">
      <w:pPr>
        <w:widowControl w:val="0"/>
        <w:tabs>
          <w:tab w:val="right" w:pos="9354"/>
        </w:tabs>
        <w:ind w:firstLine="709"/>
        <w:jc w:val="both"/>
        <w:rPr>
          <w:sz w:val="16"/>
          <w:szCs w:val="16"/>
        </w:rPr>
      </w:pPr>
      <w:r w:rsidRPr="000322FE">
        <w:rPr>
          <w:sz w:val="16"/>
          <w:szCs w:val="16"/>
        </w:rPr>
        <w:t>4.1.2. Иметь беспрепятственный доступ ко всем видам работ в любое время суток в течение всего периода выполнения работ.</w:t>
      </w:r>
    </w:p>
    <w:p w:rsidR="00BD21DE" w:rsidRPr="000322FE" w:rsidRDefault="00BD21DE" w:rsidP="00BD21DE">
      <w:pPr>
        <w:widowControl w:val="0"/>
        <w:ind w:firstLine="709"/>
        <w:jc w:val="both"/>
        <w:rPr>
          <w:sz w:val="16"/>
          <w:szCs w:val="16"/>
        </w:rPr>
      </w:pPr>
      <w:r w:rsidRPr="000322FE">
        <w:rPr>
          <w:sz w:val="16"/>
          <w:szCs w:val="16"/>
        </w:rPr>
        <w:t>4.1.3. Требовать от Подрядчика полного выполнения обязательств, предусмотренных настоящим Контрактом.</w:t>
      </w:r>
    </w:p>
    <w:p w:rsidR="00BD21DE" w:rsidRPr="000322FE" w:rsidRDefault="00BD21DE" w:rsidP="00BD21DE">
      <w:pPr>
        <w:widowControl w:val="0"/>
        <w:ind w:firstLine="709"/>
        <w:jc w:val="both"/>
        <w:rPr>
          <w:sz w:val="16"/>
          <w:szCs w:val="16"/>
        </w:rPr>
      </w:pPr>
      <w:r w:rsidRPr="000322FE">
        <w:rPr>
          <w:sz w:val="16"/>
          <w:szCs w:val="16"/>
        </w:rPr>
        <w:t>4. 1.4. Предъявлять требования, связанные с ненадлежащим качеством результата работ, также в случаях, если оно было выявлено после истечения гарантийного срока.</w:t>
      </w:r>
    </w:p>
    <w:p w:rsidR="00BD21DE" w:rsidRPr="000322FE" w:rsidRDefault="00BD21DE" w:rsidP="00BD21DE">
      <w:pPr>
        <w:widowControl w:val="0"/>
        <w:ind w:firstLine="709"/>
        <w:jc w:val="both"/>
        <w:rPr>
          <w:sz w:val="16"/>
          <w:szCs w:val="16"/>
        </w:rPr>
      </w:pPr>
      <w:r w:rsidRPr="000322FE">
        <w:rPr>
          <w:sz w:val="16"/>
          <w:szCs w:val="16"/>
        </w:rPr>
        <w:t xml:space="preserve">4.1.5. Применять к Подрядчику меры ответственности, предусмотренные законодательством и настоящим Контрактом в случае невыполнения, ненадлежащего выполнения обязательств. </w:t>
      </w:r>
    </w:p>
    <w:p w:rsidR="00BD21DE" w:rsidRPr="000322FE" w:rsidRDefault="00BD21DE" w:rsidP="00BD21DE">
      <w:pPr>
        <w:widowControl w:val="0"/>
        <w:ind w:firstLine="709"/>
        <w:jc w:val="both"/>
        <w:rPr>
          <w:sz w:val="16"/>
          <w:szCs w:val="16"/>
        </w:rPr>
      </w:pPr>
      <w:r w:rsidRPr="000322FE">
        <w:rPr>
          <w:sz w:val="16"/>
          <w:szCs w:val="16"/>
        </w:rPr>
        <w:t xml:space="preserve">4.1.6. Требовать расторжения настоящего Контракта в порядке и случаях, предусмотренных разделом 14 Контракта. </w:t>
      </w:r>
    </w:p>
    <w:p w:rsidR="00BD21DE" w:rsidRPr="000322FE" w:rsidRDefault="00BD21DE" w:rsidP="00BD21DE">
      <w:pPr>
        <w:widowControl w:val="0"/>
        <w:ind w:firstLine="708"/>
        <w:jc w:val="both"/>
        <w:rPr>
          <w:sz w:val="16"/>
          <w:szCs w:val="16"/>
        </w:rPr>
      </w:pPr>
      <w:r w:rsidRPr="000322FE">
        <w:rPr>
          <w:sz w:val="16"/>
          <w:szCs w:val="16"/>
        </w:rPr>
        <w:t>4. 1.7. Выдавать Подрядчику обязательные для исполнения предписания и распоряжения:</w:t>
      </w:r>
    </w:p>
    <w:p w:rsidR="00BD21DE" w:rsidRPr="000322FE" w:rsidRDefault="00BD21DE" w:rsidP="00BD21DE">
      <w:pPr>
        <w:widowControl w:val="0"/>
        <w:ind w:firstLine="709"/>
        <w:jc w:val="both"/>
        <w:rPr>
          <w:sz w:val="16"/>
          <w:szCs w:val="16"/>
        </w:rPr>
      </w:pPr>
      <w:r w:rsidRPr="000322FE">
        <w:rPr>
          <w:sz w:val="16"/>
          <w:szCs w:val="16"/>
        </w:rPr>
        <w:t>- при обнаружении отступлений от действующих нормативных документов;</w:t>
      </w:r>
    </w:p>
    <w:p w:rsidR="00BD21DE" w:rsidRPr="000322FE" w:rsidRDefault="00BD21DE" w:rsidP="00BD21DE">
      <w:pPr>
        <w:widowControl w:val="0"/>
        <w:ind w:firstLine="709"/>
        <w:jc w:val="both"/>
        <w:rPr>
          <w:sz w:val="16"/>
          <w:szCs w:val="16"/>
        </w:rPr>
      </w:pPr>
      <w:r w:rsidRPr="000322FE">
        <w:rPr>
          <w:sz w:val="16"/>
          <w:szCs w:val="16"/>
        </w:rPr>
        <w:t>- при нарушении технологии и сроков выполнения данных работ;</w:t>
      </w:r>
    </w:p>
    <w:p w:rsidR="00BD21DE" w:rsidRPr="000322FE" w:rsidRDefault="00BD21DE" w:rsidP="00BD21DE">
      <w:pPr>
        <w:widowControl w:val="0"/>
        <w:ind w:firstLine="709"/>
        <w:jc w:val="both"/>
        <w:rPr>
          <w:sz w:val="16"/>
          <w:szCs w:val="16"/>
        </w:rPr>
      </w:pPr>
      <w:r w:rsidRPr="000322FE">
        <w:rPr>
          <w:sz w:val="16"/>
          <w:szCs w:val="16"/>
        </w:rPr>
        <w:t>- при применении некачественных материалов;</w:t>
      </w:r>
    </w:p>
    <w:p w:rsidR="00BD21DE" w:rsidRPr="000322FE" w:rsidRDefault="00BD21DE" w:rsidP="00BD21DE">
      <w:pPr>
        <w:widowControl w:val="0"/>
        <w:ind w:firstLine="709"/>
        <w:jc w:val="both"/>
        <w:rPr>
          <w:sz w:val="16"/>
          <w:szCs w:val="16"/>
        </w:rPr>
      </w:pPr>
      <w:r w:rsidRPr="000322FE">
        <w:rPr>
          <w:sz w:val="16"/>
          <w:szCs w:val="16"/>
        </w:rPr>
        <w:t>- о приостановке или запрещении работ при нарушении технологии работ, применении некачественных материалов, невыполнении распоряжений и предписаний Заказчика, а также при неблагоприятных погодных условиях и по другим причинам, влияющим на качество и сроки выполнения работ.</w:t>
      </w:r>
    </w:p>
    <w:p w:rsidR="00BD21DE" w:rsidRPr="000322FE" w:rsidRDefault="00BD21DE" w:rsidP="00BD21DE">
      <w:pPr>
        <w:widowControl w:val="0"/>
        <w:ind w:firstLine="709"/>
        <w:jc w:val="both"/>
        <w:rPr>
          <w:sz w:val="16"/>
          <w:szCs w:val="16"/>
        </w:rPr>
      </w:pPr>
      <w:r w:rsidRPr="000322FE">
        <w:rPr>
          <w:sz w:val="16"/>
          <w:szCs w:val="16"/>
        </w:rPr>
        <w:t>Заказчик обязан:</w:t>
      </w:r>
    </w:p>
    <w:p w:rsidR="00BD21DE" w:rsidRPr="000322FE" w:rsidRDefault="00BD21DE" w:rsidP="00BD21DE">
      <w:pPr>
        <w:widowControl w:val="0"/>
        <w:ind w:firstLine="709"/>
        <w:jc w:val="both"/>
        <w:rPr>
          <w:sz w:val="16"/>
          <w:szCs w:val="16"/>
        </w:rPr>
      </w:pPr>
      <w:r w:rsidRPr="000322FE">
        <w:rPr>
          <w:sz w:val="16"/>
          <w:szCs w:val="16"/>
        </w:rPr>
        <w:t>4. 1.8. Передать Подрядчику локальные сметы (Приложения № 1).</w:t>
      </w:r>
    </w:p>
    <w:p w:rsidR="00BD21DE" w:rsidRPr="000322FE" w:rsidRDefault="00BD21DE" w:rsidP="00BD21DE">
      <w:pPr>
        <w:widowControl w:val="0"/>
        <w:ind w:firstLine="709"/>
        <w:jc w:val="both"/>
        <w:rPr>
          <w:sz w:val="16"/>
          <w:szCs w:val="16"/>
        </w:rPr>
      </w:pPr>
      <w:r w:rsidRPr="000322FE">
        <w:rPr>
          <w:sz w:val="16"/>
          <w:szCs w:val="16"/>
        </w:rPr>
        <w:t>4. 1.9. При надлежащем выполнении Подрядчиком условий настоящего Контракта, принять работы соответствующего качества и оплатить их в соответствии с условиями настоящего Контракта.</w:t>
      </w:r>
    </w:p>
    <w:p w:rsidR="00BD21DE" w:rsidRPr="000322FE" w:rsidRDefault="00BD21DE" w:rsidP="00BD21DE">
      <w:pPr>
        <w:widowControl w:val="0"/>
        <w:ind w:firstLine="709"/>
        <w:jc w:val="both"/>
        <w:rPr>
          <w:sz w:val="16"/>
          <w:szCs w:val="16"/>
        </w:rPr>
      </w:pPr>
      <w:r w:rsidRPr="000322FE">
        <w:rPr>
          <w:sz w:val="16"/>
          <w:szCs w:val="16"/>
        </w:rPr>
        <w:t>4. 1.10. Осуществлять контроль и надзор за процессом производства Работ, соблюдением сроков их производства и соответствием цене Муниципального контракта, а также качеством материалов и оборудования, используемых при выполнении Работ, не вмешиваясь при этом в хозяйственную деятельность Подрядчика.</w:t>
      </w:r>
    </w:p>
    <w:p w:rsidR="00BD21DE" w:rsidRPr="000322FE" w:rsidRDefault="00BD21DE" w:rsidP="00BD21DE">
      <w:pPr>
        <w:widowControl w:val="0"/>
        <w:ind w:firstLine="709"/>
        <w:jc w:val="both"/>
        <w:rPr>
          <w:sz w:val="16"/>
          <w:szCs w:val="16"/>
        </w:rPr>
      </w:pPr>
      <w:r w:rsidRPr="000322FE">
        <w:rPr>
          <w:sz w:val="16"/>
          <w:szCs w:val="16"/>
        </w:rPr>
        <w:t xml:space="preserve">4.1.11. В течение 5 (пяти) рабочих дней, следующих за датой подписания Контракта, назначить полномочное лицо, представляющее интересы Заказчика по настоящему Контракту. Указанное лицо от имени и в интересах Заказчика осуществляет технический надзор и </w:t>
      </w:r>
      <w:proofErr w:type="gramStart"/>
      <w:r w:rsidRPr="000322FE">
        <w:rPr>
          <w:sz w:val="16"/>
          <w:szCs w:val="16"/>
        </w:rPr>
        <w:t>контроль за</w:t>
      </w:r>
      <w:proofErr w:type="gramEnd"/>
      <w:r w:rsidRPr="000322FE">
        <w:rPr>
          <w:sz w:val="16"/>
          <w:szCs w:val="16"/>
        </w:rPr>
        <w:t xml:space="preserve"> выполнением работ, производит проверку соответствия используемых Подрядчиком материалов и оборудования условиям Контракта и проектной документации. Представитель Заказчика имеет право беспрепятственного доступа ко всем видам работ в любое время в течение всего периода проведения работ и вправе давать обязательные для исполнения указания, предписания и иные распоряжения, неисполнение которых является неисполнением принятых обязательств.</w:t>
      </w:r>
    </w:p>
    <w:p w:rsidR="00BD21DE" w:rsidRPr="000322FE" w:rsidRDefault="00BD21DE" w:rsidP="00BD21DE">
      <w:pPr>
        <w:widowControl w:val="0"/>
        <w:ind w:firstLine="720"/>
        <w:jc w:val="both"/>
        <w:rPr>
          <w:sz w:val="16"/>
          <w:szCs w:val="16"/>
        </w:rPr>
      </w:pPr>
      <w:r w:rsidRPr="000322FE">
        <w:rPr>
          <w:sz w:val="16"/>
          <w:szCs w:val="16"/>
        </w:rPr>
        <w:t>4. 1.12. При обнаружении в процессе выполнения Работ отступлений от условий Контракта, которые могут ухудшить качество Работ, или иных недостатков оказываемых Работ, немедленно уведомить об этом Подрядчика в письменной форме, указав в таком уведомлении перечень таких недостатков Работ и назначив срок их устранения.</w:t>
      </w:r>
    </w:p>
    <w:p w:rsidR="00BD21DE" w:rsidRPr="000322FE" w:rsidRDefault="00BD21DE" w:rsidP="00BD21DE">
      <w:pPr>
        <w:widowControl w:val="0"/>
        <w:ind w:firstLine="720"/>
        <w:jc w:val="both"/>
        <w:rPr>
          <w:sz w:val="16"/>
          <w:szCs w:val="16"/>
        </w:rPr>
      </w:pPr>
      <w:r w:rsidRPr="000322FE">
        <w:rPr>
          <w:sz w:val="16"/>
          <w:szCs w:val="16"/>
        </w:rPr>
        <w:t>4.2.Подрядчик вправе:</w:t>
      </w:r>
    </w:p>
    <w:p w:rsidR="00BD21DE" w:rsidRPr="000322FE" w:rsidRDefault="00BD21DE" w:rsidP="00BD21DE">
      <w:pPr>
        <w:widowControl w:val="0"/>
        <w:ind w:firstLine="709"/>
        <w:jc w:val="both"/>
        <w:rPr>
          <w:sz w:val="16"/>
          <w:szCs w:val="16"/>
        </w:rPr>
      </w:pPr>
      <w:r w:rsidRPr="000322FE">
        <w:rPr>
          <w:sz w:val="16"/>
          <w:szCs w:val="16"/>
        </w:rPr>
        <w:t>4.2..1. Требовать оплаты, выполненных по настоящему Контракту работ в случае полного и надлежащего исполнения принятых на себя обязательств по настоящему Контракту.</w:t>
      </w:r>
    </w:p>
    <w:p w:rsidR="00BD21DE" w:rsidRPr="000322FE" w:rsidRDefault="00BD21DE" w:rsidP="00BD21DE">
      <w:pPr>
        <w:widowControl w:val="0"/>
        <w:ind w:firstLine="720"/>
        <w:jc w:val="both"/>
        <w:rPr>
          <w:sz w:val="16"/>
          <w:szCs w:val="16"/>
        </w:rPr>
      </w:pPr>
      <w:r w:rsidRPr="000322FE">
        <w:rPr>
          <w:sz w:val="16"/>
          <w:szCs w:val="16"/>
        </w:rPr>
        <w:t>Подрядчик обязуется:</w:t>
      </w:r>
    </w:p>
    <w:p w:rsidR="00BD21DE" w:rsidRPr="000322FE" w:rsidRDefault="00BD21DE" w:rsidP="00BD21DE">
      <w:pPr>
        <w:widowControl w:val="0"/>
        <w:ind w:firstLine="709"/>
        <w:jc w:val="both"/>
        <w:rPr>
          <w:sz w:val="16"/>
          <w:szCs w:val="16"/>
        </w:rPr>
      </w:pPr>
      <w:r w:rsidRPr="000322FE">
        <w:rPr>
          <w:sz w:val="16"/>
          <w:szCs w:val="16"/>
        </w:rPr>
        <w:t>4.2..2. Выполнить все работы в объеме и сроки, предусмотренные Контрактом.</w:t>
      </w:r>
    </w:p>
    <w:p w:rsidR="00BD21DE" w:rsidRPr="000322FE" w:rsidRDefault="00BD21DE" w:rsidP="00BD21DE">
      <w:pPr>
        <w:widowControl w:val="0"/>
        <w:ind w:firstLine="709"/>
        <w:jc w:val="both"/>
        <w:rPr>
          <w:sz w:val="16"/>
          <w:szCs w:val="16"/>
        </w:rPr>
      </w:pPr>
      <w:r w:rsidRPr="000322FE">
        <w:rPr>
          <w:sz w:val="16"/>
          <w:szCs w:val="16"/>
        </w:rPr>
        <w:t>4.2..3. Обеспечить качество выполнения всех работ в соответствии со строительными нормами и правилами, условиями Контракта и приложений к нему.</w:t>
      </w:r>
    </w:p>
    <w:p w:rsidR="00BD21DE" w:rsidRPr="000322FE" w:rsidRDefault="00BD21DE" w:rsidP="00BD21DE">
      <w:pPr>
        <w:widowControl w:val="0"/>
        <w:ind w:firstLine="709"/>
        <w:jc w:val="both"/>
        <w:rPr>
          <w:sz w:val="16"/>
          <w:szCs w:val="16"/>
        </w:rPr>
      </w:pPr>
      <w:r w:rsidRPr="000322FE">
        <w:rPr>
          <w:sz w:val="16"/>
          <w:szCs w:val="16"/>
        </w:rPr>
        <w:t>4.2..4. В течение 5 (пять) рабочих дней, следующих за подписанием Контракта, назначить ответственных представителей для координации и согласования с Заказчиком хода выполнения работ, поставки материалов и оборудования, о чем направить Заказчику письменное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w:t>
      </w:r>
    </w:p>
    <w:p w:rsidR="00BD21DE" w:rsidRPr="000322FE" w:rsidRDefault="00BD21DE" w:rsidP="00BD21DE">
      <w:pPr>
        <w:widowControl w:val="0"/>
        <w:ind w:firstLine="709"/>
        <w:jc w:val="both"/>
        <w:rPr>
          <w:sz w:val="16"/>
          <w:szCs w:val="16"/>
        </w:rPr>
      </w:pPr>
      <w:r w:rsidRPr="000322FE">
        <w:rPr>
          <w:sz w:val="16"/>
          <w:szCs w:val="16"/>
        </w:rPr>
        <w:t>4.2..5. Обеспечить в ходе производства работ выполнение необходимых мероприятий по технике безопасности, производственной санитарии и охране окружающей среды в соответствии с нормативными документами.</w:t>
      </w:r>
    </w:p>
    <w:p w:rsidR="00BD21DE" w:rsidRPr="000322FE" w:rsidRDefault="00BD21DE" w:rsidP="00BD21DE">
      <w:pPr>
        <w:widowControl w:val="0"/>
        <w:ind w:firstLine="709"/>
        <w:jc w:val="both"/>
        <w:rPr>
          <w:sz w:val="16"/>
          <w:szCs w:val="16"/>
        </w:rPr>
      </w:pPr>
      <w:r w:rsidRPr="000322FE">
        <w:rPr>
          <w:sz w:val="16"/>
          <w:szCs w:val="16"/>
        </w:rPr>
        <w:t xml:space="preserve">5.6. Обеспечить и содержать за свой счет охрану ремонтируемого Объекта, материалов, стоянки ремонтной техники и другого имущества, необходимых для выполнения работ по ремонту, произвести и поддерживать на должном </w:t>
      </w:r>
      <w:proofErr w:type="gramStart"/>
      <w:r w:rsidRPr="000322FE">
        <w:rPr>
          <w:sz w:val="16"/>
          <w:szCs w:val="16"/>
        </w:rPr>
        <w:t>уровне</w:t>
      </w:r>
      <w:proofErr w:type="gramEnd"/>
      <w:r w:rsidRPr="000322FE">
        <w:rPr>
          <w:sz w:val="16"/>
          <w:szCs w:val="16"/>
        </w:rPr>
        <w:t xml:space="preserve"> ограждение мест производства работ с момента начала ремонта Объекта до подписания акта приемки его в эксплуатацию. Подрядчик несет ответственность за безопасность движения автотранспорта в зоне производства работ.</w:t>
      </w:r>
    </w:p>
    <w:p w:rsidR="00BD21DE" w:rsidRPr="000322FE" w:rsidRDefault="00BD21DE" w:rsidP="00BD21DE">
      <w:pPr>
        <w:widowControl w:val="0"/>
        <w:ind w:firstLine="709"/>
        <w:jc w:val="both"/>
        <w:rPr>
          <w:sz w:val="16"/>
          <w:szCs w:val="16"/>
        </w:rPr>
      </w:pPr>
      <w:r w:rsidRPr="000322FE">
        <w:rPr>
          <w:sz w:val="16"/>
          <w:szCs w:val="16"/>
        </w:rPr>
        <w:t>4.2..7. Немедленно известить Заказчика о возникших обстоятельствах, угрожающих сохранности или качеству ремонтируемого Объекта, либо создающих невозможность завершения работ в установленный Контрактом срок и приостановить работы на Объекте до получения соответствующих указаний от Заказчика.</w:t>
      </w:r>
    </w:p>
    <w:p w:rsidR="00BD21DE" w:rsidRPr="000322FE" w:rsidRDefault="00BD21DE" w:rsidP="00BD21DE">
      <w:pPr>
        <w:widowControl w:val="0"/>
        <w:ind w:firstLine="709"/>
        <w:jc w:val="both"/>
        <w:rPr>
          <w:sz w:val="16"/>
          <w:szCs w:val="16"/>
        </w:rPr>
      </w:pPr>
      <w:r w:rsidRPr="000322FE">
        <w:rPr>
          <w:sz w:val="16"/>
          <w:szCs w:val="16"/>
        </w:rPr>
        <w:t>4.2..8.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BD21DE" w:rsidRPr="000322FE" w:rsidRDefault="00BD21DE" w:rsidP="00BD21DE">
      <w:pPr>
        <w:widowControl w:val="0"/>
        <w:ind w:firstLine="709"/>
        <w:jc w:val="both"/>
        <w:rPr>
          <w:sz w:val="16"/>
          <w:szCs w:val="16"/>
        </w:rPr>
      </w:pPr>
      <w:r w:rsidRPr="000322FE">
        <w:rPr>
          <w:sz w:val="16"/>
          <w:szCs w:val="16"/>
        </w:rPr>
        <w:t>4.2..9. Устранять в течение установленного Заказчиком срока, своими силами и за свой счет все дефекты в выполненных работах, выявленные в течение срока действия Контракта до сдачи Объекта.</w:t>
      </w:r>
    </w:p>
    <w:p w:rsidR="00BD21DE" w:rsidRPr="000322FE" w:rsidRDefault="00BD21DE" w:rsidP="00BD21DE">
      <w:pPr>
        <w:widowControl w:val="0"/>
        <w:ind w:firstLine="709"/>
        <w:jc w:val="both"/>
        <w:rPr>
          <w:sz w:val="16"/>
          <w:szCs w:val="16"/>
        </w:rPr>
      </w:pPr>
      <w:r w:rsidRPr="000322FE">
        <w:rPr>
          <w:sz w:val="16"/>
          <w:szCs w:val="16"/>
        </w:rPr>
        <w:t>4.2..10. Устранять в безусловном порядке в течение гарантийного срока после приемки выполненных работ все дефекты, выявленные в ходе эксплуатации Объекта и являющиеся следствием неисполнения и (или) ненадлежащего исполнения Подрядчиком обязательств по Контракту. Сроки устранения дефектов устанавливаются Заказчиком исходя из выявленного дефекта и нормативных сроков их устранения.</w:t>
      </w:r>
    </w:p>
    <w:p w:rsidR="00BD21DE" w:rsidRPr="000322FE" w:rsidRDefault="00BD21DE" w:rsidP="00BD21DE">
      <w:pPr>
        <w:widowControl w:val="0"/>
        <w:ind w:firstLine="709"/>
        <w:jc w:val="both"/>
        <w:rPr>
          <w:sz w:val="16"/>
          <w:szCs w:val="16"/>
        </w:rPr>
      </w:pPr>
      <w:r w:rsidRPr="000322FE">
        <w:rPr>
          <w:sz w:val="16"/>
          <w:szCs w:val="16"/>
        </w:rPr>
        <w:t xml:space="preserve">4.2..11. В течение гарантийного срока, но не свыше гарантийного срока, установленного изготовителем продукции, нести ответственность за поставленные и установленные материалы и оборудование. </w:t>
      </w:r>
    </w:p>
    <w:p w:rsidR="00BD21DE" w:rsidRPr="000322FE" w:rsidRDefault="00BD21DE" w:rsidP="00BD21DE">
      <w:pPr>
        <w:widowControl w:val="0"/>
        <w:ind w:firstLine="709"/>
        <w:jc w:val="both"/>
        <w:rPr>
          <w:sz w:val="16"/>
          <w:szCs w:val="16"/>
        </w:rPr>
      </w:pPr>
      <w:r w:rsidRPr="000322FE">
        <w:rPr>
          <w:sz w:val="16"/>
          <w:szCs w:val="16"/>
        </w:rPr>
        <w:t>4.2..12. В случае возникновения у третьих лиц убытков, издержек и расходов, возникших вследствие невыполнения или ненадлежащего выполнения Подрядчиком своих обязательств по настоящему Контракту, произошедших на Объекте в период производства ремонтных работ, принять на себя их оплату.</w:t>
      </w:r>
    </w:p>
    <w:p w:rsidR="00BD21DE" w:rsidRPr="000322FE" w:rsidRDefault="00BD21DE" w:rsidP="00BD21DE">
      <w:pPr>
        <w:widowControl w:val="0"/>
        <w:ind w:firstLine="709"/>
        <w:jc w:val="both"/>
        <w:rPr>
          <w:sz w:val="16"/>
          <w:szCs w:val="16"/>
        </w:rPr>
      </w:pPr>
      <w:r w:rsidRPr="000322FE">
        <w:rPr>
          <w:sz w:val="16"/>
          <w:szCs w:val="16"/>
        </w:rPr>
        <w:lastRenderedPageBreak/>
        <w:t>4.2..13. При производстве работ обеспечить нахождение своих работников в специальной одежде определенного образца («сигнальной» одежде, способствующей безопасности рабочих, как в светлое, так и в темное время суток).</w:t>
      </w:r>
    </w:p>
    <w:p w:rsidR="00BD21DE" w:rsidRPr="000322FE" w:rsidRDefault="00BD21DE" w:rsidP="00BD21DE">
      <w:pPr>
        <w:widowControl w:val="0"/>
        <w:ind w:firstLine="709"/>
        <w:jc w:val="both"/>
        <w:rPr>
          <w:sz w:val="16"/>
          <w:szCs w:val="16"/>
        </w:rPr>
      </w:pPr>
      <w:r w:rsidRPr="000322FE">
        <w:rPr>
          <w:sz w:val="16"/>
          <w:szCs w:val="16"/>
        </w:rPr>
        <w:t>4.2..14. Выполнять в обязательном порядке выданные Заказчиком предписания, распоряжения и отчитываться за их выполнение.</w:t>
      </w:r>
    </w:p>
    <w:p w:rsidR="00BD21DE" w:rsidRPr="000322FE" w:rsidRDefault="00BD21DE" w:rsidP="00BD21DE">
      <w:pPr>
        <w:widowControl w:val="0"/>
        <w:ind w:firstLine="709"/>
        <w:jc w:val="both"/>
        <w:rPr>
          <w:sz w:val="16"/>
          <w:szCs w:val="16"/>
        </w:rPr>
      </w:pPr>
      <w:r w:rsidRPr="000322FE">
        <w:rPr>
          <w:sz w:val="16"/>
          <w:szCs w:val="16"/>
        </w:rPr>
        <w:t>4.2..15. По требованию Заказчика принимать участие в проводимых им совещаниях для обсуждения вопросов, связанных с производством работ в рамках Контракта.</w:t>
      </w:r>
    </w:p>
    <w:p w:rsidR="00BD21DE" w:rsidRPr="000322FE" w:rsidRDefault="00BD21DE" w:rsidP="00BD21DE">
      <w:pPr>
        <w:widowControl w:val="0"/>
        <w:ind w:firstLine="709"/>
        <w:jc w:val="both"/>
        <w:rPr>
          <w:sz w:val="16"/>
          <w:szCs w:val="16"/>
        </w:rPr>
      </w:pPr>
      <w:r w:rsidRPr="000322FE">
        <w:rPr>
          <w:sz w:val="16"/>
          <w:szCs w:val="16"/>
        </w:rPr>
        <w:t>4.2..16. Организовать за свой счет уборку и вывоз мусора, образовавшегося в результате выполнения Работ по Муниципальному контракту.</w:t>
      </w:r>
    </w:p>
    <w:p w:rsidR="00BD21DE" w:rsidRPr="000322FE" w:rsidRDefault="00BD21DE" w:rsidP="00BD21DE">
      <w:pPr>
        <w:widowControl w:val="0"/>
        <w:ind w:firstLine="709"/>
        <w:jc w:val="both"/>
        <w:rPr>
          <w:sz w:val="16"/>
          <w:szCs w:val="16"/>
        </w:rPr>
      </w:pPr>
      <w:r w:rsidRPr="000322FE">
        <w:rPr>
          <w:sz w:val="16"/>
          <w:szCs w:val="16"/>
        </w:rPr>
        <w:t>4.2..17. Вывезти в день подписания акта приемки выполненных работ за пределы места выполнения Работ принадлежащее ему имущество (транспортные средства, оборудование, материалы и др.).</w:t>
      </w:r>
    </w:p>
    <w:p w:rsidR="00BD21DE" w:rsidRPr="000322FE" w:rsidRDefault="00BD21DE" w:rsidP="00BD21DE">
      <w:pPr>
        <w:widowControl w:val="0"/>
        <w:autoSpaceDE w:val="0"/>
        <w:adjustRightInd w:val="0"/>
        <w:ind w:firstLine="720"/>
        <w:jc w:val="both"/>
        <w:rPr>
          <w:sz w:val="16"/>
          <w:szCs w:val="16"/>
        </w:rPr>
      </w:pPr>
      <w:r w:rsidRPr="000322FE">
        <w:rPr>
          <w:sz w:val="16"/>
          <w:szCs w:val="16"/>
        </w:rPr>
        <w:t>4.2..18. Обеспечить беспрепятственный доступ представителей Заказчика на место выполнения работ в любое время.</w:t>
      </w:r>
    </w:p>
    <w:p w:rsidR="00BD21DE" w:rsidRPr="000322FE" w:rsidRDefault="00BD21DE" w:rsidP="00BD21DE">
      <w:pPr>
        <w:widowControl w:val="0"/>
        <w:autoSpaceDE w:val="0"/>
        <w:adjustRightInd w:val="0"/>
        <w:ind w:firstLine="720"/>
        <w:jc w:val="both"/>
        <w:rPr>
          <w:sz w:val="16"/>
          <w:szCs w:val="16"/>
        </w:rPr>
      </w:pPr>
      <w:r w:rsidRPr="000322FE">
        <w:rPr>
          <w:sz w:val="16"/>
          <w:szCs w:val="16"/>
        </w:rPr>
        <w:t>4.2..19. Выполнять работы, предусмотренные Контрактом, собственными силами. Привлечение третьих лиц для выполнения обязательств по Контракту на основании гражданско-правовых договоров, соглашений и иных договоренностей не допускается.</w:t>
      </w:r>
    </w:p>
    <w:p w:rsidR="00BD21DE" w:rsidRPr="000322FE" w:rsidRDefault="00BD21DE" w:rsidP="00CB1518">
      <w:pPr>
        <w:widowControl w:val="0"/>
        <w:ind w:right="-285"/>
        <w:jc w:val="both"/>
        <w:rPr>
          <w:sz w:val="16"/>
          <w:szCs w:val="16"/>
        </w:rPr>
      </w:pPr>
    </w:p>
    <w:p w:rsidR="00BD21DE" w:rsidRPr="000322FE" w:rsidRDefault="00BD21DE" w:rsidP="00BD21DE">
      <w:pPr>
        <w:tabs>
          <w:tab w:val="left" w:pos="0"/>
        </w:tabs>
        <w:ind w:right="-285"/>
        <w:jc w:val="center"/>
        <w:rPr>
          <w:b/>
          <w:bCs/>
          <w:sz w:val="16"/>
          <w:szCs w:val="16"/>
        </w:rPr>
      </w:pPr>
      <w:r w:rsidRPr="000322FE">
        <w:rPr>
          <w:b/>
          <w:bCs/>
          <w:sz w:val="16"/>
          <w:szCs w:val="16"/>
        </w:rPr>
        <w:t>5. Порядок приемки работ.</w:t>
      </w:r>
      <w:r w:rsidRPr="000322FE">
        <w:rPr>
          <w:rStyle w:val="1c"/>
          <w:sz w:val="16"/>
          <w:szCs w:val="16"/>
        </w:rPr>
        <w:t xml:space="preserve"> </w:t>
      </w:r>
      <w:r w:rsidRPr="000322FE">
        <w:rPr>
          <w:b/>
          <w:bCs/>
          <w:sz w:val="16"/>
          <w:szCs w:val="16"/>
        </w:rPr>
        <w:t xml:space="preserve"> </w:t>
      </w:r>
    </w:p>
    <w:p w:rsidR="00BD21DE" w:rsidRPr="000322FE" w:rsidRDefault="00BD21DE" w:rsidP="00BD21DE">
      <w:pPr>
        <w:widowControl w:val="0"/>
        <w:autoSpaceDE w:val="0"/>
        <w:adjustRightInd w:val="0"/>
        <w:ind w:firstLine="709"/>
        <w:jc w:val="both"/>
        <w:rPr>
          <w:sz w:val="16"/>
          <w:szCs w:val="16"/>
        </w:rPr>
      </w:pPr>
      <w:r w:rsidRPr="000322FE">
        <w:rPr>
          <w:sz w:val="16"/>
          <w:szCs w:val="16"/>
        </w:rPr>
        <w:t xml:space="preserve">5.1. </w:t>
      </w:r>
      <w:proofErr w:type="gramStart"/>
      <w:r w:rsidRPr="000322FE">
        <w:rPr>
          <w:sz w:val="16"/>
          <w:szCs w:val="16"/>
        </w:rPr>
        <w:t>Приемка выполненных Работ в части соответствия их объема требованиям, установленным Контрактом, а также оформление такой приемки производится Заказчиком собственными силами через отдельных уполномоченных должностных лиц либо путем создания приемочной комиссии, которая должна состоять не менее чем из пяти человек, в порядке и сроки, установленные Контрактом.</w:t>
      </w:r>
      <w:proofErr w:type="gramEnd"/>
    </w:p>
    <w:p w:rsidR="00BD21DE" w:rsidRPr="000322FE" w:rsidRDefault="00BD21DE" w:rsidP="00BD21DE">
      <w:pPr>
        <w:pStyle w:val="af4"/>
        <w:widowControl w:val="0"/>
        <w:spacing w:after="0"/>
        <w:ind w:left="0" w:firstLine="709"/>
        <w:jc w:val="both"/>
        <w:rPr>
          <w:sz w:val="16"/>
          <w:szCs w:val="16"/>
        </w:rPr>
      </w:pPr>
      <w:r w:rsidRPr="000322FE">
        <w:rPr>
          <w:sz w:val="16"/>
          <w:szCs w:val="16"/>
        </w:rPr>
        <w:t>5.2. При готовности к сдаче выполненных в полном объёме Работ Подрядчик должен незамедлительно известить об этом Заказчика в письменной форме.</w:t>
      </w:r>
    </w:p>
    <w:p w:rsidR="00BD21DE" w:rsidRPr="000322FE" w:rsidRDefault="00BD21DE" w:rsidP="00BD21DE">
      <w:pPr>
        <w:widowControl w:val="0"/>
        <w:autoSpaceDE w:val="0"/>
        <w:adjustRightInd w:val="0"/>
        <w:ind w:firstLine="709"/>
        <w:jc w:val="both"/>
        <w:rPr>
          <w:sz w:val="16"/>
          <w:szCs w:val="16"/>
        </w:rPr>
      </w:pPr>
      <w:r w:rsidRPr="000322FE">
        <w:rPr>
          <w:sz w:val="16"/>
          <w:szCs w:val="16"/>
        </w:rPr>
        <w:t>5.3. В трехдневный срок с момента получения Заказчиком сообщения о готовности сдачи выполненных Работ Подрядчик осуществляет сдачу выполненных Работ с одновременным предоставлением Заказчику подписанного Подрядчиком акта приемки выполненных работ (форма № КС-2), справки о стоимости выполненных работ и затрат (форма № КС-3) в двух экземплярах.</w:t>
      </w:r>
    </w:p>
    <w:p w:rsidR="00BD21DE" w:rsidRPr="000322FE" w:rsidRDefault="00BD21DE" w:rsidP="00BD21DE">
      <w:pPr>
        <w:widowControl w:val="0"/>
        <w:autoSpaceDE w:val="0"/>
        <w:adjustRightInd w:val="0"/>
        <w:ind w:firstLine="709"/>
        <w:jc w:val="both"/>
        <w:rPr>
          <w:sz w:val="16"/>
          <w:szCs w:val="16"/>
        </w:rPr>
      </w:pPr>
      <w:r w:rsidRPr="000322FE">
        <w:rPr>
          <w:sz w:val="16"/>
          <w:szCs w:val="16"/>
        </w:rPr>
        <w:t>5.4. Приемка выполненных Работ осуществляется Заказчиком в течение семи рабочих дней с момента сдачи Подрядчиком Заказчику выполненных Работ и оформляется в течение срока приемки подписанием указанного акта, либо Подрядчику направляется акт, содержащий мотивированный отказ от подписания акта выполненных работ с перечнем необходимых доработок и сроком их устранения.</w:t>
      </w:r>
    </w:p>
    <w:p w:rsidR="00BD21DE" w:rsidRPr="000322FE" w:rsidRDefault="00BD21DE" w:rsidP="00BD21DE">
      <w:pPr>
        <w:widowControl w:val="0"/>
        <w:autoSpaceDE w:val="0"/>
        <w:adjustRightInd w:val="0"/>
        <w:ind w:firstLine="709"/>
        <w:jc w:val="both"/>
        <w:rPr>
          <w:sz w:val="16"/>
          <w:szCs w:val="16"/>
        </w:rPr>
      </w:pPr>
      <w:r w:rsidRPr="000322FE">
        <w:rPr>
          <w:sz w:val="16"/>
          <w:szCs w:val="16"/>
        </w:rPr>
        <w:t>5.5. Подрядчик в течение двух рабочих дней с момента получения акта с перечнем необходимых доработок и сроком их устранения согласовывает его.</w:t>
      </w:r>
    </w:p>
    <w:p w:rsidR="00BD21DE" w:rsidRPr="000322FE" w:rsidRDefault="00BD21DE" w:rsidP="00BD21DE">
      <w:pPr>
        <w:widowControl w:val="0"/>
        <w:autoSpaceDE w:val="0"/>
        <w:adjustRightInd w:val="0"/>
        <w:ind w:firstLine="709"/>
        <w:jc w:val="both"/>
        <w:rPr>
          <w:sz w:val="16"/>
          <w:szCs w:val="16"/>
        </w:rPr>
      </w:pPr>
      <w:r w:rsidRPr="000322FE">
        <w:rPr>
          <w:sz w:val="16"/>
          <w:szCs w:val="16"/>
        </w:rPr>
        <w:t>5.7. При отказе (уклонении) Подрядчика от согласования указанного в пункте 5.4 Муниципального контракта акта он составляется Заказчиком с отметкой о данном отказе Подрядчика. Обоснованность перечня доработок, содержащегося в подписанном Заказчиком акте, подтверждается третьим лицом по выбору Заказчика, освидетельствовавшим перед таким подтверждением недостатки сданных Подрядчиком Работ, являющихся основанием указанных в данном акте доработок.</w:t>
      </w:r>
    </w:p>
    <w:p w:rsidR="00BD21DE" w:rsidRPr="000322FE" w:rsidRDefault="00BD21DE" w:rsidP="00BD21DE">
      <w:pPr>
        <w:pStyle w:val="38"/>
        <w:widowControl w:val="0"/>
        <w:tabs>
          <w:tab w:val="left" w:pos="9720"/>
        </w:tabs>
        <w:suppressAutoHyphens w:val="0"/>
        <w:spacing w:after="0"/>
        <w:ind w:left="0" w:firstLine="709"/>
        <w:jc w:val="both"/>
      </w:pPr>
      <w:r w:rsidRPr="000322FE">
        <w:t>5.8. Подрядчик обязан безвозмездно устранить все несоответствия Работ условиям Контракта (недостатки Работ) за свой счет в сроки, указанные в предусмотренном пунктом 5.4 Муниципального контракта акте, обеспечив при этом сохранность результатов выполнения Работ или их части, в которой производится устранение недостатков Работ, и несет ответственность за утрату или ухудшение результата выполнения Работ.</w:t>
      </w:r>
    </w:p>
    <w:p w:rsidR="00BD21DE" w:rsidRPr="000322FE" w:rsidRDefault="00BD21DE" w:rsidP="00BD21DE">
      <w:pPr>
        <w:pStyle w:val="38"/>
        <w:widowControl w:val="0"/>
        <w:tabs>
          <w:tab w:val="left" w:pos="9720"/>
        </w:tabs>
        <w:suppressAutoHyphens w:val="0"/>
        <w:spacing w:after="0"/>
        <w:ind w:left="0" w:firstLine="709"/>
        <w:jc w:val="both"/>
      </w:pPr>
      <w:r w:rsidRPr="000322FE">
        <w:t>5.9. Недостатки, указанные в предусмотренном пунктом 5.4 Контракта акте, заказчик вправе устранять с привлечением третьих лиц и требовать от Подрядчика возмещения всех документально подтверждённых расходов на такое устранение. Условия и разумные сроки такого возмещения определяются письменной претензией заказчика в предусмотренном Контрактом порядке.</w:t>
      </w:r>
    </w:p>
    <w:p w:rsidR="00BD21DE" w:rsidRPr="000322FE" w:rsidRDefault="00BD21DE" w:rsidP="00BD21DE">
      <w:pPr>
        <w:widowControl w:val="0"/>
        <w:tabs>
          <w:tab w:val="left" w:pos="0"/>
        </w:tabs>
        <w:ind w:firstLine="709"/>
        <w:jc w:val="both"/>
        <w:rPr>
          <w:sz w:val="16"/>
          <w:szCs w:val="16"/>
        </w:rPr>
      </w:pPr>
      <w:r w:rsidRPr="000322FE">
        <w:rPr>
          <w:sz w:val="16"/>
          <w:szCs w:val="16"/>
        </w:rPr>
        <w:t>5.10. После устранения недостатков Работы принимаются в порядке, предусмотренном пунктами 5.2 – 5.7 настоящего Контракта.</w:t>
      </w:r>
    </w:p>
    <w:p w:rsidR="00BD21DE" w:rsidRPr="000322FE" w:rsidRDefault="00BD21DE" w:rsidP="00BD21DE">
      <w:pPr>
        <w:pStyle w:val="38"/>
        <w:widowControl w:val="0"/>
        <w:tabs>
          <w:tab w:val="left" w:pos="9720"/>
        </w:tabs>
        <w:suppressAutoHyphens w:val="0"/>
        <w:spacing w:after="0"/>
        <w:ind w:left="0" w:firstLine="709"/>
        <w:jc w:val="both"/>
      </w:pPr>
      <w:r w:rsidRPr="000322FE">
        <w:t>5.11. Устранение Подрядчиком в установленные согласно Контракту сроки недостатков Работ не освобождает его от ответственности, предусмотренной действующими правовыми актами о контрактной системе в сфере закупок товаров, работ, услуг для обеспечения муниципальных нужд и Контрактом, в том числе от обязанности возместить Заказчику сверх неустойки (штрафов и пеней) причиненные такими недостатками убытки.</w:t>
      </w:r>
    </w:p>
    <w:p w:rsidR="00BD21DE" w:rsidRPr="000322FE" w:rsidRDefault="00BD21DE" w:rsidP="00BD21DE">
      <w:pPr>
        <w:pStyle w:val="38"/>
        <w:widowControl w:val="0"/>
        <w:tabs>
          <w:tab w:val="left" w:pos="9720"/>
        </w:tabs>
        <w:suppressAutoHyphens w:val="0"/>
        <w:spacing w:after="0"/>
        <w:ind w:left="0" w:firstLine="709"/>
        <w:jc w:val="both"/>
      </w:pPr>
      <w:r w:rsidRPr="000322FE">
        <w:t>5.12. Заказчик, принявший выполненные Работы без проверки, не лишается права ссылаться на недостатки Работ, которые могли быть установлены при выполнении и сдаче-приемке Работ.</w:t>
      </w:r>
    </w:p>
    <w:p w:rsidR="00BD21DE" w:rsidRPr="000322FE" w:rsidRDefault="00BD21DE" w:rsidP="00BD21DE">
      <w:pPr>
        <w:pStyle w:val="38"/>
        <w:widowControl w:val="0"/>
        <w:tabs>
          <w:tab w:val="left" w:pos="9720"/>
        </w:tabs>
        <w:suppressAutoHyphens w:val="0"/>
        <w:spacing w:after="0"/>
        <w:ind w:left="0" w:firstLine="709"/>
        <w:jc w:val="both"/>
      </w:pPr>
      <w:r w:rsidRPr="000322FE">
        <w:t>5.13. Муниципальный заказчик вправе отказаться от приемки Работ в случае обнаружения недостатков Работ, которые исключают возможность эксплуатации их результата и не могут быть устранены Подрядчиком или третьим лицом, а также потребовать от Подрядчика возместить сверх неустойки (штрафов и пеней) причиненные такими недостатками убытки.</w:t>
      </w:r>
    </w:p>
    <w:p w:rsidR="00BD21DE" w:rsidRPr="000322FE" w:rsidRDefault="00BD21DE" w:rsidP="00BD21DE">
      <w:pPr>
        <w:widowControl w:val="0"/>
        <w:autoSpaceDE w:val="0"/>
        <w:adjustRightInd w:val="0"/>
        <w:ind w:firstLine="709"/>
        <w:jc w:val="both"/>
        <w:rPr>
          <w:sz w:val="16"/>
          <w:szCs w:val="16"/>
        </w:rPr>
      </w:pPr>
      <w:r w:rsidRPr="000322FE">
        <w:rPr>
          <w:sz w:val="16"/>
          <w:szCs w:val="16"/>
        </w:rPr>
        <w:t>5.14. Если отступления в выполнении Работ от условий Контракта или иные недостатки Работ в установленный Муниципальным заказчиком разумный срок не были устранены либо являются существенными и неустранимыми, Муниципальный заказчик вправе отказаться от исполнения Контракта и потребовать возмещения сверх неустойки (штрафов и пеней) причиненных такими недостатками убытков.</w:t>
      </w:r>
    </w:p>
    <w:p w:rsidR="00BD21DE" w:rsidRPr="000322FE" w:rsidRDefault="00BD21DE" w:rsidP="00BD21DE">
      <w:pPr>
        <w:widowControl w:val="0"/>
        <w:autoSpaceDE w:val="0"/>
        <w:adjustRightInd w:val="0"/>
        <w:ind w:firstLine="709"/>
        <w:jc w:val="both"/>
        <w:rPr>
          <w:sz w:val="16"/>
          <w:szCs w:val="16"/>
        </w:rPr>
      </w:pPr>
      <w:r w:rsidRPr="000322FE">
        <w:rPr>
          <w:sz w:val="16"/>
          <w:szCs w:val="16"/>
        </w:rPr>
        <w:t xml:space="preserve">5.15. По соглашению Сторон </w:t>
      </w:r>
      <w:proofErr w:type="gramStart"/>
      <w:r w:rsidRPr="000322FE">
        <w:rPr>
          <w:sz w:val="16"/>
          <w:szCs w:val="16"/>
        </w:rPr>
        <w:t>может</w:t>
      </w:r>
      <w:proofErr w:type="gramEnd"/>
      <w:r w:rsidRPr="000322FE">
        <w:rPr>
          <w:sz w:val="16"/>
          <w:szCs w:val="16"/>
        </w:rPr>
        <w:t xml:space="preserve"> осуществляется промежуточная приемка работ, в порядке, предусмотренном пунктами 5.2 – 5.7 настоящего Контракта.</w:t>
      </w:r>
    </w:p>
    <w:p w:rsidR="00BD21DE" w:rsidRPr="000322FE" w:rsidRDefault="00BD21DE" w:rsidP="00BD21DE">
      <w:pPr>
        <w:widowControl w:val="0"/>
        <w:autoSpaceDE w:val="0"/>
        <w:adjustRightInd w:val="0"/>
        <w:jc w:val="both"/>
        <w:rPr>
          <w:sz w:val="16"/>
          <w:szCs w:val="16"/>
        </w:rPr>
      </w:pPr>
    </w:p>
    <w:p w:rsidR="00BD21DE" w:rsidRPr="000322FE" w:rsidRDefault="00BD21DE" w:rsidP="00BD21DE">
      <w:pPr>
        <w:ind w:right="-285" w:firstLine="567"/>
        <w:jc w:val="both"/>
        <w:rPr>
          <w:sz w:val="16"/>
          <w:szCs w:val="16"/>
        </w:rPr>
      </w:pPr>
    </w:p>
    <w:p w:rsidR="00BD21DE" w:rsidRPr="000322FE" w:rsidRDefault="00BD21DE" w:rsidP="00BD21DE">
      <w:pPr>
        <w:widowControl w:val="0"/>
        <w:ind w:right="-285"/>
        <w:jc w:val="center"/>
        <w:rPr>
          <w:b/>
          <w:bCs/>
          <w:sz w:val="16"/>
          <w:szCs w:val="16"/>
        </w:rPr>
      </w:pPr>
      <w:r w:rsidRPr="000322FE">
        <w:rPr>
          <w:b/>
          <w:bCs/>
          <w:sz w:val="16"/>
          <w:szCs w:val="16"/>
        </w:rPr>
        <w:t>6. Ответственность сторон</w:t>
      </w:r>
    </w:p>
    <w:p w:rsidR="00BD21DE" w:rsidRPr="000322FE" w:rsidRDefault="00BD21DE" w:rsidP="00BD21DE">
      <w:pPr>
        <w:widowControl w:val="0"/>
        <w:ind w:right="-2" w:firstLine="567"/>
        <w:jc w:val="both"/>
        <w:rPr>
          <w:sz w:val="16"/>
          <w:szCs w:val="16"/>
        </w:rPr>
      </w:pPr>
      <w:r w:rsidRPr="000322FE">
        <w:rPr>
          <w:sz w:val="16"/>
          <w:szCs w:val="16"/>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BD21DE" w:rsidRPr="000322FE" w:rsidRDefault="00BD21DE" w:rsidP="00BD21DE">
      <w:pPr>
        <w:widowControl w:val="0"/>
        <w:ind w:right="-2" w:firstLine="567"/>
        <w:jc w:val="both"/>
        <w:rPr>
          <w:b/>
          <w:sz w:val="16"/>
          <w:szCs w:val="16"/>
        </w:rPr>
      </w:pPr>
      <w:r w:rsidRPr="000322FE">
        <w:rPr>
          <w:b/>
          <w:sz w:val="16"/>
          <w:szCs w:val="16"/>
        </w:rPr>
        <w:t>6.2. Ответственность Заказчика:</w:t>
      </w:r>
    </w:p>
    <w:p w:rsidR="00BD21DE" w:rsidRPr="000322FE" w:rsidRDefault="00BD21DE" w:rsidP="00BD21DE">
      <w:pPr>
        <w:widowControl w:val="0"/>
        <w:ind w:right="-2" w:firstLine="567"/>
        <w:jc w:val="both"/>
        <w:rPr>
          <w:sz w:val="16"/>
          <w:szCs w:val="16"/>
        </w:rPr>
      </w:pPr>
      <w:r w:rsidRPr="000322FE">
        <w:rPr>
          <w:sz w:val="16"/>
          <w:szCs w:val="16"/>
        </w:rPr>
        <w:t>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D21DE" w:rsidRPr="000322FE" w:rsidRDefault="00BD21DE" w:rsidP="00BD21DE">
      <w:pPr>
        <w:widowControl w:val="0"/>
        <w:ind w:right="-2" w:firstLine="567"/>
        <w:jc w:val="both"/>
        <w:rPr>
          <w:sz w:val="16"/>
          <w:szCs w:val="16"/>
        </w:rPr>
      </w:pPr>
      <w:r w:rsidRPr="000322FE">
        <w:rPr>
          <w:sz w:val="16"/>
          <w:szCs w:val="16"/>
        </w:rPr>
        <w:t>6.2.2.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соответствии с постановлением Правительства Российской Федерации от 30.08.2017 № 1042,  определяемый в следующем порядке:</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а) 1000 рублей, если цена Контракта не превышает 3 млн. рублей (включительно);</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б) 5000 рублей, если цена Контракта составляет от 3 млн. рублей до 50 млн. рублей (включительно);</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в) 10000 рублей, если цена Контракта составляет от 50 млн. рублей до 100 млн. рублей (включительно).</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6.2.4.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D21DE" w:rsidRPr="000322FE" w:rsidRDefault="00BD21DE" w:rsidP="00BD21DE">
      <w:pPr>
        <w:widowControl w:val="0"/>
        <w:ind w:right="-2" w:firstLine="567"/>
        <w:jc w:val="both"/>
        <w:rPr>
          <w:b/>
          <w:sz w:val="16"/>
          <w:szCs w:val="16"/>
        </w:rPr>
      </w:pPr>
      <w:r w:rsidRPr="000322FE">
        <w:rPr>
          <w:b/>
          <w:sz w:val="16"/>
          <w:szCs w:val="16"/>
        </w:rPr>
        <w:t>6.3. Ответственность Подрядчика:</w:t>
      </w:r>
    </w:p>
    <w:p w:rsidR="00BD21DE" w:rsidRPr="000322FE" w:rsidRDefault="00BD21DE" w:rsidP="00BD21DE">
      <w:pPr>
        <w:widowControl w:val="0"/>
        <w:ind w:right="-2" w:firstLine="567"/>
        <w:jc w:val="both"/>
        <w:rPr>
          <w:sz w:val="16"/>
          <w:szCs w:val="16"/>
        </w:rPr>
      </w:pPr>
      <w:r w:rsidRPr="000322FE">
        <w:rPr>
          <w:sz w:val="16"/>
          <w:szCs w:val="16"/>
        </w:rPr>
        <w:t xml:space="preserve">6.3.1. В случае просрочки исполнения Подрядчиком обязательств, предусмотренных Контрактом (в том числе гарантийного обязательства, обязательства, предусмотренного п.9.2. настоящего Контракта),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w:t>
      </w:r>
      <w:r w:rsidRPr="000322FE">
        <w:rPr>
          <w:sz w:val="16"/>
          <w:szCs w:val="16"/>
        </w:rPr>
        <w:lastRenderedPageBreak/>
        <w:t>(штрафов, пеней).</w:t>
      </w:r>
    </w:p>
    <w:p w:rsidR="00BD21DE" w:rsidRPr="000322FE" w:rsidRDefault="00BD21DE" w:rsidP="00BD21DE">
      <w:pPr>
        <w:autoSpaceDE w:val="0"/>
        <w:autoSpaceDN w:val="0"/>
        <w:adjustRightInd w:val="0"/>
        <w:ind w:right="-2" w:firstLine="567"/>
        <w:jc w:val="both"/>
        <w:rPr>
          <w:sz w:val="16"/>
          <w:szCs w:val="16"/>
          <w:lang w:eastAsia="en-US"/>
        </w:rPr>
      </w:pPr>
      <w:r w:rsidRPr="000322FE">
        <w:rPr>
          <w:sz w:val="16"/>
          <w:szCs w:val="16"/>
        </w:rPr>
        <w:t xml:space="preserve">6.3.2. </w:t>
      </w:r>
      <w:proofErr w:type="gramStart"/>
      <w:r w:rsidRPr="000322FE">
        <w:rPr>
          <w:sz w:val="16"/>
          <w:szCs w:val="16"/>
        </w:rPr>
        <w:t xml:space="preserve">Пеня начисляется за каждый день просрочки исполнения Подрядчиком обязательства, предусмотренного Контрактом </w:t>
      </w:r>
      <w:r w:rsidRPr="000322FE">
        <w:rPr>
          <w:rStyle w:val="1c"/>
          <w:sz w:val="16"/>
          <w:szCs w:val="16"/>
        </w:rPr>
        <w:t>(</w:t>
      </w:r>
      <w:r w:rsidRPr="000322FE">
        <w:rPr>
          <w:sz w:val="16"/>
          <w:szCs w:val="16"/>
        </w:rPr>
        <w:t>в том числе обязательства, предусмотренного п.9.2. настоящего Контракта)</w:t>
      </w:r>
      <w:r w:rsidRPr="000322FE">
        <w:rPr>
          <w:rStyle w:val="1c"/>
          <w:sz w:val="16"/>
          <w:szCs w:val="16"/>
        </w:rPr>
        <w:t>,</w:t>
      </w:r>
      <w:r w:rsidRPr="000322FE">
        <w:rPr>
          <w:sz w:val="16"/>
          <w:szCs w:val="16"/>
        </w:rPr>
        <w:t xml:space="preserve">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0322FE">
        <w:rPr>
          <w:sz w:val="16"/>
          <w:szCs w:val="16"/>
        </w:rPr>
        <w:t xml:space="preserve"> исполненных Подрядчиком, </w:t>
      </w:r>
      <w:r w:rsidRPr="000322FE">
        <w:rPr>
          <w:sz w:val="16"/>
          <w:szCs w:val="16"/>
          <w:lang w:eastAsia="en-US"/>
        </w:rPr>
        <w:t>за исключением случаев, если законодательством Российской Федерации установлен иной порядок начисления пени.</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 xml:space="preserve">6.3.3. </w:t>
      </w:r>
      <w:proofErr w:type="gramStart"/>
      <w:r w:rsidRPr="000322FE">
        <w:rPr>
          <w:rFonts w:ascii="Times New Roman" w:hAnsi="Times New Roman" w:cs="Times New Roman"/>
          <w:sz w:val="16"/>
          <w:szCs w:val="16"/>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(в том числе гарантийного обязательства, обязательства, предусмотренного п.9.2. настоящего Контракта), Подрядчик выплачивает Заказчику штраф в соответствии с постановлением Правительства Российской Федерации от 30.08.2017 № 1042 (за исключением, случаев, предусмотренных п. 6.3.4., п. 6.3.5. настоящего Контракта), определяемый в следующем порядке:</w:t>
      </w:r>
      <w:proofErr w:type="gramEnd"/>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а) 10 процентов цены Контракта (этапа) в случае, если цена Контракта (этапа) не превышает 3 млн. рублей;</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D21DE" w:rsidRPr="000322FE" w:rsidRDefault="00BD21DE" w:rsidP="00BD21DE">
      <w:pPr>
        <w:ind w:right="-2" w:firstLine="567"/>
        <w:jc w:val="both"/>
        <w:rPr>
          <w:sz w:val="16"/>
          <w:szCs w:val="16"/>
        </w:rPr>
      </w:pPr>
      <w:r w:rsidRPr="000322F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D21DE" w:rsidRPr="000322FE" w:rsidRDefault="00BD21DE" w:rsidP="00BD21DE">
      <w:pPr>
        <w:autoSpaceDE w:val="0"/>
        <w:autoSpaceDN w:val="0"/>
        <w:adjustRightInd w:val="0"/>
        <w:ind w:right="-2" w:firstLine="567"/>
        <w:jc w:val="both"/>
        <w:rPr>
          <w:sz w:val="16"/>
          <w:szCs w:val="16"/>
          <w:lang w:eastAsia="en-US"/>
        </w:rPr>
      </w:pPr>
      <w:r w:rsidRPr="000322FE">
        <w:rPr>
          <w:sz w:val="16"/>
          <w:szCs w:val="16"/>
        </w:rPr>
        <w:t>Данный порядок</w:t>
      </w:r>
      <w:r w:rsidRPr="000322FE">
        <w:rPr>
          <w:sz w:val="16"/>
          <w:szCs w:val="16"/>
          <w:lang w:eastAsia="en-US"/>
        </w:rPr>
        <w:t xml:space="preserve"> не применяется, если законодательством Российской Федерации установлен иной порядок начисления штрафов.</w:t>
      </w:r>
    </w:p>
    <w:p w:rsidR="00BD21DE" w:rsidRPr="000322FE" w:rsidRDefault="00BD21DE" w:rsidP="00BD21DE">
      <w:pPr>
        <w:widowControl w:val="0"/>
        <w:autoSpaceDE w:val="0"/>
        <w:autoSpaceDN w:val="0"/>
        <w:adjustRightInd w:val="0"/>
        <w:ind w:right="-2" w:firstLine="540"/>
        <w:jc w:val="both"/>
        <w:rPr>
          <w:sz w:val="16"/>
          <w:szCs w:val="16"/>
        </w:rPr>
      </w:pPr>
      <w:r w:rsidRPr="000322FE">
        <w:rPr>
          <w:sz w:val="16"/>
          <w:szCs w:val="16"/>
        </w:rPr>
        <w:t xml:space="preserve">6.3.4. </w:t>
      </w:r>
      <w:proofErr w:type="gramStart"/>
      <w:r w:rsidRPr="000322FE">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(в том числе гарантийного обязательства, обязательства, предусмотренного п.9.2. настоящего Контракта), Подрядчик выплачивает Заказчику штраф в соответствии</w:t>
      </w:r>
      <w:proofErr w:type="gramEnd"/>
      <w:r w:rsidRPr="000322FE">
        <w:rPr>
          <w:sz w:val="16"/>
          <w:szCs w:val="16"/>
        </w:rPr>
        <w:t xml:space="preserve"> с постановлением Правительства Российской Федерации от 30.08.2017 № 1042,  </w:t>
      </w:r>
      <w:proofErr w:type="gramStart"/>
      <w:r w:rsidRPr="000322FE">
        <w:rPr>
          <w:sz w:val="16"/>
          <w:szCs w:val="16"/>
        </w:rPr>
        <w:t>определяемый</w:t>
      </w:r>
      <w:proofErr w:type="gramEnd"/>
      <w:r w:rsidRPr="000322FE">
        <w:rPr>
          <w:sz w:val="16"/>
          <w:szCs w:val="16"/>
        </w:rPr>
        <w:t xml:space="preserve">  в следующем порядке:</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а) в случае, если цена Контракта не превышает начальную (максимальную) цену Контракта:</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10 процентов начальной (максимальной) цены контракта, если цена контракта не превышает 3 млн. рублей;</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б) в случае, если цена Контракта превышает начальную (максимальную) цену Контракта:</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10 процентов цены контракта, если цена контракта не превышает 3 млн. рублей;</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5 процентов цены контракта, если цена контракта составляет от 3 млн. рублей до 50 млн. рублей (включительно);</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1 процент цены контракта, если цена контракта составляет от 50 млн. рублей до 100 млн. рублей (включительно).</w:t>
      </w:r>
    </w:p>
    <w:p w:rsidR="00BD21DE" w:rsidRPr="000322FE" w:rsidRDefault="00BD21DE" w:rsidP="00BD21DE">
      <w:pPr>
        <w:pStyle w:val="ConsPlusNormal0"/>
        <w:ind w:right="-2" w:firstLine="567"/>
        <w:jc w:val="both"/>
        <w:rPr>
          <w:rFonts w:ascii="Times New Roman" w:hAnsi="Times New Roman" w:cs="Times New Roman"/>
          <w:sz w:val="16"/>
          <w:szCs w:val="16"/>
        </w:rPr>
      </w:pPr>
      <w:r w:rsidRPr="000322FE">
        <w:rPr>
          <w:rFonts w:ascii="Times New Roman" w:hAnsi="Times New Roman" w:cs="Times New Roman"/>
          <w:sz w:val="16"/>
          <w:szCs w:val="16"/>
        </w:rPr>
        <w:t>Настоящий пункт применяется только при наступлении обстоятельств, установленных данным пунктом.</w:t>
      </w:r>
    </w:p>
    <w:p w:rsidR="00BD21DE" w:rsidRPr="000322FE" w:rsidRDefault="00BD21DE" w:rsidP="00BD21DE">
      <w:pPr>
        <w:widowControl w:val="0"/>
        <w:autoSpaceDE w:val="0"/>
        <w:autoSpaceDN w:val="0"/>
        <w:adjustRightInd w:val="0"/>
        <w:ind w:right="-2" w:firstLine="567"/>
        <w:jc w:val="both"/>
        <w:rPr>
          <w:sz w:val="16"/>
          <w:szCs w:val="16"/>
        </w:rPr>
      </w:pPr>
      <w:r w:rsidRPr="000322FE">
        <w:rPr>
          <w:sz w:val="16"/>
          <w:szCs w:val="16"/>
        </w:rPr>
        <w:t>6.3.5.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выплачивает Заказчику штраф в соответствии с постановлением Правительства Российской Федерации от 30.08.2017 №1042, определяемый в следующем порядке:</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а) 1000 рублей, если цена Контракта не превышает 3 млн. рублей;</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б) 5000 рублей, если цена Контракта составляет от 3 млн. рублей до 50 млн. рублей (включительно);</w:t>
      </w:r>
    </w:p>
    <w:p w:rsidR="00BD21DE" w:rsidRPr="000322FE" w:rsidRDefault="00BD21DE" w:rsidP="00BD21DE">
      <w:pPr>
        <w:pStyle w:val="ConsPlusNormal0"/>
        <w:ind w:right="-2" w:firstLine="540"/>
        <w:jc w:val="both"/>
        <w:rPr>
          <w:rFonts w:ascii="Times New Roman" w:hAnsi="Times New Roman" w:cs="Times New Roman"/>
          <w:sz w:val="16"/>
          <w:szCs w:val="16"/>
        </w:rPr>
      </w:pPr>
      <w:r w:rsidRPr="000322FE">
        <w:rPr>
          <w:rFonts w:ascii="Times New Roman" w:hAnsi="Times New Roman" w:cs="Times New Roman"/>
          <w:sz w:val="16"/>
          <w:szCs w:val="16"/>
        </w:rPr>
        <w:t>в) 10000 рублей, если цена Контракта составляет от 50 млн. рублей до 100 млн. рублей (включительно).</w:t>
      </w:r>
    </w:p>
    <w:p w:rsidR="00BD21DE" w:rsidRPr="000322FE" w:rsidRDefault="00BD21DE" w:rsidP="00BD21DE">
      <w:pPr>
        <w:autoSpaceDE w:val="0"/>
        <w:autoSpaceDN w:val="0"/>
        <w:adjustRightInd w:val="0"/>
        <w:ind w:right="-2" w:firstLine="540"/>
        <w:jc w:val="both"/>
        <w:rPr>
          <w:sz w:val="16"/>
          <w:szCs w:val="16"/>
        </w:rPr>
      </w:pPr>
      <w:r w:rsidRPr="000322FE">
        <w:rPr>
          <w:sz w:val="16"/>
          <w:szCs w:val="16"/>
        </w:rPr>
        <w:t>6.3.6.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BD21DE" w:rsidRPr="000322FE" w:rsidRDefault="00BD21DE" w:rsidP="00BD21DE">
      <w:pPr>
        <w:widowControl w:val="0"/>
        <w:ind w:right="-2" w:firstLine="567"/>
        <w:jc w:val="both"/>
        <w:rPr>
          <w:sz w:val="16"/>
          <w:szCs w:val="16"/>
        </w:rPr>
      </w:pPr>
      <w:r w:rsidRPr="000322FE">
        <w:rPr>
          <w:sz w:val="16"/>
          <w:szCs w:val="16"/>
        </w:rPr>
        <w:t>6.4. Неустойка (пеня, штраф) уплачиваются Подрядчиком в пятидневный срок после получения соответствующего требования от Заказчика.</w:t>
      </w:r>
    </w:p>
    <w:p w:rsidR="00BD21DE" w:rsidRPr="000322FE" w:rsidRDefault="00BD21DE" w:rsidP="00BD21DE">
      <w:pPr>
        <w:widowControl w:val="0"/>
        <w:ind w:right="-2" w:firstLine="567"/>
        <w:jc w:val="both"/>
        <w:rPr>
          <w:sz w:val="16"/>
          <w:szCs w:val="16"/>
        </w:rPr>
      </w:pPr>
      <w:r w:rsidRPr="000322FE">
        <w:rPr>
          <w:sz w:val="16"/>
          <w:szCs w:val="16"/>
        </w:rPr>
        <w:t>6.5. В случае неоплаты неустойки (пени, штрафов) Подрядчиком в пятидневный срок со дня получения требования, Заказчик удерживает из суммы оплаты за выполненные работы сумму неоплаченной по требованию Заказчика неустойки (пени, штрафов).</w:t>
      </w:r>
    </w:p>
    <w:p w:rsidR="00BD21DE" w:rsidRPr="000322FE" w:rsidRDefault="00BD21DE" w:rsidP="00BD21DE">
      <w:pPr>
        <w:widowControl w:val="0"/>
        <w:ind w:right="-2" w:firstLine="567"/>
        <w:jc w:val="both"/>
        <w:rPr>
          <w:sz w:val="16"/>
          <w:szCs w:val="16"/>
        </w:rPr>
      </w:pPr>
      <w:r w:rsidRPr="000322FE">
        <w:rPr>
          <w:sz w:val="16"/>
          <w:szCs w:val="16"/>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21DE" w:rsidRPr="000322FE" w:rsidRDefault="00BD21DE" w:rsidP="00BD21DE">
      <w:pPr>
        <w:widowControl w:val="0"/>
        <w:ind w:right="-2" w:firstLine="567"/>
        <w:jc w:val="both"/>
        <w:rPr>
          <w:sz w:val="16"/>
          <w:szCs w:val="16"/>
        </w:rPr>
      </w:pPr>
      <w:r w:rsidRPr="000322FE">
        <w:rPr>
          <w:sz w:val="16"/>
          <w:szCs w:val="16"/>
        </w:rPr>
        <w:t>6.7. Подрядчик несет имущественную ответственность перед Заказчиком за неисполнение или ненадлежащее исполнение обязательств субподрядчиками.</w:t>
      </w:r>
    </w:p>
    <w:p w:rsidR="00BD21DE" w:rsidRPr="000322FE" w:rsidRDefault="00BD21DE" w:rsidP="00BD21DE">
      <w:pPr>
        <w:widowControl w:val="0"/>
        <w:ind w:right="-2" w:firstLine="567"/>
        <w:jc w:val="both"/>
        <w:rPr>
          <w:sz w:val="16"/>
          <w:szCs w:val="16"/>
        </w:rPr>
      </w:pPr>
      <w:r w:rsidRPr="000322FE">
        <w:rPr>
          <w:sz w:val="16"/>
          <w:szCs w:val="16"/>
        </w:rPr>
        <w:t>6.8. Подрядчик в полном объеме несёт ответственность за качество и сроки выполнения работ привлеченными им субподрядными организациями.</w:t>
      </w:r>
    </w:p>
    <w:p w:rsidR="00BD21DE" w:rsidRPr="000322FE" w:rsidRDefault="00BD21DE" w:rsidP="00BD21DE">
      <w:pPr>
        <w:widowControl w:val="0"/>
        <w:ind w:right="-2" w:firstLine="567"/>
        <w:jc w:val="both"/>
        <w:rPr>
          <w:sz w:val="16"/>
          <w:szCs w:val="16"/>
        </w:rPr>
      </w:pPr>
      <w:r w:rsidRPr="000322FE">
        <w:rPr>
          <w:sz w:val="16"/>
          <w:szCs w:val="16"/>
        </w:rPr>
        <w:t>6.9. Применение предусмотренных настоящим Контрактом санкций не лишает Заказчика права на возмещение в полном объеме убытков, возникших в результате неисполнения (ненадлежащего исполнения) Подрядчиком своих обязательств.</w:t>
      </w:r>
    </w:p>
    <w:p w:rsidR="00BD21DE" w:rsidRPr="000322FE" w:rsidRDefault="00BD21DE" w:rsidP="00BD21DE">
      <w:pPr>
        <w:widowControl w:val="0"/>
        <w:ind w:right="-2" w:firstLine="567"/>
        <w:jc w:val="both"/>
        <w:rPr>
          <w:sz w:val="16"/>
          <w:szCs w:val="16"/>
        </w:rPr>
      </w:pPr>
      <w:r w:rsidRPr="000322FE">
        <w:rPr>
          <w:sz w:val="16"/>
          <w:szCs w:val="16"/>
        </w:rPr>
        <w:t>6.10. Уплата Подрядчиком неустойки (штрафа, пени), возмещение убытков не освобождает его от исполнения обязательств по настоящему Контракту.</w:t>
      </w:r>
    </w:p>
    <w:p w:rsidR="00BD21DE" w:rsidRPr="000322FE" w:rsidRDefault="00BD21DE" w:rsidP="00BD21DE">
      <w:pPr>
        <w:widowControl w:val="0"/>
        <w:ind w:right="-2" w:firstLine="567"/>
        <w:jc w:val="both"/>
        <w:rPr>
          <w:sz w:val="16"/>
          <w:szCs w:val="16"/>
        </w:rPr>
      </w:pPr>
      <w:r w:rsidRPr="000322FE">
        <w:rPr>
          <w:sz w:val="16"/>
          <w:szCs w:val="16"/>
        </w:rPr>
        <w:t>6.11. Ответственность Сторон в иных случаях определяется в соответствии с действующим законодательством Российской Федерации.</w:t>
      </w:r>
    </w:p>
    <w:p w:rsidR="00BD21DE" w:rsidRPr="000322FE" w:rsidRDefault="00BD21DE" w:rsidP="00BD21DE">
      <w:pPr>
        <w:widowControl w:val="0"/>
        <w:ind w:right="-285" w:firstLine="567"/>
        <w:jc w:val="both"/>
        <w:rPr>
          <w:sz w:val="16"/>
          <w:szCs w:val="16"/>
        </w:rPr>
      </w:pPr>
    </w:p>
    <w:p w:rsidR="00BD21DE" w:rsidRPr="000322FE" w:rsidRDefault="00BD21DE" w:rsidP="00BD21DE">
      <w:pPr>
        <w:tabs>
          <w:tab w:val="left" w:pos="0"/>
          <w:tab w:val="left" w:pos="360"/>
        </w:tabs>
        <w:ind w:right="-285" w:firstLine="567"/>
        <w:jc w:val="center"/>
        <w:rPr>
          <w:b/>
          <w:bCs/>
          <w:sz w:val="16"/>
          <w:szCs w:val="16"/>
        </w:rPr>
      </w:pPr>
      <w:r w:rsidRPr="000322FE">
        <w:rPr>
          <w:b/>
          <w:bCs/>
          <w:sz w:val="16"/>
          <w:szCs w:val="16"/>
        </w:rPr>
        <w:t>7. Обстоятельства непреодолимой силы</w:t>
      </w:r>
    </w:p>
    <w:p w:rsidR="00BD21DE" w:rsidRPr="000322FE" w:rsidRDefault="00BD21DE" w:rsidP="00BD21DE">
      <w:pPr>
        <w:tabs>
          <w:tab w:val="left" w:pos="0"/>
          <w:tab w:val="left" w:pos="360"/>
        </w:tabs>
        <w:ind w:right="-2" w:firstLine="567"/>
        <w:jc w:val="both"/>
        <w:rPr>
          <w:sz w:val="16"/>
          <w:szCs w:val="16"/>
        </w:rPr>
      </w:pPr>
      <w:r w:rsidRPr="000322FE">
        <w:rPr>
          <w:sz w:val="16"/>
          <w:szCs w:val="16"/>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BD21DE" w:rsidRPr="000322FE" w:rsidRDefault="00BD21DE" w:rsidP="00BD21DE">
      <w:pPr>
        <w:tabs>
          <w:tab w:val="left" w:pos="0"/>
          <w:tab w:val="left" w:pos="360"/>
        </w:tabs>
        <w:ind w:right="-2" w:firstLine="567"/>
        <w:jc w:val="both"/>
        <w:rPr>
          <w:sz w:val="16"/>
          <w:szCs w:val="16"/>
        </w:rPr>
      </w:pPr>
      <w:r w:rsidRPr="000322FE">
        <w:rPr>
          <w:sz w:val="16"/>
          <w:szCs w:val="16"/>
        </w:rPr>
        <w:t>7.2. К обстоятельствам непреодолимой силы не относятся, в частности, нарушение обязанностей со стороны контрагентов должника, отсутствие у должника необходимых денежных средств.</w:t>
      </w:r>
    </w:p>
    <w:p w:rsidR="00BD21DE" w:rsidRPr="000322FE" w:rsidRDefault="00BD21DE" w:rsidP="00BD21DE">
      <w:pPr>
        <w:tabs>
          <w:tab w:val="left" w:pos="0"/>
          <w:tab w:val="left" w:pos="360"/>
        </w:tabs>
        <w:ind w:right="-2" w:firstLine="567"/>
        <w:jc w:val="both"/>
        <w:rPr>
          <w:sz w:val="16"/>
          <w:szCs w:val="16"/>
        </w:rPr>
      </w:pPr>
      <w:r w:rsidRPr="000322FE">
        <w:rPr>
          <w:sz w:val="16"/>
          <w:szCs w:val="16"/>
        </w:rPr>
        <w:t>7.3.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BD21DE" w:rsidRPr="000322FE" w:rsidRDefault="00BD21DE" w:rsidP="00BD21DE">
      <w:pPr>
        <w:ind w:right="-285" w:firstLine="567"/>
        <w:jc w:val="both"/>
        <w:outlineLvl w:val="0"/>
        <w:rPr>
          <w:b/>
          <w:bCs/>
          <w:sz w:val="16"/>
          <w:szCs w:val="16"/>
        </w:rPr>
      </w:pPr>
    </w:p>
    <w:p w:rsidR="00BD21DE" w:rsidRPr="000322FE" w:rsidRDefault="00BD21DE" w:rsidP="00BD21DE">
      <w:pPr>
        <w:ind w:right="-285" w:firstLine="567"/>
        <w:jc w:val="center"/>
        <w:outlineLvl w:val="0"/>
        <w:rPr>
          <w:b/>
          <w:bCs/>
          <w:sz w:val="16"/>
          <w:szCs w:val="16"/>
        </w:rPr>
      </w:pPr>
      <w:r w:rsidRPr="000322FE">
        <w:rPr>
          <w:b/>
          <w:bCs/>
          <w:sz w:val="16"/>
          <w:szCs w:val="16"/>
        </w:rPr>
        <w:t>8. Разрешение споров</w:t>
      </w:r>
    </w:p>
    <w:p w:rsidR="00BD21DE" w:rsidRPr="000322FE" w:rsidRDefault="00BD21DE" w:rsidP="00BD21DE">
      <w:pPr>
        <w:autoSpaceDE w:val="0"/>
        <w:ind w:right="-2" w:firstLine="567"/>
        <w:jc w:val="both"/>
        <w:rPr>
          <w:sz w:val="16"/>
          <w:szCs w:val="16"/>
        </w:rPr>
      </w:pPr>
      <w:r w:rsidRPr="000322FE">
        <w:rPr>
          <w:sz w:val="16"/>
          <w:szCs w:val="16"/>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BD21DE" w:rsidRPr="000322FE" w:rsidRDefault="00BD21DE" w:rsidP="00BD21DE">
      <w:pPr>
        <w:autoSpaceDE w:val="0"/>
        <w:ind w:right="-2" w:firstLine="567"/>
        <w:jc w:val="both"/>
        <w:rPr>
          <w:sz w:val="16"/>
          <w:szCs w:val="16"/>
        </w:rPr>
      </w:pPr>
      <w:r w:rsidRPr="000322FE">
        <w:rPr>
          <w:sz w:val="16"/>
          <w:szCs w:val="16"/>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D21DE" w:rsidRPr="000322FE" w:rsidRDefault="00BD21DE" w:rsidP="00BD21DE">
      <w:pPr>
        <w:autoSpaceDE w:val="0"/>
        <w:ind w:right="-2" w:firstLine="567"/>
        <w:jc w:val="both"/>
        <w:rPr>
          <w:sz w:val="16"/>
          <w:szCs w:val="16"/>
        </w:rPr>
      </w:pPr>
      <w:r w:rsidRPr="000322FE">
        <w:rPr>
          <w:sz w:val="16"/>
          <w:szCs w:val="16"/>
        </w:rPr>
        <w:t>8.3. Срок рассмотрения писем, уведомлений или претензий не может превышать 10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D21DE" w:rsidRPr="000322FE" w:rsidRDefault="00BD21DE" w:rsidP="00BD21DE">
      <w:pPr>
        <w:autoSpaceDE w:val="0"/>
        <w:ind w:right="-2" w:firstLine="567"/>
        <w:jc w:val="both"/>
        <w:rPr>
          <w:sz w:val="16"/>
          <w:szCs w:val="16"/>
        </w:rPr>
      </w:pPr>
      <w:r w:rsidRPr="000322FE">
        <w:rPr>
          <w:sz w:val="16"/>
          <w:szCs w:val="16"/>
        </w:rPr>
        <w:lastRenderedPageBreak/>
        <w:t xml:space="preserve">8.4. При </w:t>
      </w:r>
      <w:proofErr w:type="spellStart"/>
      <w:r w:rsidRPr="000322FE">
        <w:rPr>
          <w:sz w:val="16"/>
          <w:szCs w:val="16"/>
        </w:rPr>
        <w:t>неурегулировании</w:t>
      </w:r>
      <w:proofErr w:type="spellEnd"/>
      <w:r w:rsidRPr="000322FE">
        <w:rPr>
          <w:sz w:val="16"/>
          <w:szCs w:val="16"/>
        </w:rPr>
        <w:t xml:space="preserve"> Сторонами спора в досудебном порядке спор передается на разрешение в арбитражный суд Амурской области.</w:t>
      </w:r>
    </w:p>
    <w:p w:rsidR="00BD21DE" w:rsidRPr="000322FE" w:rsidRDefault="00BD21DE" w:rsidP="00BD21DE">
      <w:pPr>
        <w:pStyle w:val="17"/>
        <w:ind w:left="0" w:right="-2" w:firstLine="567"/>
        <w:jc w:val="both"/>
        <w:rPr>
          <w:sz w:val="16"/>
          <w:szCs w:val="16"/>
        </w:rPr>
      </w:pPr>
    </w:p>
    <w:p w:rsidR="00BD21DE" w:rsidRPr="000322FE" w:rsidRDefault="00BD21DE" w:rsidP="00BD21DE">
      <w:pPr>
        <w:ind w:right="-285" w:firstLine="567"/>
        <w:jc w:val="center"/>
        <w:rPr>
          <w:b/>
          <w:bCs/>
          <w:sz w:val="16"/>
          <w:szCs w:val="16"/>
        </w:rPr>
      </w:pPr>
      <w:r w:rsidRPr="000322FE">
        <w:rPr>
          <w:b/>
          <w:bCs/>
          <w:sz w:val="16"/>
          <w:szCs w:val="16"/>
        </w:rPr>
        <w:t>9. Обеспечение исполнения Контракта.</w:t>
      </w:r>
    </w:p>
    <w:p w:rsidR="00BD21DE" w:rsidRPr="000322FE" w:rsidRDefault="00BD21DE" w:rsidP="00CB1518">
      <w:pPr>
        <w:autoSpaceDE w:val="0"/>
        <w:autoSpaceDN w:val="0"/>
        <w:adjustRightInd w:val="0"/>
        <w:jc w:val="center"/>
        <w:rPr>
          <w:rStyle w:val="1c"/>
          <w:b/>
          <w:bCs/>
          <w:sz w:val="16"/>
          <w:szCs w:val="16"/>
          <w:lang w:eastAsia="en-US"/>
        </w:rPr>
      </w:pPr>
      <w:r w:rsidRPr="000322FE">
        <w:rPr>
          <w:b/>
          <w:bCs/>
          <w:sz w:val="16"/>
          <w:szCs w:val="16"/>
        </w:rPr>
        <w:t xml:space="preserve">Порядок и </w:t>
      </w:r>
      <w:r w:rsidRPr="000322FE">
        <w:rPr>
          <w:b/>
          <w:bCs/>
          <w:sz w:val="16"/>
          <w:szCs w:val="16"/>
          <w:lang w:eastAsia="en-US"/>
        </w:rPr>
        <w:t>срок предоставления Подрядчиком обеспечения гарантийных обязательств*</w:t>
      </w:r>
    </w:p>
    <w:p w:rsidR="00BD21DE" w:rsidRPr="000322FE" w:rsidRDefault="00BD21DE" w:rsidP="00BD21DE">
      <w:pPr>
        <w:shd w:val="clear" w:color="auto" w:fill="FFFFFF"/>
        <w:tabs>
          <w:tab w:val="left" w:pos="0"/>
          <w:tab w:val="left" w:pos="567"/>
        </w:tabs>
        <w:ind w:firstLine="567"/>
        <w:jc w:val="both"/>
        <w:rPr>
          <w:sz w:val="16"/>
          <w:szCs w:val="16"/>
        </w:rPr>
      </w:pPr>
      <w:r w:rsidRPr="000322FE">
        <w:rPr>
          <w:rStyle w:val="1c"/>
          <w:b/>
          <w:sz w:val="16"/>
          <w:szCs w:val="16"/>
        </w:rPr>
        <w:t xml:space="preserve">9.1. Обеспечение исполнения настоящего Контракта </w:t>
      </w:r>
      <w:proofErr w:type="spellStart"/>
      <w:r w:rsidRPr="000322FE">
        <w:rPr>
          <w:rStyle w:val="1c"/>
          <w:b/>
          <w:sz w:val="16"/>
          <w:szCs w:val="16"/>
        </w:rPr>
        <w:t>составляет__________</w:t>
      </w:r>
      <w:proofErr w:type="spellEnd"/>
      <w:r w:rsidRPr="000322FE">
        <w:rPr>
          <w:rStyle w:val="1c"/>
          <w:b/>
          <w:sz w:val="16"/>
          <w:szCs w:val="16"/>
        </w:rPr>
        <w:t xml:space="preserve">(_______) руб__ </w:t>
      </w:r>
      <w:proofErr w:type="spellStart"/>
      <w:r w:rsidRPr="000322FE">
        <w:rPr>
          <w:rStyle w:val="1c"/>
          <w:b/>
          <w:sz w:val="16"/>
          <w:szCs w:val="16"/>
        </w:rPr>
        <w:t>_____коп__</w:t>
      </w:r>
      <w:proofErr w:type="spellEnd"/>
      <w:r w:rsidRPr="000322FE">
        <w:rPr>
          <w:rStyle w:val="1c"/>
          <w:b/>
          <w:sz w:val="16"/>
          <w:szCs w:val="16"/>
        </w:rPr>
        <w:t>, (5% от НМЦК</w:t>
      </w:r>
      <w:proofErr w:type="gramStart"/>
      <w:r w:rsidRPr="000322FE">
        <w:rPr>
          <w:rStyle w:val="1c"/>
          <w:b/>
          <w:sz w:val="16"/>
          <w:szCs w:val="16"/>
        </w:rPr>
        <w:t xml:space="preserve"> )</w:t>
      </w:r>
      <w:proofErr w:type="gramEnd"/>
      <w:r w:rsidRPr="000322FE">
        <w:rPr>
          <w:sz w:val="16"/>
          <w:szCs w:val="16"/>
        </w:rPr>
        <w:t xml:space="preserve"> и обеспечивает исполнение всех обязательств Подрядчика по настоящему Контракту, в том числе уплате неустойки (кроме гарантийных обязательств).</w:t>
      </w:r>
    </w:p>
    <w:p w:rsidR="00BD21DE" w:rsidRPr="000322FE" w:rsidRDefault="00BD21DE" w:rsidP="00BD21DE">
      <w:pPr>
        <w:shd w:val="clear" w:color="auto" w:fill="FFFFFF"/>
        <w:tabs>
          <w:tab w:val="left" w:pos="0"/>
          <w:tab w:val="left" w:pos="567"/>
        </w:tabs>
        <w:ind w:firstLine="567"/>
        <w:jc w:val="both"/>
        <w:rPr>
          <w:sz w:val="16"/>
          <w:szCs w:val="16"/>
        </w:rPr>
      </w:pPr>
    </w:p>
    <w:p w:rsidR="00BD21DE" w:rsidRPr="000322FE" w:rsidRDefault="00BD21DE" w:rsidP="00BD21DE">
      <w:pPr>
        <w:tabs>
          <w:tab w:val="left" w:pos="0"/>
        </w:tabs>
        <w:ind w:firstLine="567"/>
        <w:jc w:val="both"/>
        <w:rPr>
          <w:sz w:val="16"/>
          <w:szCs w:val="16"/>
        </w:rPr>
      </w:pPr>
      <w:r w:rsidRPr="000322FE">
        <w:rPr>
          <w:sz w:val="16"/>
          <w:szCs w:val="16"/>
        </w:rPr>
        <w:t xml:space="preserve">В случае если предложенная Подрядчиком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 </w:t>
      </w:r>
    </w:p>
    <w:p w:rsidR="00BD21DE" w:rsidRPr="000322FE" w:rsidRDefault="00BD21DE" w:rsidP="00BD21DE">
      <w:pPr>
        <w:autoSpaceDE w:val="0"/>
        <w:autoSpaceDN w:val="0"/>
        <w:adjustRightInd w:val="0"/>
        <w:ind w:firstLine="567"/>
        <w:jc w:val="both"/>
        <w:rPr>
          <w:sz w:val="16"/>
          <w:szCs w:val="16"/>
        </w:rPr>
      </w:pPr>
      <w:r w:rsidRPr="000322FE">
        <w:rPr>
          <w:sz w:val="16"/>
          <w:szCs w:val="16"/>
        </w:rPr>
        <w:t>9.2. В случае</w:t>
      </w:r>
      <w:r w:rsidRPr="000322FE">
        <w:rPr>
          <w:sz w:val="16"/>
          <w:szCs w:val="16"/>
          <w:lang w:eastAsia="en-US"/>
        </w:rPr>
        <w:t xml:space="preserve">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1 (одного) месяца со дня надлежащего уведомления Заказчиком </w:t>
      </w:r>
      <w:r w:rsidRPr="000322FE">
        <w:rPr>
          <w:sz w:val="16"/>
          <w:szCs w:val="16"/>
        </w:rPr>
        <w:t>Подрядчика</w:t>
      </w:r>
      <w:r w:rsidRPr="000322FE">
        <w:rPr>
          <w:sz w:val="16"/>
          <w:szCs w:val="16"/>
          <w:lang w:eastAsia="en-US"/>
        </w:rPr>
        <w:t xml:space="preserve"> о необходимости предоставить соответствующее обеспечение. </w:t>
      </w:r>
      <w:r w:rsidRPr="000322FE">
        <w:rPr>
          <w:sz w:val="16"/>
          <w:szCs w:val="16"/>
        </w:rPr>
        <w:t xml:space="preserve"> </w:t>
      </w:r>
    </w:p>
    <w:p w:rsidR="00BD21DE" w:rsidRPr="000322FE" w:rsidRDefault="00BD21DE" w:rsidP="00BD21DE">
      <w:pPr>
        <w:autoSpaceDE w:val="0"/>
        <w:autoSpaceDN w:val="0"/>
        <w:adjustRightInd w:val="0"/>
        <w:ind w:firstLine="567"/>
        <w:jc w:val="both"/>
        <w:rPr>
          <w:sz w:val="16"/>
          <w:szCs w:val="16"/>
        </w:rPr>
      </w:pPr>
      <w:r w:rsidRPr="000322FE">
        <w:rPr>
          <w:sz w:val="16"/>
          <w:szCs w:val="16"/>
          <w:lang w:eastAsia="en-US"/>
        </w:rPr>
        <w:t xml:space="preserve">Размер такого обеспечения может быть уменьшен в порядке и случаях, которые предусмотрены статьей 96 </w:t>
      </w:r>
      <w:r w:rsidRPr="000322FE">
        <w:rPr>
          <w:sz w:val="16"/>
          <w:szCs w:val="16"/>
        </w:rPr>
        <w:t xml:space="preserve">Федерального закона о контрактной системе. </w:t>
      </w:r>
    </w:p>
    <w:p w:rsidR="00BD21DE" w:rsidRPr="000322FE" w:rsidRDefault="00BD21DE" w:rsidP="00BD21DE">
      <w:pPr>
        <w:tabs>
          <w:tab w:val="left" w:pos="0"/>
        </w:tabs>
        <w:ind w:firstLine="567"/>
        <w:jc w:val="both"/>
        <w:rPr>
          <w:sz w:val="16"/>
          <w:szCs w:val="16"/>
        </w:rPr>
      </w:pPr>
      <w:r w:rsidRPr="000322FE">
        <w:rPr>
          <w:sz w:val="16"/>
          <w:szCs w:val="16"/>
        </w:rPr>
        <w:t xml:space="preserve">9.3. </w:t>
      </w:r>
      <w:proofErr w:type="gramStart"/>
      <w:r w:rsidRPr="000322FE">
        <w:rPr>
          <w:sz w:val="16"/>
          <w:szCs w:val="16"/>
        </w:rPr>
        <w:t xml:space="preserve">В ходе исполнения </w:t>
      </w:r>
      <w:r w:rsidRPr="000322FE">
        <w:rPr>
          <w:rStyle w:val="1c"/>
          <w:sz w:val="16"/>
          <w:szCs w:val="16"/>
        </w:rPr>
        <w:t xml:space="preserve">Контракта  </w:t>
      </w:r>
      <w:r w:rsidRPr="000322FE">
        <w:rPr>
          <w:sz w:val="16"/>
          <w:szCs w:val="16"/>
        </w:rPr>
        <w:t xml:space="preserve">Подрядчик вправе изменить способ обеспечения исполнения Контракта и (или) предоставить Заказчику </w:t>
      </w:r>
      <w:r w:rsidRPr="000322FE">
        <w:rPr>
          <w:sz w:val="16"/>
          <w:szCs w:val="16"/>
          <w:lang w:eastAsia="en-US"/>
        </w:rPr>
        <w:t>взамен ранее предоставленного обеспечения исполнения Контракта новое</w:t>
      </w:r>
      <w:r w:rsidRPr="000322FE">
        <w:rPr>
          <w:sz w:val="16"/>
          <w:szCs w:val="16"/>
        </w:rPr>
        <w:t xml:space="preserve"> обеспечение исполнения </w:t>
      </w:r>
      <w:r w:rsidRPr="000322FE">
        <w:rPr>
          <w:rStyle w:val="1c"/>
          <w:sz w:val="16"/>
          <w:szCs w:val="16"/>
        </w:rPr>
        <w:t>Контракта</w:t>
      </w:r>
      <w:r w:rsidRPr="000322FE">
        <w:rPr>
          <w:sz w:val="16"/>
          <w:szCs w:val="16"/>
        </w:rPr>
        <w:t xml:space="preserve">, </w:t>
      </w:r>
      <w:r w:rsidRPr="000322FE">
        <w:rPr>
          <w:sz w:val="16"/>
          <w:szCs w:val="16"/>
          <w:lang w:eastAsia="en-US"/>
        </w:rPr>
        <w:t xml:space="preserve">размер которого может быть уменьшен, а в случае если предусмотрены отдельные этапы  исполнения контракта - подлежит уменьшению, в порядке и случаях, которые предусмотрены </w:t>
      </w:r>
      <w:hyperlink r:id="rId49" w:history="1">
        <w:r w:rsidRPr="000322FE">
          <w:rPr>
            <w:sz w:val="16"/>
            <w:szCs w:val="16"/>
            <w:lang w:eastAsia="en-US"/>
          </w:rPr>
          <w:t>частями 7.2</w:t>
        </w:r>
      </w:hyperlink>
      <w:r w:rsidRPr="000322FE">
        <w:rPr>
          <w:sz w:val="16"/>
          <w:szCs w:val="16"/>
          <w:lang w:eastAsia="en-US"/>
        </w:rPr>
        <w:t xml:space="preserve"> и </w:t>
      </w:r>
      <w:hyperlink r:id="rId50" w:history="1">
        <w:r w:rsidRPr="000322FE">
          <w:rPr>
            <w:sz w:val="16"/>
            <w:szCs w:val="16"/>
            <w:lang w:eastAsia="en-US"/>
          </w:rPr>
          <w:t>7.3</w:t>
        </w:r>
      </w:hyperlink>
      <w:r w:rsidRPr="000322FE">
        <w:rPr>
          <w:sz w:val="16"/>
          <w:szCs w:val="16"/>
          <w:lang w:eastAsia="en-US"/>
        </w:rPr>
        <w:t xml:space="preserve"> статьи 96 </w:t>
      </w:r>
      <w:r w:rsidRPr="000322FE">
        <w:rPr>
          <w:sz w:val="16"/>
          <w:szCs w:val="16"/>
        </w:rPr>
        <w:t xml:space="preserve">Федерального закона о контрактной системе. </w:t>
      </w:r>
      <w:proofErr w:type="gramEnd"/>
    </w:p>
    <w:p w:rsidR="00BD21DE" w:rsidRPr="000322FE" w:rsidRDefault="00BD21DE" w:rsidP="00BD21DE">
      <w:pPr>
        <w:autoSpaceDE w:val="0"/>
        <w:autoSpaceDN w:val="0"/>
        <w:adjustRightInd w:val="0"/>
        <w:ind w:firstLine="567"/>
        <w:jc w:val="both"/>
        <w:rPr>
          <w:sz w:val="16"/>
          <w:szCs w:val="16"/>
        </w:rPr>
      </w:pPr>
      <w:r w:rsidRPr="000322FE">
        <w:rPr>
          <w:sz w:val="16"/>
          <w:szCs w:val="16"/>
          <w:lang w:eastAsia="en-US"/>
        </w:rPr>
        <w:t xml:space="preserve">9.4. </w:t>
      </w:r>
      <w:proofErr w:type="gramStart"/>
      <w:r w:rsidRPr="000322FE">
        <w:rPr>
          <w:sz w:val="16"/>
          <w:szCs w:val="16"/>
          <w:lang w:eastAsia="en-US"/>
        </w:rPr>
        <w:t xml:space="preserve">Уменьшение размера обеспечения исполнения Контракта осуществляется при условии отсутствия неисполненных </w:t>
      </w:r>
      <w:r w:rsidRPr="000322FE">
        <w:rPr>
          <w:sz w:val="16"/>
          <w:szCs w:val="16"/>
        </w:rPr>
        <w:t>Подрядчиком</w:t>
      </w:r>
      <w:r w:rsidRPr="000322FE">
        <w:rPr>
          <w:sz w:val="16"/>
          <w:szCs w:val="16"/>
          <w:lang w:eastAsia="en-US"/>
        </w:rPr>
        <w:t xml:space="preserve"> требований об уплате неустоек (штрафов, пеней), предъявленных Заказчиком в соответствии с </w:t>
      </w:r>
      <w:r w:rsidRPr="000322FE">
        <w:rPr>
          <w:sz w:val="16"/>
          <w:szCs w:val="16"/>
        </w:rPr>
        <w:t>Федеральным законом о контрактной системе,</w:t>
      </w:r>
      <w:r w:rsidRPr="000322FE">
        <w:rPr>
          <w:sz w:val="16"/>
          <w:szCs w:val="16"/>
          <w:lang w:eastAsia="en-US"/>
        </w:rPr>
        <w:t xml:space="preserve"> </w:t>
      </w:r>
      <w:r w:rsidRPr="000322FE">
        <w:rPr>
          <w:sz w:val="16"/>
          <w:szCs w:val="16"/>
        </w:rPr>
        <w:t>а также приемки Заказчиком выполненной работы (ее результатов), результатов отдельного этапа исполнения Контракта (если установлены этапы исполнения контракта) в объеме выплаченного аванса (в случае ели предусмотрена выплата аванса)</w:t>
      </w:r>
      <w:r w:rsidRPr="000322FE">
        <w:rPr>
          <w:sz w:val="16"/>
          <w:szCs w:val="16"/>
          <w:lang w:eastAsia="en-US"/>
        </w:rPr>
        <w:t xml:space="preserve"> либо в объеме, превышающем выплаченный</w:t>
      </w:r>
      <w:proofErr w:type="gramEnd"/>
      <w:r w:rsidRPr="000322FE">
        <w:rPr>
          <w:sz w:val="16"/>
          <w:szCs w:val="16"/>
          <w:lang w:eastAsia="en-US"/>
        </w:rPr>
        <w:t xml:space="preserve">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D21DE" w:rsidRPr="000322FE" w:rsidRDefault="00BD21DE" w:rsidP="00BD21DE">
      <w:pPr>
        <w:autoSpaceDE w:val="0"/>
        <w:autoSpaceDN w:val="0"/>
        <w:adjustRightInd w:val="0"/>
        <w:ind w:firstLine="567"/>
        <w:jc w:val="both"/>
        <w:rPr>
          <w:sz w:val="16"/>
          <w:szCs w:val="16"/>
          <w:lang w:eastAsia="en-US"/>
        </w:rPr>
      </w:pPr>
      <w:r w:rsidRPr="000322FE">
        <w:rPr>
          <w:sz w:val="16"/>
          <w:szCs w:val="16"/>
        </w:rPr>
        <w:t xml:space="preserve">9.5. </w:t>
      </w:r>
      <w:r w:rsidRPr="000322FE">
        <w:rPr>
          <w:sz w:val="16"/>
          <w:szCs w:val="16"/>
          <w:lang w:eastAsia="en-US"/>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w:t>
      </w:r>
      <w:r w:rsidRPr="000322FE">
        <w:rPr>
          <w:sz w:val="16"/>
          <w:szCs w:val="16"/>
        </w:rPr>
        <w:t xml:space="preserve">(если установлены этапы исполнения Контракта) </w:t>
      </w:r>
      <w:r w:rsidRPr="000322FE">
        <w:rPr>
          <w:sz w:val="16"/>
          <w:szCs w:val="16"/>
          <w:lang w:eastAsia="en-US"/>
        </w:rPr>
        <w:t>и стоимости исполненных обязатель</w:t>
      </w:r>
      <w:proofErr w:type="gramStart"/>
      <w:r w:rsidRPr="000322FE">
        <w:rPr>
          <w:sz w:val="16"/>
          <w:szCs w:val="16"/>
          <w:lang w:eastAsia="en-US"/>
        </w:rPr>
        <w:t>ств дл</w:t>
      </w:r>
      <w:proofErr w:type="gramEnd"/>
      <w:r w:rsidRPr="000322FE">
        <w:rPr>
          <w:sz w:val="16"/>
          <w:szCs w:val="16"/>
          <w:lang w:eastAsia="en-US"/>
        </w:rPr>
        <w:t xml:space="preserve">я включения в  реестр контрактов. </w:t>
      </w:r>
    </w:p>
    <w:p w:rsidR="00BD21DE" w:rsidRPr="000322FE" w:rsidRDefault="00BD21DE" w:rsidP="00BD21DE">
      <w:pPr>
        <w:autoSpaceDE w:val="0"/>
        <w:autoSpaceDN w:val="0"/>
        <w:adjustRightInd w:val="0"/>
        <w:ind w:firstLine="567"/>
        <w:jc w:val="both"/>
        <w:rPr>
          <w:sz w:val="16"/>
          <w:szCs w:val="16"/>
          <w:lang w:eastAsia="en-US"/>
        </w:rPr>
      </w:pPr>
      <w:r w:rsidRPr="000322FE">
        <w:rPr>
          <w:sz w:val="16"/>
          <w:szCs w:val="16"/>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w:t>
      </w:r>
    </w:p>
    <w:p w:rsidR="00BD21DE" w:rsidRPr="000322FE" w:rsidRDefault="00BD21DE" w:rsidP="00BD21DE">
      <w:pPr>
        <w:autoSpaceDE w:val="0"/>
        <w:autoSpaceDN w:val="0"/>
        <w:adjustRightInd w:val="0"/>
        <w:ind w:firstLine="567"/>
        <w:jc w:val="both"/>
        <w:rPr>
          <w:sz w:val="16"/>
          <w:szCs w:val="16"/>
          <w:lang w:eastAsia="en-US"/>
        </w:rPr>
      </w:pPr>
      <w:r w:rsidRPr="000322FE">
        <w:rPr>
          <w:sz w:val="16"/>
          <w:szCs w:val="16"/>
          <w:lang w:eastAsia="en-US"/>
        </w:rPr>
        <w:t>В случае</w:t>
      </w:r>
      <w:proofErr w:type="gramStart"/>
      <w:r w:rsidRPr="000322FE">
        <w:rPr>
          <w:sz w:val="16"/>
          <w:szCs w:val="16"/>
          <w:lang w:eastAsia="en-US"/>
        </w:rPr>
        <w:t>,</w:t>
      </w:r>
      <w:proofErr w:type="gramEnd"/>
      <w:r w:rsidRPr="000322FE">
        <w:rPr>
          <w:sz w:val="16"/>
          <w:szCs w:val="16"/>
          <w:lang w:eastAsia="en-US"/>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BD21DE" w:rsidRPr="000322FE" w:rsidRDefault="00BD21DE" w:rsidP="00BD21DE">
      <w:pPr>
        <w:autoSpaceDE w:val="0"/>
        <w:autoSpaceDN w:val="0"/>
        <w:adjustRightInd w:val="0"/>
        <w:ind w:firstLine="567"/>
        <w:jc w:val="both"/>
        <w:rPr>
          <w:sz w:val="16"/>
          <w:szCs w:val="16"/>
          <w:lang w:eastAsia="en-US"/>
        </w:rPr>
      </w:pPr>
      <w:r w:rsidRPr="000322FE">
        <w:rPr>
          <w:sz w:val="16"/>
          <w:szCs w:val="16"/>
          <w:lang w:eastAsia="en-US"/>
        </w:rPr>
        <w:t>В случае</w:t>
      </w:r>
      <w:proofErr w:type="gramStart"/>
      <w:r w:rsidRPr="000322FE">
        <w:rPr>
          <w:sz w:val="16"/>
          <w:szCs w:val="16"/>
          <w:lang w:eastAsia="en-US"/>
        </w:rPr>
        <w:t>,</w:t>
      </w:r>
      <w:proofErr w:type="gramEnd"/>
      <w:r w:rsidRPr="000322FE">
        <w:rPr>
          <w:sz w:val="16"/>
          <w:szCs w:val="16"/>
          <w:lang w:eastAsia="en-US"/>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срок, установленный п. 9.6 настоящего Контракта. </w:t>
      </w:r>
    </w:p>
    <w:p w:rsidR="00BD21DE" w:rsidRPr="000322FE" w:rsidRDefault="00BD21DE" w:rsidP="00BD21DE">
      <w:pPr>
        <w:autoSpaceDE w:val="0"/>
        <w:autoSpaceDN w:val="0"/>
        <w:adjustRightInd w:val="0"/>
        <w:ind w:firstLine="567"/>
        <w:jc w:val="both"/>
        <w:rPr>
          <w:sz w:val="16"/>
          <w:szCs w:val="16"/>
          <w:lang w:eastAsia="en-US"/>
        </w:rPr>
      </w:pPr>
      <w:r w:rsidRPr="000322FE">
        <w:rPr>
          <w:sz w:val="16"/>
          <w:szCs w:val="16"/>
        </w:rPr>
        <w:t xml:space="preserve">9.6. </w:t>
      </w:r>
      <w:proofErr w:type="gramStart"/>
      <w:r w:rsidRPr="000322FE">
        <w:rPr>
          <w:bCs/>
          <w:sz w:val="16"/>
          <w:szCs w:val="16"/>
        </w:rPr>
        <w:t xml:space="preserve">В случае внесения денежных средств, в качестве  обеспечения исполнения </w:t>
      </w:r>
      <w:r w:rsidRPr="000322FE">
        <w:rPr>
          <w:rStyle w:val="1c"/>
          <w:sz w:val="16"/>
          <w:szCs w:val="16"/>
        </w:rPr>
        <w:t>Контракта</w:t>
      </w:r>
      <w:r w:rsidRPr="000322FE">
        <w:rPr>
          <w:bCs/>
          <w:sz w:val="16"/>
          <w:szCs w:val="16"/>
        </w:rPr>
        <w:t>, указанные средства (</w:t>
      </w:r>
      <w:r w:rsidRPr="000322FE">
        <w:rPr>
          <w:sz w:val="16"/>
          <w:szCs w:val="16"/>
          <w:lang w:eastAsia="en-US"/>
        </w:rPr>
        <w:t>часть этих денежных средств в случае уменьшения размера обеспечения исполнения контракта в соответствии со</w:t>
      </w:r>
      <w:hyperlink r:id="rId51" w:history="1">
        <w:r w:rsidRPr="000322FE">
          <w:rPr>
            <w:sz w:val="16"/>
            <w:szCs w:val="16"/>
            <w:lang w:eastAsia="en-US"/>
          </w:rPr>
          <w:t xml:space="preserve"> статьей 96</w:t>
        </w:r>
      </w:hyperlink>
      <w:r w:rsidRPr="000322FE">
        <w:rPr>
          <w:sz w:val="16"/>
          <w:szCs w:val="16"/>
          <w:lang w:eastAsia="en-US"/>
        </w:rPr>
        <w:t xml:space="preserve"> </w:t>
      </w:r>
      <w:r w:rsidRPr="000322FE">
        <w:rPr>
          <w:sz w:val="16"/>
          <w:szCs w:val="16"/>
        </w:rPr>
        <w:t xml:space="preserve">Федерального закона о контрактной системе) </w:t>
      </w:r>
      <w:r w:rsidRPr="000322FE">
        <w:rPr>
          <w:bCs/>
          <w:sz w:val="16"/>
          <w:szCs w:val="16"/>
        </w:rPr>
        <w:t xml:space="preserve">возвращаются  </w:t>
      </w:r>
      <w:r w:rsidRPr="000322FE">
        <w:rPr>
          <w:sz w:val="16"/>
          <w:szCs w:val="16"/>
        </w:rPr>
        <w:t>Подрядчику</w:t>
      </w:r>
      <w:r w:rsidRPr="000322FE">
        <w:rPr>
          <w:bCs/>
          <w:sz w:val="16"/>
          <w:szCs w:val="16"/>
        </w:rPr>
        <w:t xml:space="preserve"> Заказчиком при условии надлежащего исполнения всех своих обязательств по настоящему </w:t>
      </w:r>
      <w:r w:rsidRPr="000322FE">
        <w:rPr>
          <w:rStyle w:val="1c"/>
          <w:sz w:val="16"/>
          <w:szCs w:val="16"/>
        </w:rPr>
        <w:t>Контракту</w:t>
      </w:r>
      <w:r w:rsidRPr="000322FE">
        <w:rPr>
          <w:bCs/>
          <w:sz w:val="16"/>
          <w:szCs w:val="16"/>
        </w:rPr>
        <w:t xml:space="preserve">, в течение </w:t>
      </w:r>
      <w:r w:rsidRPr="000322FE">
        <w:rPr>
          <w:sz w:val="16"/>
          <w:szCs w:val="16"/>
        </w:rPr>
        <w:t>30</w:t>
      </w:r>
      <w:r w:rsidRPr="000322FE">
        <w:rPr>
          <w:bCs/>
          <w:sz w:val="16"/>
          <w:szCs w:val="16"/>
        </w:rPr>
        <w:t xml:space="preserve"> дней </w:t>
      </w:r>
      <w:r w:rsidRPr="000322FE">
        <w:rPr>
          <w:sz w:val="16"/>
          <w:szCs w:val="16"/>
          <w:lang w:eastAsia="en-US"/>
        </w:rPr>
        <w:t>с даты исполнения Подрядчиком обязательств, предусмотренных Контрактом.</w:t>
      </w:r>
      <w:proofErr w:type="gramEnd"/>
    </w:p>
    <w:p w:rsidR="00BD21DE" w:rsidRPr="000322FE" w:rsidRDefault="00BD21DE" w:rsidP="00BD21DE">
      <w:pPr>
        <w:autoSpaceDE w:val="0"/>
        <w:autoSpaceDN w:val="0"/>
        <w:adjustRightInd w:val="0"/>
        <w:ind w:firstLine="567"/>
        <w:jc w:val="both"/>
        <w:rPr>
          <w:sz w:val="16"/>
          <w:szCs w:val="16"/>
        </w:rPr>
      </w:pPr>
      <w:r w:rsidRPr="000322FE">
        <w:rPr>
          <w:sz w:val="16"/>
          <w:szCs w:val="16"/>
        </w:rPr>
        <w:t>Денежные  средства  возвращаются  на  счет Подрядчика, указанный в Контракте.</w:t>
      </w:r>
    </w:p>
    <w:p w:rsidR="00BD21DE" w:rsidRPr="000322FE" w:rsidRDefault="00BD21DE" w:rsidP="00BD21DE">
      <w:pPr>
        <w:autoSpaceDE w:val="0"/>
        <w:autoSpaceDN w:val="0"/>
        <w:adjustRightInd w:val="0"/>
        <w:ind w:firstLine="540"/>
        <w:jc w:val="both"/>
        <w:rPr>
          <w:sz w:val="16"/>
          <w:szCs w:val="16"/>
          <w:lang w:eastAsia="en-US"/>
        </w:rPr>
      </w:pPr>
      <w:r w:rsidRPr="000322FE">
        <w:rPr>
          <w:sz w:val="16"/>
          <w:szCs w:val="16"/>
          <w:lang w:eastAsia="en-US"/>
        </w:rPr>
        <w:t xml:space="preserve">9.7.  В случае предоставления нового обеспечения исполнения Контракта в соответствии с  </w:t>
      </w:r>
      <w:hyperlink r:id="rId52" w:history="1">
        <w:r w:rsidRPr="000322FE">
          <w:rPr>
            <w:sz w:val="16"/>
            <w:szCs w:val="16"/>
            <w:lang w:eastAsia="en-US"/>
          </w:rPr>
          <w:t>частью 30 статьи 34</w:t>
        </w:r>
      </w:hyperlink>
      <w:r w:rsidRPr="000322FE">
        <w:rPr>
          <w:sz w:val="16"/>
          <w:szCs w:val="16"/>
          <w:lang w:eastAsia="en-US"/>
        </w:rPr>
        <w:t xml:space="preserve">, </w:t>
      </w:r>
      <w:hyperlink r:id="rId53" w:history="1">
        <w:r w:rsidRPr="000322FE">
          <w:rPr>
            <w:sz w:val="16"/>
            <w:szCs w:val="16"/>
            <w:lang w:eastAsia="en-US"/>
          </w:rPr>
          <w:t>пунктом 9 части 1 статьи 95</w:t>
        </w:r>
      </w:hyperlink>
      <w:r w:rsidRPr="000322FE">
        <w:rPr>
          <w:sz w:val="16"/>
          <w:szCs w:val="16"/>
          <w:lang w:eastAsia="en-US"/>
        </w:rPr>
        <w:t xml:space="preserve">, </w:t>
      </w:r>
      <w:hyperlink r:id="rId54" w:history="1">
        <w:r w:rsidRPr="000322FE">
          <w:rPr>
            <w:sz w:val="16"/>
            <w:szCs w:val="16"/>
            <w:lang w:eastAsia="en-US"/>
          </w:rPr>
          <w:t>частью 7 статьи 96</w:t>
        </w:r>
      </w:hyperlink>
      <w:r w:rsidRPr="000322FE">
        <w:rPr>
          <w:sz w:val="16"/>
          <w:szCs w:val="16"/>
          <w:lang w:eastAsia="en-US"/>
        </w:rPr>
        <w:t xml:space="preserve"> </w:t>
      </w:r>
      <w:r w:rsidRPr="000322FE">
        <w:rPr>
          <w:sz w:val="16"/>
          <w:szCs w:val="16"/>
        </w:rPr>
        <w:t>Федерального закона о контрактной системе</w:t>
      </w:r>
      <w:r w:rsidRPr="000322FE">
        <w:rPr>
          <w:sz w:val="16"/>
          <w:szCs w:val="16"/>
          <w:lang w:eastAsia="en-US"/>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BD21DE" w:rsidRPr="000322FE" w:rsidRDefault="00BD21DE" w:rsidP="00BD21DE">
      <w:pPr>
        <w:autoSpaceDE w:val="0"/>
        <w:autoSpaceDN w:val="0"/>
        <w:adjustRightInd w:val="0"/>
        <w:ind w:firstLine="540"/>
        <w:jc w:val="both"/>
        <w:rPr>
          <w:sz w:val="16"/>
          <w:szCs w:val="16"/>
          <w:lang w:eastAsia="en-US"/>
        </w:rPr>
      </w:pPr>
      <w:r w:rsidRPr="000322FE">
        <w:rPr>
          <w:sz w:val="16"/>
          <w:szCs w:val="16"/>
          <w:lang w:eastAsia="en-US"/>
        </w:rPr>
        <w:t>В случае</w:t>
      </w:r>
      <w:proofErr w:type="gramStart"/>
      <w:r w:rsidRPr="000322FE">
        <w:rPr>
          <w:sz w:val="16"/>
          <w:szCs w:val="16"/>
          <w:lang w:eastAsia="en-US"/>
        </w:rPr>
        <w:t>,</w:t>
      </w:r>
      <w:proofErr w:type="gramEnd"/>
      <w:r w:rsidRPr="000322FE">
        <w:rPr>
          <w:sz w:val="16"/>
          <w:szCs w:val="16"/>
          <w:lang w:eastAsia="en-US"/>
        </w:rPr>
        <w:t xml:space="preserve"> если обеспечение исполнения Контракта осуществлено путем внесения денежных средств и изменяется срок исполнения Контракта на срок, не превышающий срок исполнения Контракта, предусмотренный при его заключении, по соглашению сторон определяется новый срок возврата Заказчиком Подрядчику денежных средств, внесенных в качестве обеспечения исполнения Контракта. </w:t>
      </w:r>
    </w:p>
    <w:p w:rsidR="00BD21DE" w:rsidRPr="000322FE" w:rsidRDefault="00BD21DE" w:rsidP="00BD21DE">
      <w:pPr>
        <w:autoSpaceDE w:val="0"/>
        <w:autoSpaceDN w:val="0"/>
        <w:adjustRightInd w:val="0"/>
        <w:ind w:firstLine="540"/>
        <w:jc w:val="both"/>
        <w:rPr>
          <w:sz w:val="16"/>
          <w:szCs w:val="16"/>
          <w:lang w:eastAsia="en-US"/>
        </w:rPr>
      </w:pPr>
      <w:r w:rsidRPr="000322FE">
        <w:rPr>
          <w:sz w:val="16"/>
          <w:szCs w:val="16"/>
          <w:lang w:eastAsia="en-US"/>
        </w:rPr>
        <w:t>9.8. В случае</w:t>
      </w:r>
      <w:proofErr w:type="gramStart"/>
      <w:r w:rsidRPr="000322FE">
        <w:rPr>
          <w:sz w:val="16"/>
          <w:szCs w:val="16"/>
          <w:lang w:eastAsia="en-US"/>
        </w:rPr>
        <w:t>,</w:t>
      </w:r>
      <w:proofErr w:type="gramEnd"/>
      <w:r w:rsidRPr="000322FE">
        <w:rPr>
          <w:sz w:val="16"/>
          <w:szCs w:val="16"/>
          <w:lang w:eastAsia="en-US"/>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(за исключением п.9.2. </w:t>
      </w:r>
      <w:proofErr w:type="gramStart"/>
      <w:r w:rsidRPr="000322FE">
        <w:rPr>
          <w:sz w:val="16"/>
          <w:szCs w:val="16"/>
          <w:lang w:eastAsia="en-US"/>
        </w:rPr>
        <w:t>Контракта), в том числе в случае нарушения сроков исполнения Подрядчиком обязательств по Контракту, Подрядчик обязуется в течение 10 (десяти)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исполнения Контракта, на условиях, предусмотренных настоящим разделом Контракта.</w:t>
      </w:r>
      <w:proofErr w:type="gramEnd"/>
      <w:r w:rsidRPr="000322FE">
        <w:rPr>
          <w:sz w:val="16"/>
          <w:szCs w:val="16"/>
          <w:lang w:eastAsia="en-US"/>
        </w:rPr>
        <w:t xml:space="preserve"> При этом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5" w:history="1">
        <w:r w:rsidRPr="000322FE">
          <w:rPr>
            <w:sz w:val="16"/>
            <w:szCs w:val="16"/>
            <w:lang w:eastAsia="en-US"/>
          </w:rPr>
          <w:t>статьей 95</w:t>
        </w:r>
      </w:hyperlink>
      <w:r w:rsidRPr="000322FE">
        <w:rPr>
          <w:sz w:val="16"/>
          <w:szCs w:val="16"/>
          <w:lang w:eastAsia="en-US"/>
        </w:rPr>
        <w:t xml:space="preserve"> Федерального закона о контрактной системе.</w:t>
      </w:r>
    </w:p>
    <w:p w:rsidR="00BD21DE" w:rsidRPr="000322FE" w:rsidRDefault="00BD21DE" w:rsidP="00BD21DE">
      <w:pPr>
        <w:rPr>
          <w:b/>
          <w:sz w:val="16"/>
          <w:szCs w:val="16"/>
        </w:rPr>
      </w:pPr>
    </w:p>
    <w:p w:rsidR="00BD21DE" w:rsidRPr="000322FE" w:rsidRDefault="00BD21DE" w:rsidP="00BD21DE">
      <w:pPr>
        <w:ind w:firstLine="567"/>
        <w:jc w:val="center"/>
        <w:rPr>
          <w:b/>
          <w:sz w:val="16"/>
          <w:szCs w:val="16"/>
        </w:rPr>
      </w:pPr>
      <w:r w:rsidRPr="000322FE">
        <w:rPr>
          <w:b/>
          <w:sz w:val="16"/>
          <w:szCs w:val="16"/>
        </w:rPr>
        <w:t>11. Прочие  условия Контракта</w:t>
      </w:r>
    </w:p>
    <w:p w:rsidR="00BD21DE" w:rsidRPr="000322FE" w:rsidRDefault="00BD21DE" w:rsidP="00BD21DE">
      <w:pPr>
        <w:ind w:firstLine="567"/>
        <w:jc w:val="both"/>
        <w:rPr>
          <w:sz w:val="16"/>
          <w:szCs w:val="16"/>
        </w:rPr>
      </w:pPr>
      <w:r w:rsidRPr="000322FE">
        <w:rPr>
          <w:sz w:val="16"/>
          <w:szCs w:val="16"/>
        </w:rPr>
        <w:t>11.1.  Настоящий Контра</w:t>
      </w:r>
      <w:proofErr w:type="gramStart"/>
      <w:r w:rsidRPr="000322FE">
        <w:rPr>
          <w:sz w:val="16"/>
          <w:szCs w:val="16"/>
        </w:rPr>
        <w:t>кт вст</w:t>
      </w:r>
      <w:proofErr w:type="gramEnd"/>
      <w:r w:rsidRPr="000322FE">
        <w:rPr>
          <w:sz w:val="16"/>
          <w:szCs w:val="16"/>
        </w:rPr>
        <w:t>упает в силу с момента подписания его сторонами и действует до полного исполнения Сторонами своих обязательств по настоящему Контракту.</w:t>
      </w:r>
    </w:p>
    <w:p w:rsidR="00BD21DE" w:rsidRPr="000322FE" w:rsidRDefault="00BD21DE" w:rsidP="00BD21DE">
      <w:pPr>
        <w:ind w:firstLine="567"/>
        <w:jc w:val="both"/>
        <w:rPr>
          <w:sz w:val="16"/>
          <w:szCs w:val="16"/>
        </w:rPr>
      </w:pPr>
      <w:r w:rsidRPr="000322FE">
        <w:rPr>
          <w:sz w:val="16"/>
          <w:szCs w:val="16"/>
        </w:rPr>
        <w:t>11.2. Окончание срока действия настоящего Контракта не освобождает Стороны от ответственности за его нарушение.</w:t>
      </w:r>
    </w:p>
    <w:p w:rsidR="00BD21DE" w:rsidRPr="000322FE" w:rsidRDefault="00BD21DE" w:rsidP="00BD21DE">
      <w:pPr>
        <w:ind w:firstLine="567"/>
        <w:jc w:val="both"/>
        <w:rPr>
          <w:sz w:val="16"/>
          <w:szCs w:val="16"/>
        </w:rPr>
      </w:pPr>
      <w:r w:rsidRPr="000322FE">
        <w:rPr>
          <w:sz w:val="16"/>
          <w:szCs w:val="16"/>
        </w:rPr>
        <w:t>11.3. Изменение существенных условий Контракта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BD21DE" w:rsidRPr="000322FE" w:rsidRDefault="00BD21DE" w:rsidP="00BD21DE">
      <w:pPr>
        <w:ind w:firstLine="567"/>
        <w:jc w:val="both"/>
        <w:rPr>
          <w:sz w:val="16"/>
          <w:szCs w:val="16"/>
        </w:rPr>
      </w:pPr>
      <w:r w:rsidRPr="000322FE">
        <w:rPr>
          <w:sz w:val="16"/>
          <w:szCs w:val="16"/>
        </w:rPr>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D21DE" w:rsidRPr="000322FE" w:rsidRDefault="00BD21DE" w:rsidP="00BD21DE">
      <w:pPr>
        <w:ind w:firstLine="567"/>
        <w:jc w:val="both"/>
        <w:rPr>
          <w:sz w:val="16"/>
          <w:szCs w:val="16"/>
        </w:rPr>
      </w:pPr>
      <w:r w:rsidRPr="000322FE">
        <w:rPr>
          <w:sz w:val="16"/>
          <w:szCs w:val="16"/>
        </w:rPr>
        <w:t>11.4.1. В рамках настоящего Контракта Стороны признают, что существенным нарушением при исполнении Контракта является нарушение, предусмотренное ст.450 ГК РФ, а также:</w:t>
      </w:r>
    </w:p>
    <w:p w:rsidR="00BD21DE" w:rsidRPr="000322FE" w:rsidRDefault="00BD21DE" w:rsidP="00BD21DE">
      <w:pPr>
        <w:ind w:firstLine="567"/>
        <w:jc w:val="both"/>
        <w:rPr>
          <w:sz w:val="16"/>
          <w:szCs w:val="16"/>
        </w:rPr>
      </w:pPr>
      <w:r w:rsidRPr="000322FE">
        <w:rPr>
          <w:sz w:val="16"/>
          <w:szCs w:val="16"/>
        </w:rPr>
        <w:t>- нарушение Подрядчиком сроков выполнения работ, предусмотренных настоящим Контрактом, более чем на 5 (пять)  календарных дней;</w:t>
      </w:r>
    </w:p>
    <w:p w:rsidR="00BD21DE" w:rsidRPr="000322FE" w:rsidRDefault="00BD21DE" w:rsidP="00BD21DE">
      <w:pPr>
        <w:ind w:firstLine="567"/>
        <w:jc w:val="both"/>
        <w:rPr>
          <w:sz w:val="16"/>
          <w:szCs w:val="16"/>
        </w:rPr>
      </w:pPr>
      <w:r w:rsidRPr="000322FE">
        <w:rPr>
          <w:sz w:val="16"/>
          <w:szCs w:val="16"/>
        </w:rPr>
        <w:t>- установление факта проведения ликвидации Подрядчика или наличия решения арбитражного суда о признании Подрядчика банкротом и об открытии в отношении него конкурсного производства;</w:t>
      </w:r>
    </w:p>
    <w:p w:rsidR="00BD21DE" w:rsidRPr="000322FE" w:rsidRDefault="00BD21DE" w:rsidP="00BD21DE">
      <w:pPr>
        <w:ind w:firstLine="567"/>
        <w:jc w:val="both"/>
        <w:rPr>
          <w:sz w:val="16"/>
          <w:szCs w:val="16"/>
        </w:rPr>
      </w:pPr>
      <w:r w:rsidRPr="000322FE">
        <w:rPr>
          <w:sz w:val="16"/>
          <w:szCs w:val="16"/>
        </w:rPr>
        <w:t>-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D21DE" w:rsidRPr="000322FE" w:rsidRDefault="00BD21DE" w:rsidP="00BD21DE">
      <w:pPr>
        <w:ind w:firstLine="567"/>
        <w:jc w:val="both"/>
        <w:rPr>
          <w:sz w:val="16"/>
          <w:szCs w:val="16"/>
        </w:rPr>
      </w:pPr>
      <w:proofErr w:type="gramStart"/>
      <w:r w:rsidRPr="000322FE">
        <w:rPr>
          <w:sz w:val="16"/>
          <w:szCs w:val="16"/>
        </w:rPr>
        <w:lastRenderedPageBreak/>
        <w:t>- наличие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BD21DE" w:rsidRPr="000322FE" w:rsidRDefault="00BD21DE" w:rsidP="00BD21DE">
      <w:pPr>
        <w:ind w:firstLine="567"/>
        <w:jc w:val="both"/>
        <w:rPr>
          <w:sz w:val="16"/>
          <w:szCs w:val="16"/>
        </w:rPr>
      </w:pPr>
      <w:r w:rsidRPr="000322FE">
        <w:rPr>
          <w:sz w:val="16"/>
          <w:szCs w:val="16"/>
        </w:rPr>
        <w:t>- неоднократное (не менее 2-х раз) неисполнение требований Заказчика, выданных Подрядчику в целях надлежащего выполнения условий Договора;</w:t>
      </w:r>
    </w:p>
    <w:p w:rsidR="00BD21DE" w:rsidRPr="000322FE" w:rsidRDefault="00BD21DE" w:rsidP="00BD21DE">
      <w:pPr>
        <w:widowControl w:val="0"/>
        <w:ind w:firstLine="567"/>
        <w:jc w:val="both"/>
        <w:rPr>
          <w:sz w:val="16"/>
          <w:szCs w:val="16"/>
        </w:rPr>
      </w:pPr>
      <w:r w:rsidRPr="000322FE">
        <w:rPr>
          <w:sz w:val="16"/>
          <w:szCs w:val="16"/>
        </w:rPr>
        <w:t xml:space="preserve">- однократное выявление в ходе </w:t>
      </w:r>
      <w:proofErr w:type="gramStart"/>
      <w:r w:rsidRPr="000322FE">
        <w:rPr>
          <w:sz w:val="16"/>
          <w:szCs w:val="16"/>
        </w:rPr>
        <w:t>исполнения настоящего Контракта факта предоставления ненадлежащего обеспечения исполнения Контракта</w:t>
      </w:r>
      <w:proofErr w:type="gramEnd"/>
      <w:r w:rsidRPr="000322FE">
        <w:rPr>
          <w:sz w:val="16"/>
          <w:szCs w:val="16"/>
        </w:rPr>
        <w:t>.</w:t>
      </w:r>
    </w:p>
    <w:p w:rsidR="00BD21DE" w:rsidRPr="000322FE" w:rsidRDefault="00BD21DE" w:rsidP="00BD21DE">
      <w:pPr>
        <w:widowControl w:val="0"/>
        <w:ind w:firstLine="567"/>
        <w:jc w:val="both"/>
        <w:rPr>
          <w:sz w:val="16"/>
          <w:szCs w:val="16"/>
        </w:rPr>
      </w:pPr>
      <w:r w:rsidRPr="000322FE">
        <w:rPr>
          <w:sz w:val="16"/>
          <w:szCs w:val="16"/>
        </w:rPr>
        <w:t>- однократное неисполнение Подрядчиком п.9.2. Контракта.</w:t>
      </w:r>
    </w:p>
    <w:p w:rsidR="00BD21DE" w:rsidRPr="000322FE" w:rsidRDefault="00BD21DE" w:rsidP="00BD21DE">
      <w:pPr>
        <w:ind w:firstLine="567"/>
        <w:jc w:val="both"/>
        <w:rPr>
          <w:sz w:val="16"/>
          <w:szCs w:val="16"/>
        </w:rPr>
      </w:pPr>
      <w:r w:rsidRPr="000322FE">
        <w:rPr>
          <w:sz w:val="16"/>
          <w:szCs w:val="16"/>
        </w:rPr>
        <w:t>11.5.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D21DE" w:rsidRPr="000322FE" w:rsidRDefault="00BD21DE" w:rsidP="00CB1518">
      <w:pPr>
        <w:widowControl w:val="0"/>
        <w:autoSpaceDE w:val="0"/>
        <w:autoSpaceDN w:val="0"/>
        <w:adjustRightInd w:val="0"/>
        <w:rPr>
          <w:rFonts w:eastAsia="Calibri"/>
          <w:sz w:val="16"/>
          <w:szCs w:val="16"/>
        </w:rPr>
      </w:pPr>
      <w:r w:rsidRPr="000322FE">
        <w:rPr>
          <w:sz w:val="16"/>
          <w:szCs w:val="16"/>
        </w:rPr>
        <w:t>11.6. Стороны в полном объеме признают юридическую силу переписки, осуществленную по средствам электронной почты ме</w:t>
      </w:r>
      <w:r w:rsidR="00CB1518" w:rsidRPr="000322FE">
        <w:rPr>
          <w:sz w:val="16"/>
          <w:szCs w:val="16"/>
        </w:rPr>
        <w:t>жду адресами Заказчика (</w:t>
      </w:r>
      <w:proofErr w:type="spellStart"/>
      <w:r w:rsidR="00CB1518" w:rsidRPr="000322FE">
        <w:rPr>
          <w:sz w:val="16"/>
          <w:szCs w:val="16"/>
        </w:rPr>
        <w:t>e-mail:___</w:t>
      </w:r>
      <w:r w:rsidRPr="000322FE">
        <w:rPr>
          <w:sz w:val="16"/>
          <w:szCs w:val="16"/>
        </w:rPr>
        <w:t>_______________</w:t>
      </w:r>
      <w:proofErr w:type="spellEnd"/>
      <w:r w:rsidRPr="000322FE">
        <w:rPr>
          <w:sz w:val="16"/>
          <w:szCs w:val="16"/>
        </w:rPr>
        <w:t>) и Подрядчика (</w:t>
      </w:r>
      <w:proofErr w:type="spellStart"/>
      <w:r w:rsidRPr="000322FE">
        <w:rPr>
          <w:sz w:val="16"/>
          <w:szCs w:val="16"/>
        </w:rPr>
        <w:t>e-mail</w:t>
      </w:r>
      <w:proofErr w:type="spellEnd"/>
      <w:r w:rsidRPr="000322FE">
        <w:rPr>
          <w:sz w:val="16"/>
          <w:szCs w:val="16"/>
        </w:rPr>
        <w:t>:</w:t>
      </w:r>
      <w:r w:rsidR="00CB1518" w:rsidRPr="000322FE">
        <w:rPr>
          <w:sz w:val="16"/>
          <w:szCs w:val="16"/>
        </w:rPr>
        <w:t xml:space="preserve"> </w:t>
      </w:r>
      <w:hyperlink r:id="rId56" w:history="1">
        <w:r w:rsidR="00CB1518" w:rsidRPr="000322FE">
          <w:rPr>
            <w:rFonts w:eastAsia="Calibri"/>
            <w:color w:val="0000FF"/>
            <w:sz w:val="16"/>
            <w:szCs w:val="16"/>
            <w:u w:val="single"/>
            <w:lang w:val="en-US"/>
          </w:rPr>
          <w:t>zenkovkaselsovet</w:t>
        </w:r>
        <w:r w:rsidR="00CB1518" w:rsidRPr="000322FE">
          <w:rPr>
            <w:rFonts w:eastAsia="Calibri"/>
            <w:color w:val="0000FF"/>
            <w:sz w:val="16"/>
            <w:szCs w:val="16"/>
            <w:u w:val="single"/>
          </w:rPr>
          <w:t>@</w:t>
        </w:r>
        <w:r w:rsidR="00CB1518" w:rsidRPr="000322FE">
          <w:rPr>
            <w:rFonts w:eastAsia="Calibri"/>
            <w:color w:val="0000FF"/>
            <w:sz w:val="16"/>
            <w:szCs w:val="16"/>
            <w:u w:val="single"/>
            <w:lang w:val="en-US"/>
          </w:rPr>
          <w:t>rambler</w:t>
        </w:r>
        <w:r w:rsidR="00CB1518" w:rsidRPr="000322FE">
          <w:rPr>
            <w:rFonts w:eastAsia="Calibri"/>
            <w:color w:val="0000FF"/>
            <w:sz w:val="16"/>
            <w:szCs w:val="16"/>
            <w:u w:val="single"/>
          </w:rPr>
          <w:t>.</w:t>
        </w:r>
        <w:r w:rsidR="00CB1518" w:rsidRPr="000322FE">
          <w:rPr>
            <w:rFonts w:eastAsia="Calibri"/>
            <w:color w:val="0000FF"/>
            <w:sz w:val="16"/>
            <w:szCs w:val="16"/>
            <w:u w:val="single"/>
            <w:lang w:val="en-US"/>
          </w:rPr>
          <w:t>ru</w:t>
        </w:r>
      </w:hyperlink>
      <w:r w:rsidRPr="000322FE">
        <w:rPr>
          <w:sz w:val="16"/>
          <w:szCs w:val="16"/>
        </w:rPr>
        <w:t>).</w:t>
      </w:r>
    </w:p>
    <w:p w:rsidR="00BD21DE" w:rsidRPr="000322FE" w:rsidRDefault="00BD21DE" w:rsidP="00BD21DE">
      <w:pPr>
        <w:ind w:firstLine="567"/>
        <w:jc w:val="both"/>
        <w:rPr>
          <w:sz w:val="16"/>
          <w:szCs w:val="16"/>
        </w:rPr>
      </w:pPr>
      <w:r w:rsidRPr="000322FE">
        <w:rPr>
          <w:sz w:val="16"/>
          <w:szCs w:val="16"/>
        </w:rPr>
        <w:t>11.7. К настоящему Контракту прилагаются и являются его неотъемлемой частью следующие приложения:</w:t>
      </w:r>
    </w:p>
    <w:p w:rsidR="00BD21DE" w:rsidRPr="000322FE" w:rsidRDefault="00BD21DE" w:rsidP="00BD21DE">
      <w:pPr>
        <w:widowControl w:val="0"/>
        <w:ind w:firstLine="567"/>
        <w:jc w:val="both"/>
        <w:rPr>
          <w:sz w:val="16"/>
          <w:szCs w:val="16"/>
        </w:rPr>
      </w:pPr>
      <w:r w:rsidRPr="000322FE">
        <w:rPr>
          <w:sz w:val="16"/>
          <w:szCs w:val="16"/>
        </w:rPr>
        <w:t>Приложение № 1 – Локальная смета;</w:t>
      </w:r>
    </w:p>
    <w:p w:rsidR="00BD21DE" w:rsidRPr="000322FE" w:rsidRDefault="00BD21DE" w:rsidP="00BD21DE">
      <w:pPr>
        <w:widowControl w:val="0"/>
        <w:ind w:firstLine="567"/>
        <w:jc w:val="both"/>
        <w:rPr>
          <w:sz w:val="16"/>
          <w:szCs w:val="16"/>
        </w:rPr>
      </w:pPr>
      <w:r w:rsidRPr="000322FE">
        <w:rPr>
          <w:sz w:val="16"/>
          <w:szCs w:val="16"/>
        </w:rPr>
        <w:t xml:space="preserve">11.8. В части, неурегулированной настоящим </w:t>
      </w:r>
      <w:r w:rsidRPr="000322FE">
        <w:rPr>
          <w:bCs/>
          <w:sz w:val="16"/>
          <w:szCs w:val="16"/>
        </w:rPr>
        <w:t>Контрактом</w:t>
      </w:r>
      <w:r w:rsidRPr="000322FE">
        <w:rPr>
          <w:sz w:val="16"/>
          <w:szCs w:val="16"/>
        </w:rPr>
        <w:t xml:space="preserve">, отношения Сторон регламентируются законодательством Российской Федерации. </w:t>
      </w:r>
    </w:p>
    <w:p w:rsidR="008107DA" w:rsidRPr="000322FE" w:rsidRDefault="008107DA" w:rsidP="00CB1518">
      <w:pPr>
        <w:rPr>
          <w:b/>
          <w:color w:val="000000"/>
          <w:sz w:val="16"/>
          <w:szCs w:val="16"/>
        </w:rPr>
      </w:pPr>
    </w:p>
    <w:p w:rsidR="008107DA" w:rsidRPr="000322FE" w:rsidRDefault="008107DA" w:rsidP="002E6169">
      <w:pPr>
        <w:pStyle w:val="af1"/>
        <w:numPr>
          <w:ilvl w:val="0"/>
          <w:numId w:val="17"/>
        </w:numPr>
        <w:spacing w:after="60"/>
        <w:ind w:left="0" w:firstLine="284"/>
        <w:rPr>
          <w:rFonts w:ascii="Times New Roman" w:hAnsi="Times New Roman"/>
          <w:b/>
          <w:color w:val="000000"/>
          <w:sz w:val="16"/>
          <w:szCs w:val="16"/>
        </w:rPr>
      </w:pPr>
      <w:r w:rsidRPr="000322FE">
        <w:rPr>
          <w:rFonts w:ascii="Times New Roman" w:hAnsi="Times New Roman"/>
          <w:b/>
          <w:color w:val="000000"/>
          <w:sz w:val="16"/>
          <w:szCs w:val="16"/>
        </w:rPr>
        <w:t>Адреса, реквизиты и подписи Сторон</w:t>
      </w:r>
    </w:p>
    <w:p w:rsidR="008107DA" w:rsidRPr="000322FE" w:rsidRDefault="008107DA" w:rsidP="008107DA">
      <w:pPr>
        <w:ind w:left="567"/>
        <w:jc w:val="center"/>
        <w:rPr>
          <w:b/>
          <w:color w:val="000000"/>
          <w:sz w:val="16"/>
          <w:szCs w:val="16"/>
        </w:rPr>
      </w:pPr>
    </w:p>
    <w:tbl>
      <w:tblPr>
        <w:tblW w:w="9532" w:type="dxa"/>
        <w:tblLayout w:type="fixed"/>
        <w:tblLook w:val="04A0"/>
      </w:tblPr>
      <w:tblGrid>
        <w:gridCol w:w="108"/>
        <w:gridCol w:w="4854"/>
        <w:gridCol w:w="564"/>
        <w:gridCol w:w="4006"/>
      </w:tblGrid>
      <w:tr w:rsidR="008107DA" w:rsidRPr="000322FE" w:rsidTr="00E11C3F">
        <w:trPr>
          <w:gridBefore w:val="1"/>
          <w:wBefore w:w="108" w:type="dxa"/>
        </w:trPr>
        <w:tc>
          <w:tcPr>
            <w:tcW w:w="4854" w:type="dxa"/>
            <w:hideMark/>
          </w:tcPr>
          <w:p w:rsidR="008107DA" w:rsidRPr="000322FE" w:rsidRDefault="008107DA" w:rsidP="008107DA">
            <w:pPr>
              <w:widowControl w:val="0"/>
              <w:rPr>
                <w:color w:val="000000"/>
                <w:sz w:val="16"/>
                <w:szCs w:val="16"/>
              </w:rPr>
            </w:pPr>
            <w:r w:rsidRPr="000322FE">
              <w:rPr>
                <w:color w:val="000000"/>
                <w:sz w:val="16"/>
                <w:szCs w:val="16"/>
              </w:rPr>
              <w:t>Заказчик</w:t>
            </w:r>
          </w:p>
        </w:tc>
        <w:tc>
          <w:tcPr>
            <w:tcW w:w="4570" w:type="dxa"/>
            <w:gridSpan w:val="2"/>
            <w:hideMark/>
          </w:tcPr>
          <w:p w:rsidR="008107DA" w:rsidRPr="000322FE" w:rsidRDefault="008107DA" w:rsidP="008107DA">
            <w:pPr>
              <w:widowControl w:val="0"/>
              <w:rPr>
                <w:color w:val="000000"/>
                <w:sz w:val="16"/>
                <w:szCs w:val="16"/>
              </w:rPr>
            </w:pPr>
            <w:r w:rsidRPr="000322FE">
              <w:rPr>
                <w:color w:val="000000"/>
                <w:sz w:val="16"/>
                <w:szCs w:val="16"/>
              </w:rPr>
              <w:t>Исполнитель</w:t>
            </w:r>
          </w:p>
        </w:tc>
      </w:tr>
      <w:tr w:rsidR="00E11C3F" w:rsidRPr="000322FE" w:rsidTr="00E11C3F">
        <w:trPr>
          <w:gridAfter w:val="1"/>
          <w:wAfter w:w="4006" w:type="dxa"/>
          <w:trHeight w:val="5346"/>
        </w:trPr>
        <w:tc>
          <w:tcPr>
            <w:tcW w:w="5526" w:type="dxa"/>
            <w:gridSpan w:val="3"/>
          </w:tcPr>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 xml:space="preserve">Администрация Зеньковского сельсовета </w:t>
            </w:r>
          </w:p>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Адрес: 676990, ул</w:t>
            </w:r>
            <w:proofErr w:type="gramStart"/>
            <w:r w:rsidRPr="000322FE">
              <w:rPr>
                <w:rFonts w:eastAsia="Calibri"/>
                <w:sz w:val="16"/>
                <w:szCs w:val="16"/>
              </w:rPr>
              <w:t>.С</w:t>
            </w:r>
            <w:proofErr w:type="gramEnd"/>
            <w:r w:rsidRPr="000322FE">
              <w:rPr>
                <w:rFonts w:eastAsia="Calibri"/>
                <w:sz w:val="16"/>
                <w:szCs w:val="16"/>
              </w:rPr>
              <w:t xml:space="preserve">оветская,д.19.кв(офис) 2 </w:t>
            </w:r>
          </w:p>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 xml:space="preserve">с. Зеньковка, Константиновский район, </w:t>
            </w:r>
          </w:p>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 xml:space="preserve">Амурская область </w:t>
            </w:r>
          </w:p>
          <w:p w:rsidR="001B5AE2" w:rsidRPr="000322FE" w:rsidRDefault="001B5AE2" w:rsidP="001B5AE2">
            <w:pPr>
              <w:widowControl w:val="0"/>
              <w:autoSpaceDE w:val="0"/>
              <w:autoSpaceDN w:val="0"/>
              <w:adjustRightInd w:val="0"/>
              <w:rPr>
                <w:rFonts w:eastAsia="Calibri"/>
                <w:sz w:val="16"/>
                <w:szCs w:val="16"/>
              </w:rPr>
            </w:pPr>
            <w:r w:rsidRPr="000322FE">
              <w:rPr>
                <w:rFonts w:eastAsia="Calibri"/>
                <w:sz w:val="16"/>
                <w:szCs w:val="16"/>
              </w:rPr>
              <w:t>ОГРН 1022801202456</w:t>
            </w:r>
          </w:p>
          <w:p w:rsidR="001B5AE2" w:rsidRPr="000322FE" w:rsidRDefault="001B5AE2" w:rsidP="001B5AE2">
            <w:pPr>
              <w:widowControl w:val="0"/>
              <w:autoSpaceDE w:val="0"/>
              <w:autoSpaceDN w:val="0"/>
              <w:adjustRightInd w:val="0"/>
              <w:rPr>
                <w:rFonts w:eastAsia="Calibri"/>
                <w:sz w:val="16"/>
                <w:szCs w:val="16"/>
              </w:rPr>
            </w:pPr>
            <w:r w:rsidRPr="000322FE">
              <w:rPr>
                <w:rFonts w:eastAsia="Calibri"/>
                <w:sz w:val="16"/>
                <w:szCs w:val="16"/>
              </w:rPr>
              <w:t>ОКТМО 10630412</w:t>
            </w:r>
          </w:p>
          <w:p w:rsidR="001B5AE2" w:rsidRPr="000322FE" w:rsidRDefault="001B5AE2" w:rsidP="001B5AE2">
            <w:pPr>
              <w:widowControl w:val="0"/>
              <w:autoSpaceDE w:val="0"/>
              <w:autoSpaceDN w:val="0"/>
              <w:adjustRightInd w:val="0"/>
              <w:rPr>
                <w:rFonts w:eastAsia="Calibri"/>
                <w:sz w:val="16"/>
                <w:szCs w:val="16"/>
              </w:rPr>
            </w:pPr>
            <w:r w:rsidRPr="000322FE">
              <w:rPr>
                <w:rFonts w:eastAsia="Calibri"/>
                <w:sz w:val="16"/>
                <w:szCs w:val="16"/>
              </w:rPr>
              <w:t>ИНН/КПП  2817000107/281701001</w:t>
            </w:r>
          </w:p>
          <w:p w:rsidR="001B5AE2" w:rsidRPr="000322FE" w:rsidRDefault="000033E9" w:rsidP="00E11C3F">
            <w:pPr>
              <w:widowControl w:val="0"/>
              <w:autoSpaceDE w:val="0"/>
              <w:autoSpaceDN w:val="0"/>
              <w:adjustRightInd w:val="0"/>
              <w:rPr>
                <w:rFonts w:eastAsia="Calibri"/>
                <w:sz w:val="16"/>
                <w:szCs w:val="16"/>
              </w:rPr>
            </w:pPr>
            <w:r w:rsidRPr="000322FE">
              <w:rPr>
                <w:rFonts w:eastAsia="Calibri"/>
                <w:sz w:val="16"/>
                <w:szCs w:val="16"/>
              </w:rPr>
              <w:t>Финансовый отдел администра</w:t>
            </w:r>
            <w:r w:rsidR="001C17A7" w:rsidRPr="000322FE">
              <w:rPr>
                <w:rFonts w:eastAsia="Calibri"/>
                <w:sz w:val="16"/>
                <w:szCs w:val="16"/>
              </w:rPr>
              <w:t>ции Константиновского района (А</w:t>
            </w:r>
            <w:r w:rsidRPr="000322FE">
              <w:rPr>
                <w:rFonts w:eastAsia="Calibri"/>
                <w:sz w:val="16"/>
                <w:szCs w:val="16"/>
              </w:rPr>
              <w:t>дминистрация Зеньковского сельсо</w:t>
            </w:r>
            <w:r w:rsidR="001C17A7" w:rsidRPr="000322FE">
              <w:rPr>
                <w:rFonts w:eastAsia="Calibri"/>
                <w:sz w:val="16"/>
                <w:szCs w:val="16"/>
              </w:rPr>
              <w:t>в</w:t>
            </w:r>
            <w:r w:rsidRPr="000322FE">
              <w:rPr>
                <w:rFonts w:eastAsia="Calibri"/>
                <w:sz w:val="16"/>
                <w:szCs w:val="16"/>
              </w:rPr>
              <w:t>ета)</w:t>
            </w:r>
          </w:p>
          <w:p w:rsidR="001C17A7" w:rsidRPr="000322FE" w:rsidRDefault="001C17A7" w:rsidP="00E11C3F">
            <w:pPr>
              <w:widowControl w:val="0"/>
              <w:autoSpaceDE w:val="0"/>
              <w:autoSpaceDN w:val="0"/>
              <w:adjustRightInd w:val="0"/>
              <w:rPr>
                <w:rFonts w:eastAsia="Calibri"/>
                <w:sz w:val="16"/>
                <w:szCs w:val="16"/>
              </w:rPr>
            </w:pPr>
            <w:r w:rsidRPr="000322FE">
              <w:rPr>
                <w:rFonts w:eastAsia="Calibri"/>
                <w:sz w:val="16"/>
                <w:szCs w:val="16"/>
              </w:rPr>
              <w:t>Отделение Благовещенск Банка России//УФК по Амурской области, г</w:t>
            </w:r>
            <w:proofErr w:type="gramStart"/>
            <w:r w:rsidRPr="000322FE">
              <w:rPr>
                <w:rFonts w:eastAsia="Calibri"/>
                <w:sz w:val="16"/>
                <w:szCs w:val="16"/>
              </w:rPr>
              <w:t>.Б</w:t>
            </w:r>
            <w:proofErr w:type="gramEnd"/>
            <w:r w:rsidRPr="000322FE">
              <w:rPr>
                <w:rFonts w:eastAsia="Calibri"/>
                <w:sz w:val="16"/>
                <w:szCs w:val="16"/>
              </w:rPr>
              <w:t>лаговещенск</w:t>
            </w:r>
          </w:p>
          <w:p w:rsidR="001C17A7" w:rsidRPr="000322FE" w:rsidRDefault="001C17A7" w:rsidP="00E11C3F">
            <w:pPr>
              <w:widowControl w:val="0"/>
              <w:autoSpaceDE w:val="0"/>
              <w:autoSpaceDN w:val="0"/>
              <w:adjustRightInd w:val="0"/>
              <w:rPr>
                <w:rFonts w:eastAsia="Calibri"/>
                <w:sz w:val="16"/>
                <w:szCs w:val="16"/>
              </w:rPr>
            </w:pPr>
            <w:r w:rsidRPr="000322FE">
              <w:rPr>
                <w:rFonts w:eastAsia="Calibri"/>
                <w:sz w:val="16"/>
                <w:szCs w:val="16"/>
              </w:rPr>
              <w:t>БИК 011012100</w:t>
            </w:r>
          </w:p>
          <w:p w:rsidR="001C17A7" w:rsidRPr="000322FE" w:rsidRDefault="001C17A7" w:rsidP="00E11C3F">
            <w:pPr>
              <w:widowControl w:val="0"/>
              <w:autoSpaceDE w:val="0"/>
              <w:autoSpaceDN w:val="0"/>
              <w:adjustRightInd w:val="0"/>
              <w:rPr>
                <w:rFonts w:eastAsia="Calibri"/>
                <w:sz w:val="16"/>
                <w:szCs w:val="16"/>
              </w:rPr>
            </w:pPr>
            <w:proofErr w:type="gramStart"/>
            <w:r w:rsidRPr="000322FE">
              <w:rPr>
                <w:rFonts w:eastAsia="Calibri"/>
                <w:sz w:val="16"/>
                <w:szCs w:val="16"/>
              </w:rPr>
              <w:t>р</w:t>
            </w:r>
            <w:proofErr w:type="gramEnd"/>
            <w:r w:rsidRPr="000322FE">
              <w:rPr>
                <w:rFonts w:eastAsia="Calibri"/>
                <w:sz w:val="16"/>
                <w:szCs w:val="16"/>
              </w:rPr>
              <w:t>/с 40102810245370000015</w:t>
            </w:r>
          </w:p>
          <w:p w:rsidR="001C17A7" w:rsidRPr="000322FE" w:rsidRDefault="001C17A7" w:rsidP="00E11C3F">
            <w:pPr>
              <w:widowControl w:val="0"/>
              <w:autoSpaceDE w:val="0"/>
              <w:autoSpaceDN w:val="0"/>
              <w:adjustRightInd w:val="0"/>
              <w:rPr>
                <w:rFonts w:eastAsia="Calibri"/>
                <w:sz w:val="16"/>
                <w:szCs w:val="16"/>
              </w:rPr>
            </w:pPr>
            <w:r w:rsidRPr="000322FE">
              <w:rPr>
                <w:rFonts w:eastAsia="Calibri"/>
                <w:sz w:val="16"/>
                <w:szCs w:val="16"/>
              </w:rPr>
              <w:t>к/с 03231643106304122300</w:t>
            </w:r>
          </w:p>
          <w:p w:rsidR="001C17A7" w:rsidRPr="000322FE" w:rsidRDefault="001C17A7" w:rsidP="00E11C3F">
            <w:pPr>
              <w:widowControl w:val="0"/>
              <w:autoSpaceDE w:val="0"/>
              <w:autoSpaceDN w:val="0"/>
              <w:adjustRightInd w:val="0"/>
              <w:rPr>
                <w:rFonts w:eastAsia="Calibri"/>
                <w:sz w:val="16"/>
                <w:szCs w:val="16"/>
              </w:rPr>
            </w:pPr>
            <w:proofErr w:type="gramStart"/>
            <w:r w:rsidRPr="000322FE">
              <w:rPr>
                <w:rFonts w:eastAsia="Calibri"/>
                <w:sz w:val="16"/>
                <w:szCs w:val="16"/>
              </w:rPr>
              <w:t>л</w:t>
            </w:r>
            <w:proofErr w:type="gramEnd"/>
            <w:r w:rsidRPr="000322FE">
              <w:rPr>
                <w:rFonts w:eastAsia="Calibri"/>
                <w:sz w:val="16"/>
                <w:szCs w:val="16"/>
              </w:rPr>
              <w:t>/с 03016007470</w:t>
            </w:r>
          </w:p>
          <w:p w:rsidR="001C17A7" w:rsidRPr="000322FE" w:rsidRDefault="001C17A7" w:rsidP="001C17A7">
            <w:pPr>
              <w:widowControl w:val="0"/>
              <w:autoSpaceDE w:val="0"/>
              <w:autoSpaceDN w:val="0"/>
              <w:adjustRightInd w:val="0"/>
              <w:rPr>
                <w:rFonts w:eastAsia="Calibri"/>
                <w:sz w:val="16"/>
                <w:szCs w:val="16"/>
              </w:rPr>
            </w:pPr>
            <w:r w:rsidRPr="000322FE">
              <w:rPr>
                <w:rFonts w:eastAsia="Calibri"/>
                <w:sz w:val="16"/>
                <w:szCs w:val="16"/>
              </w:rPr>
              <w:t>Тел. 8(41639) 93-6-80</w:t>
            </w:r>
          </w:p>
          <w:p w:rsidR="001C17A7" w:rsidRPr="000322FE" w:rsidRDefault="001C17A7" w:rsidP="001C17A7">
            <w:pPr>
              <w:widowControl w:val="0"/>
              <w:autoSpaceDE w:val="0"/>
              <w:autoSpaceDN w:val="0"/>
              <w:adjustRightInd w:val="0"/>
              <w:rPr>
                <w:rFonts w:eastAsia="Calibri"/>
                <w:sz w:val="16"/>
                <w:szCs w:val="16"/>
              </w:rPr>
            </w:pPr>
            <w:r w:rsidRPr="000322FE">
              <w:rPr>
                <w:rFonts w:eastAsia="Calibri"/>
                <w:sz w:val="16"/>
                <w:szCs w:val="16"/>
              </w:rPr>
              <w:t>Эл</w:t>
            </w:r>
            <w:proofErr w:type="gramStart"/>
            <w:r w:rsidRPr="000322FE">
              <w:rPr>
                <w:rFonts w:eastAsia="Calibri"/>
                <w:sz w:val="16"/>
                <w:szCs w:val="16"/>
              </w:rPr>
              <w:t>.</w:t>
            </w:r>
            <w:proofErr w:type="gramEnd"/>
            <w:r w:rsidRPr="000322FE">
              <w:rPr>
                <w:rFonts w:eastAsia="Calibri"/>
                <w:sz w:val="16"/>
                <w:szCs w:val="16"/>
              </w:rPr>
              <w:t xml:space="preserve"> </w:t>
            </w:r>
            <w:proofErr w:type="gramStart"/>
            <w:r w:rsidRPr="000322FE">
              <w:rPr>
                <w:rFonts w:eastAsia="Calibri"/>
                <w:sz w:val="16"/>
                <w:szCs w:val="16"/>
              </w:rPr>
              <w:t>п</w:t>
            </w:r>
            <w:proofErr w:type="gramEnd"/>
            <w:r w:rsidRPr="000322FE">
              <w:rPr>
                <w:rFonts w:eastAsia="Calibri"/>
                <w:sz w:val="16"/>
                <w:szCs w:val="16"/>
              </w:rPr>
              <w:t xml:space="preserve">очта </w:t>
            </w:r>
          </w:p>
          <w:p w:rsidR="001C17A7" w:rsidRPr="000322FE" w:rsidRDefault="00B96885" w:rsidP="001C17A7">
            <w:pPr>
              <w:widowControl w:val="0"/>
              <w:autoSpaceDE w:val="0"/>
              <w:autoSpaceDN w:val="0"/>
              <w:adjustRightInd w:val="0"/>
              <w:rPr>
                <w:rFonts w:eastAsia="Calibri"/>
                <w:sz w:val="16"/>
                <w:szCs w:val="16"/>
              </w:rPr>
            </w:pPr>
            <w:hyperlink r:id="rId57" w:history="1">
              <w:r w:rsidR="001C17A7" w:rsidRPr="000322FE">
                <w:rPr>
                  <w:rFonts w:eastAsia="Calibri"/>
                  <w:color w:val="0000FF"/>
                  <w:sz w:val="16"/>
                  <w:szCs w:val="16"/>
                  <w:u w:val="single"/>
                  <w:lang w:val="en-US"/>
                </w:rPr>
                <w:t>zenkovkaselsovet</w:t>
              </w:r>
              <w:r w:rsidR="001C17A7" w:rsidRPr="000322FE">
                <w:rPr>
                  <w:rFonts w:eastAsia="Calibri"/>
                  <w:color w:val="0000FF"/>
                  <w:sz w:val="16"/>
                  <w:szCs w:val="16"/>
                  <w:u w:val="single"/>
                </w:rPr>
                <w:t>@</w:t>
              </w:r>
              <w:r w:rsidR="001C17A7" w:rsidRPr="000322FE">
                <w:rPr>
                  <w:rFonts w:eastAsia="Calibri"/>
                  <w:color w:val="0000FF"/>
                  <w:sz w:val="16"/>
                  <w:szCs w:val="16"/>
                  <w:u w:val="single"/>
                  <w:lang w:val="en-US"/>
                </w:rPr>
                <w:t>rambler</w:t>
              </w:r>
              <w:r w:rsidR="001C17A7" w:rsidRPr="000322FE">
                <w:rPr>
                  <w:rFonts w:eastAsia="Calibri"/>
                  <w:color w:val="0000FF"/>
                  <w:sz w:val="16"/>
                  <w:szCs w:val="16"/>
                  <w:u w:val="single"/>
                </w:rPr>
                <w:t>.</w:t>
              </w:r>
              <w:r w:rsidR="001C17A7" w:rsidRPr="000322FE">
                <w:rPr>
                  <w:rFonts w:eastAsia="Calibri"/>
                  <w:color w:val="0000FF"/>
                  <w:sz w:val="16"/>
                  <w:szCs w:val="16"/>
                  <w:u w:val="single"/>
                  <w:lang w:val="en-US"/>
                </w:rPr>
                <w:t>ru</w:t>
              </w:r>
            </w:hyperlink>
          </w:p>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 xml:space="preserve">Глава </w:t>
            </w:r>
            <w:proofErr w:type="spellStart"/>
            <w:r w:rsidRPr="000322FE">
              <w:rPr>
                <w:rFonts w:eastAsia="Calibri"/>
                <w:sz w:val="16"/>
                <w:szCs w:val="16"/>
              </w:rPr>
              <w:t>сельсовета________________Н.В.Полунина</w:t>
            </w:r>
            <w:proofErr w:type="spellEnd"/>
            <w:r w:rsidRPr="000322FE">
              <w:rPr>
                <w:rFonts w:eastAsia="Calibri"/>
                <w:sz w:val="16"/>
                <w:szCs w:val="16"/>
              </w:rPr>
              <w:t xml:space="preserve">                                      </w:t>
            </w:r>
          </w:p>
          <w:p w:rsidR="00E11C3F" w:rsidRPr="000322FE" w:rsidRDefault="00E11C3F" w:rsidP="00E11C3F">
            <w:pPr>
              <w:widowControl w:val="0"/>
              <w:autoSpaceDE w:val="0"/>
              <w:autoSpaceDN w:val="0"/>
              <w:adjustRightInd w:val="0"/>
              <w:rPr>
                <w:rFonts w:eastAsia="Calibri"/>
                <w:sz w:val="16"/>
                <w:szCs w:val="16"/>
              </w:rPr>
            </w:pPr>
            <w:r w:rsidRPr="000322FE">
              <w:rPr>
                <w:rFonts w:eastAsia="Calibri"/>
                <w:sz w:val="16"/>
                <w:szCs w:val="16"/>
              </w:rPr>
              <w:tab/>
            </w:r>
          </w:p>
          <w:p w:rsidR="00E11C3F" w:rsidRPr="000322FE" w:rsidRDefault="00E11C3F" w:rsidP="00E11C3F">
            <w:pPr>
              <w:widowControl w:val="0"/>
              <w:autoSpaceDN w:val="0"/>
              <w:jc w:val="both"/>
              <w:rPr>
                <w:sz w:val="16"/>
                <w:szCs w:val="16"/>
                <w:lang w:eastAsia="ar-SA"/>
              </w:rPr>
            </w:pPr>
            <w:r w:rsidRPr="000322FE">
              <w:rPr>
                <w:sz w:val="16"/>
                <w:szCs w:val="16"/>
                <w:lang w:eastAsia="ar-SA"/>
              </w:rPr>
              <w:t>«_____» _____________ 20</w:t>
            </w:r>
            <w:r w:rsidR="00CB1518" w:rsidRPr="000322FE">
              <w:rPr>
                <w:sz w:val="16"/>
                <w:szCs w:val="16"/>
                <w:lang w:eastAsia="ar-SA"/>
              </w:rPr>
              <w:t>21</w:t>
            </w:r>
            <w:r w:rsidRPr="000322FE">
              <w:rPr>
                <w:sz w:val="16"/>
                <w:szCs w:val="16"/>
                <w:lang w:eastAsia="ar-SA"/>
              </w:rPr>
              <w:t xml:space="preserve"> г.</w:t>
            </w:r>
          </w:p>
          <w:p w:rsidR="00E11C3F" w:rsidRPr="000322FE" w:rsidRDefault="00E11C3F" w:rsidP="00E11C3F">
            <w:pPr>
              <w:widowControl w:val="0"/>
              <w:autoSpaceDE w:val="0"/>
              <w:autoSpaceDN w:val="0"/>
              <w:adjustRightInd w:val="0"/>
              <w:rPr>
                <w:rFonts w:eastAsia="Calibri"/>
                <w:sz w:val="16"/>
                <w:szCs w:val="16"/>
              </w:rPr>
            </w:pPr>
            <w:r w:rsidRPr="000322FE">
              <w:rPr>
                <w:sz w:val="16"/>
                <w:szCs w:val="16"/>
                <w:lang w:eastAsia="ar-SA"/>
              </w:rPr>
              <w:t>ЭЦП</w:t>
            </w:r>
          </w:p>
        </w:tc>
      </w:tr>
    </w:tbl>
    <w:p w:rsidR="00A273A6" w:rsidRPr="000322FE" w:rsidRDefault="00A273A6" w:rsidP="00CB1518">
      <w:pPr>
        <w:widowControl w:val="0"/>
        <w:autoSpaceDE w:val="0"/>
        <w:autoSpaceDN w:val="0"/>
        <w:adjustRightInd w:val="0"/>
        <w:spacing w:before="20" w:after="20"/>
        <w:ind w:right="30"/>
        <w:rPr>
          <w:sz w:val="16"/>
          <w:szCs w:val="16"/>
          <w:highlight w:val="yellow"/>
        </w:rPr>
      </w:pPr>
    </w:p>
    <w:p w:rsidR="00A273A6" w:rsidRDefault="00A273A6" w:rsidP="006C646E">
      <w:pPr>
        <w:widowControl w:val="0"/>
        <w:autoSpaceDE w:val="0"/>
        <w:autoSpaceDN w:val="0"/>
        <w:adjustRightInd w:val="0"/>
        <w:spacing w:before="20" w:after="20"/>
        <w:ind w:left="30" w:right="30"/>
        <w:rPr>
          <w:rFonts w:ascii="Verdana" w:hAnsi="Verdana" w:cs="Verdana"/>
          <w:sz w:val="16"/>
          <w:szCs w:val="16"/>
          <w:highlight w:val="yellow"/>
          <w:lang w:val="en-US"/>
        </w:rPr>
      </w:pPr>
    </w:p>
    <w:p w:rsidR="008F5EA7" w:rsidRDefault="008F5EA7" w:rsidP="008F5EA7">
      <w:pPr>
        <w:tabs>
          <w:tab w:val="left" w:pos="4044"/>
        </w:tabs>
      </w:pPr>
    </w:p>
    <w:p w:rsidR="00CB1518" w:rsidRDefault="00CB1518"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03661F" w:rsidRDefault="0003661F" w:rsidP="008F5EA7">
      <w:pPr>
        <w:tabs>
          <w:tab w:val="left" w:pos="4044"/>
        </w:tabs>
      </w:pPr>
    </w:p>
    <w:p w:rsidR="00CB1518" w:rsidRDefault="00CB1518" w:rsidP="008F5EA7">
      <w:pPr>
        <w:tabs>
          <w:tab w:val="left" w:pos="4044"/>
        </w:tabs>
      </w:pPr>
    </w:p>
    <w:p w:rsidR="00CB1518" w:rsidRDefault="00CB1518" w:rsidP="008F5EA7">
      <w:pPr>
        <w:tabs>
          <w:tab w:val="left" w:pos="4044"/>
        </w:tabs>
      </w:pPr>
    </w:p>
    <w:p w:rsidR="004661DD" w:rsidRDefault="004661DD" w:rsidP="000322FE">
      <w:pPr>
        <w:keepNext/>
        <w:widowControl w:val="0"/>
        <w:autoSpaceDE w:val="0"/>
        <w:autoSpaceDN w:val="0"/>
        <w:adjustRightInd w:val="0"/>
        <w:ind w:right="176"/>
        <w:rPr>
          <w:rFonts w:ascii="Verdana" w:hAnsi="Verdana" w:cs="Verdana"/>
          <w:sz w:val="16"/>
          <w:szCs w:val="16"/>
        </w:rPr>
        <w:sectPr w:rsidR="004661DD" w:rsidSect="008107DA">
          <w:headerReference w:type="default" r:id="rId58"/>
          <w:headerReference w:type="first" r:id="rId59"/>
          <w:pgSz w:w="11906" w:h="16838"/>
          <w:pgMar w:top="1134" w:right="567" w:bottom="993" w:left="1701" w:header="397" w:footer="397" w:gutter="0"/>
          <w:pgNumType w:start="1"/>
          <w:cols w:space="720"/>
          <w:titlePg/>
          <w:docGrid w:linePitch="326"/>
        </w:sectPr>
      </w:pPr>
    </w:p>
    <w:tbl>
      <w:tblPr>
        <w:tblW w:w="15309" w:type="dxa"/>
        <w:tblLayout w:type="fixed"/>
        <w:tblCellMar>
          <w:left w:w="0" w:type="dxa"/>
          <w:right w:w="0" w:type="dxa"/>
        </w:tblCellMar>
        <w:tblLook w:val="0000"/>
      </w:tblPr>
      <w:tblGrid>
        <w:gridCol w:w="3061"/>
        <w:gridCol w:w="2608"/>
        <w:gridCol w:w="1247"/>
        <w:gridCol w:w="1134"/>
        <w:gridCol w:w="2268"/>
        <w:gridCol w:w="1134"/>
        <w:gridCol w:w="3118"/>
        <w:gridCol w:w="739"/>
      </w:tblGrid>
      <w:tr w:rsidR="004661DD" w:rsidTr="008A56C6">
        <w:trPr>
          <w:cantSplit/>
        </w:trPr>
        <w:tc>
          <w:tcPr>
            <w:tcW w:w="5669" w:type="dxa"/>
            <w:gridSpan w:val="2"/>
            <w:tcBorders>
              <w:top w:val="nil"/>
              <w:left w:val="nil"/>
              <w:bottom w:val="nil"/>
              <w:right w:val="nil"/>
            </w:tcBorders>
          </w:tcPr>
          <w:p w:rsidR="004661DD" w:rsidRDefault="004661DD" w:rsidP="004661DD">
            <w:pPr>
              <w:keepNext/>
              <w:widowControl w:val="0"/>
              <w:autoSpaceDE w:val="0"/>
              <w:autoSpaceDN w:val="0"/>
              <w:adjustRightInd w:val="0"/>
              <w:ind w:left="56" w:right="176"/>
              <w:rPr>
                <w:rFonts w:ascii="Verdana" w:hAnsi="Verdana" w:cs="Verdana"/>
                <w:sz w:val="16"/>
                <w:szCs w:val="16"/>
              </w:rPr>
            </w:pPr>
          </w:p>
          <w:p w:rsidR="004661DD" w:rsidRDefault="004661DD" w:rsidP="004661DD">
            <w:pPr>
              <w:keepNext/>
              <w:widowControl w:val="0"/>
              <w:autoSpaceDE w:val="0"/>
              <w:autoSpaceDN w:val="0"/>
              <w:adjustRightInd w:val="0"/>
              <w:ind w:left="56" w:right="176"/>
              <w:rPr>
                <w:rFonts w:ascii="Verdana" w:hAnsi="Verdana" w:cs="Verdana"/>
                <w:sz w:val="16"/>
                <w:szCs w:val="16"/>
              </w:rPr>
            </w:pPr>
          </w:p>
          <w:p w:rsidR="004661DD" w:rsidRDefault="004661DD" w:rsidP="004661DD">
            <w:pPr>
              <w:keepNext/>
              <w:widowControl w:val="0"/>
              <w:autoSpaceDE w:val="0"/>
              <w:autoSpaceDN w:val="0"/>
              <w:adjustRightInd w:val="0"/>
              <w:ind w:left="56" w:right="176"/>
              <w:rPr>
                <w:rFonts w:ascii="Verdana" w:hAnsi="Verdana" w:cs="Verdana"/>
                <w:sz w:val="16"/>
                <w:szCs w:val="16"/>
              </w:rPr>
            </w:pPr>
          </w:p>
          <w:p w:rsidR="004661DD" w:rsidRDefault="004661DD" w:rsidP="004661DD">
            <w:pPr>
              <w:keepNext/>
              <w:widowControl w:val="0"/>
              <w:autoSpaceDE w:val="0"/>
              <w:autoSpaceDN w:val="0"/>
              <w:adjustRightInd w:val="0"/>
              <w:ind w:left="56" w:right="176"/>
              <w:rPr>
                <w:rFonts w:ascii="Verdana" w:hAnsi="Verdana" w:cs="Verdana"/>
                <w:sz w:val="16"/>
                <w:szCs w:val="16"/>
              </w:rPr>
            </w:pPr>
          </w:p>
          <w:p w:rsidR="004661DD" w:rsidRDefault="004661DD" w:rsidP="004661DD">
            <w:pPr>
              <w:keepNext/>
              <w:widowControl w:val="0"/>
              <w:autoSpaceDE w:val="0"/>
              <w:autoSpaceDN w:val="0"/>
              <w:adjustRightInd w:val="0"/>
              <w:ind w:left="56" w:right="176"/>
              <w:rPr>
                <w:rFonts w:ascii="Verdana" w:hAnsi="Verdana" w:cs="Verdana"/>
                <w:sz w:val="16"/>
                <w:szCs w:val="16"/>
              </w:rPr>
            </w:pPr>
          </w:p>
          <w:p w:rsidR="008A56C6" w:rsidRDefault="008A56C6" w:rsidP="004661DD">
            <w:pPr>
              <w:keepNext/>
              <w:widowControl w:val="0"/>
              <w:autoSpaceDE w:val="0"/>
              <w:autoSpaceDN w:val="0"/>
              <w:adjustRightInd w:val="0"/>
              <w:ind w:left="56" w:right="176"/>
              <w:rPr>
                <w:rFonts w:ascii="Verdana" w:hAnsi="Verdana" w:cs="Verdana"/>
                <w:sz w:val="16"/>
                <w:szCs w:val="16"/>
              </w:rPr>
            </w:pPr>
          </w:p>
          <w:p w:rsidR="008A56C6" w:rsidRDefault="008A56C6" w:rsidP="004661DD">
            <w:pPr>
              <w:keepNext/>
              <w:widowControl w:val="0"/>
              <w:autoSpaceDE w:val="0"/>
              <w:autoSpaceDN w:val="0"/>
              <w:adjustRightInd w:val="0"/>
              <w:ind w:left="56" w:right="176"/>
              <w:rPr>
                <w:rFonts w:ascii="Verdana" w:hAnsi="Verdana" w:cs="Verdana"/>
                <w:sz w:val="16"/>
                <w:szCs w:val="16"/>
              </w:rPr>
            </w:pPr>
          </w:p>
          <w:p w:rsidR="008A56C6" w:rsidRDefault="008A56C6" w:rsidP="004661DD">
            <w:pPr>
              <w:keepNext/>
              <w:widowControl w:val="0"/>
              <w:autoSpaceDE w:val="0"/>
              <w:autoSpaceDN w:val="0"/>
              <w:adjustRightInd w:val="0"/>
              <w:ind w:left="56" w:right="176"/>
              <w:rPr>
                <w:rFonts w:ascii="Verdana" w:hAnsi="Verdana" w:cs="Verdana"/>
                <w:sz w:val="16"/>
                <w:szCs w:val="16"/>
              </w:rPr>
            </w:pPr>
          </w:p>
          <w:p w:rsidR="008A56C6" w:rsidRDefault="008A56C6" w:rsidP="004661DD">
            <w:pPr>
              <w:keepNext/>
              <w:widowControl w:val="0"/>
              <w:autoSpaceDE w:val="0"/>
              <w:autoSpaceDN w:val="0"/>
              <w:adjustRightInd w:val="0"/>
              <w:ind w:left="56" w:right="176"/>
              <w:rPr>
                <w:rFonts w:ascii="Verdana" w:hAnsi="Verdana" w:cs="Verdana"/>
                <w:sz w:val="16"/>
                <w:szCs w:val="16"/>
              </w:rPr>
            </w:pPr>
          </w:p>
          <w:p w:rsidR="004661DD" w:rsidRDefault="004661DD" w:rsidP="004661DD">
            <w:pPr>
              <w:keepNext/>
              <w:widowControl w:val="0"/>
              <w:autoSpaceDE w:val="0"/>
              <w:autoSpaceDN w:val="0"/>
              <w:adjustRightInd w:val="0"/>
              <w:ind w:left="56" w:right="176"/>
              <w:rPr>
                <w:rFonts w:ascii="Verdana" w:hAnsi="Verdana" w:cs="Verdana"/>
                <w:sz w:val="16"/>
                <w:szCs w:val="16"/>
              </w:rPr>
            </w:pPr>
            <w:r>
              <w:rPr>
                <w:rFonts w:ascii="Verdana" w:hAnsi="Verdana" w:cs="Verdana"/>
                <w:sz w:val="16"/>
                <w:szCs w:val="16"/>
              </w:rPr>
              <w:t>Наименование редакции сметных нормативов</w:t>
            </w:r>
          </w:p>
        </w:tc>
        <w:tc>
          <w:tcPr>
            <w:tcW w:w="9640" w:type="dxa"/>
            <w:gridSpan w:val="6"/>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p w:rsidR="004661DD" w:rsidRDefault="004661DD" w:rsidP="004661DD">
            <w:pPr>
              <w:keepNext/>
              <w:widowControl w:val="0"/>
              <w:autoSpaceDE w:val="0"/>
              <w:autoSpaceDN w:val="0"/>
              <w:adjustRightInd w:val="0"/>
              <w:ind w:left="56" w:right="56"/>
              <w:rPr>
                <w:rFonts w:ascii="Verdana" w:hAnsi="Verdana" w:cs="Verdana"/>
                <w:sz w:val="16"/>
                <w:szCs w:val="16"/>
              </w:rPr>
            </w:pPr>
          </w:p>
          <w:p w:rsidR="008A56C6" w:rsidRPr="0024377D" w:rsidRDefault="008A56C6" w:rsidP="008A56C6">
            <w:pPr>
              <w:tabs>
                <w:tab w:val="left" w:pos="4044"/>
              </w:tabs>
              <w:jc w:val="right"/>
            </w:pPr>
            <w:r>
              <w:t>Приложение № 1</w:t>
            </w:r>
            <w:r w:rsidRPr="0024377D">
              <w:t xml:space="preserve"> </w:t>
            </w:r>
          </w:p>
          <w:p w:rsidR="008A56C6" w:rsidRDefault="008A56C6" w:rsidP="008A56C6">
            <w:pPr>
              <w:tabs>
                <w:tab w:val="left" w:pos="4044"/>
              </w:tabs>
              <w:jc w:val="right"/>
            </w:pPr>
            <w:r w:rsidRPr="0024377D">
              <w:t xml:space="preserve">к контракту </w:t>
            </w:r>
          </w:p>
          <w:p w:rsidR="008A56C6" w:rsidRPr="0024377D" w:rsidRDefault="008A56C6" w:rsidP="008A56C6">
            <w:pPr>
              <w:tabs>
                <w:tab w:val="left" w:pos="4044"/>
              </w:tabs>
              <w:jc w:val="right"/>
            </w:pPr>
            <w:r w:rsidRPr="0024377D">
              <w:t>№ _______от ________</w:t>
            </w:r>
          </w:p>
          <w:p w:rsidR="004661DD" w:rsidRDefault="004661DD" w:rsidP="004661DD">
            <w:pPr>
              <w:keepNext/>
              <w:widowControl w:val="0"/>
              <w:autoSpaceDE w:val="0"/>
              <w:autoSpaceDN w:val="0"/>
              <w:adjustRightInd w:val="0"/>
              <w:ind w:left="56" w:right="56"/>
              <w:rPr>
                <w:rFonts w:ascii="Verdana" w:hAnsi="Verdana" w:cs="Verdana"/>
                <w:sz w:val="16"/>
                <w:szCs w:val="16"/>
              </w:rPr>
            </w:pPr>
          </w:p>
          <w:p w:rsidR="004661DD" w:rsidRDefault="004661DD" w:rsidP="004661DD">
            <w:pPr>
              <w:keepNext/>
              <w:widowControl w:val="0"/>
              <w:autoSpaceDE w:val="0"/>
              <w:autoSpaceDN w:val="0"/>
              <w:adjustRightInd w:val="0"/>
              <w:ind w:left="56" w:right="56"/>
              <w:rPr>
                <w:rFonts w:ascii="Verdana" w:hAnsi="Verdana" w:cs="Verdana"/>
                <w:sz w:val="16"/>
                <w:szCs w:val="16"/>
              </w:rPr>
            </w:pPr>
          </w:p>
          <w:p w:rsidR="004661DD" w:rsidRDefault="004661DD" w:rsidP="004661DD">
            <w:pPr>
              <w:keepNext/>
              <w:widowControl w:val="0"/>
              <w:autoSpaceDE w:val="0"/>
              <w:autoSpaceDN w:val="0"/>
              <w:adjustRightInd w:val="0"/>
              <w:ind w:left="56" w:right="56"/>
              <w:rPr>
                <w:rFonts w:ascii="Verdana" w:hAnsi="Verdana" w:cs="Verdana"/>
                <w:sz w:val="16"/>
                <w:szCs w:val="16"/>
              </w:rPr>
            </w:pPr>
          </w:p>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ТСНБ-2001 Амурской области (эталон) с доп. и изм. 1</w:t>
            </w:r>
          </w:p>
        </w:tc>
      </w:tr>
      <w:tr w:rsidR="004661DD" w:rsidTr="008A56C6">
        <w:trPr>
          <w:cantSplit/>
        </w:trPr>
        <w:tc>
          <w:tcPr>
            <w:tcW w:w="5669" w:type="dxa"/>
            <w:gridSpan w:val="2"/>
            <w:tcBorders>
              <w:top w:val="nil"/>
              <w:left w:val="nil"/>
              <w:bottom w:val="nil"/>
              <w:right w:val="nil"/>
            </w:tcBorders>
          </w:tcPr>
          <w:p w:rsidR="004661DD" w:rsidRDefault="004661DD" w:rsidP="004661DD">
            <w:pPr>
              <w:keepNext/>
              <w:widowControl w:val="0"/>
              <w:autoSpaceDE w:val="0"/>
              <w:autoSpaceDN w:val="0"/>
              <w:adjustRightInd w:val="0"/>
              <w:ind w:left="56" w:right="176"/>
              <w:rPr>
                <w:rFonts w:ascii="Verdana" w:hAnsi="Verdana" w:cs="Verdana"/>
                <w:sz w:val="16"/>
                <w:szCs w:val="16"/>
              </w:rPr>
            </w:pPr>
            <w:r>
              <w:rPr>
                <w:rFonts w:ascii="Verdana" w:hAnsi="Verdana" w:cs="Verdana"/>
                <w:sz w:val="16"/>
                <w:szCs w:val="16"/>
              </w:rPr>
              <w:t>Наименование программного продукта</w:t>
            </w:r>
          </w:p>
        </w:tc>
        <w:tc>
          <w:tcPr>
            <w:tcW w:w="9640" w:type="dxa"/>
            <w:gridSpan w:val="6"/>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ПК РИК (вер. 1.3.210423)</w:t>
            </w:r>
          </w:p>
        </w:tc>
      </w:tr>
      <w:tr w:rsidR="004661DD" w:rsidTr="008A56C6">
        <w:trPr>
          <w:cantSplit/>
        </w:trPr>
        <w:tc>
          <w:tcPr>
            <w:tcW w:w="15309" w:type="dxa"/>
            <w:gridSpan w:val="8"/>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Благоустройство парковой зоны с. Зеньковка Константиновского района Амурской области</w:t>
            </w:r>
          </w:p>
        </w:tc>
      </w:tr>
      <w:tr w:rsidR="004661DD" w:rsidTr="008A56C6">
        <w:trPr>
          <w:cantSplit/>
        </w:trPr>
        <w:tc>
          <w:tcPr>
            <w:tcW w:w="15309" w:type="dxa"/>
            <w:gridSpan w:val="8"/>
            <w:tcBorders>
              <w:top w:val="nil"/>
              <w:left w:val="nil"/>
              <w:bottom w:val="nil"/>
              <w:right w:val="nil"/>
            </w:tcBorders>
          </w:tcPr>
          <w:p w:rsidR="004661DD" w:rsidRDefault="004661DD" w:rsidP="004661DD">
            <w:pPr>
              <w:keepNext/>
              <w:widowControl w:val="0"/>
              <w:autoSpaceDE w:val="0"/>
              <w:autoSpaceDN w:val="0"/>
              <w:adjustRightInd w:val="0"/>
              <w:ind w:left="56" w:right="56"/>
              <w:jc w:val="center"/>
              <w:rPr>
                <w:rFonts w:ascii="Verdana" w:hAnsi="Verdana" w:cs="Verdana"/>
                <w:i/>
                <w:iCs/>
                <w:sz w:val="14"/>
                <w:szCs w:val="14"/>
              </w:rPr>
            </w:pPr>
            <w:r>
              <w:rPr>
                <w:rFonts w:ascii="Verdana" w:hAnsi="Verdana" w:cs="Verdana"/>
                <w:i/>
                <w:iCs/>
                <w:sz w:val="14"/>
                <w:szCs w:val="14"/>
              </w:rPr>
              <w:t>(наименование стройки)</w:t>
            </w:r>
          </w:p>
        </w:tc>
      </w:tr>
      <w:tr w:rsidR="004661DD" w:rsidTr="008A56C6">
        <w:trPr>
          <w:cantSplit/>
        </w:trPr>
        <w:tc>
          <w:tcPr>
            <w:tcW w:w="15309" w:type="dxa"/>
            <w:gridSpan w:val="8"/>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Организация мест массового отдыха с. Зеньковка Константиновского района Амурской области</w:t>
            </w:r>
          </w:p>
        </w:tc>
      </w:tr>
      <w:tr w:rsidR="004661DD" w:rsidTr="008A56C6">
        <w:trPr>
          <w:cantSplit/>
        </w:trPr>
        <w:tc>
          <w:tcPr>
            <w:tcW w:w="15309" w:type="dxa"/>
            <w:gridSpan w:val="8"/>
            <w:tcBorders>
              <w:top w:val="nil"/>
              <w:left w:val="nil"/>
              <w:bottom w:val="nil"/>
              <w:right w:val="nil"/>
            </w:tcBorders>
          </w:tcPr>
          <w:p w:rsidR="004661DD" w:rsidRDefault="004661DD" w:rsidP="004661DD">
            <w:pPr>
              <w:keepNext/>
              <w:widowControl w:val="0"/>
              <w:autoSpaceDE w:val="0"/>
              <w:autoSpaceDN w:val="0"/>
              <w:adjustRightInd w:val="0"/>
              <w:ind w:left="56" w:right="56"/>
              <w:jc w:val="center"/>
              <w:rPr>
                <w:rFonts w:ascii="Verdana" w:hAnsi="Verdana" w:cs="Verdana"/>
                <w:i/>
                <w:iCs/>
                <w:sz w:val="14"/>
                <w:szCs w:val="14"/>
              </w:rPr>
            </w:pPr>
            <w:r>
              <w:rPr>
                <w:rFonts w:ascii="Verdana" w:hAnsi="Verdana" w:cs="Verdana"/>
                <w:i/>
                <w:iCs/>
                <w:sz w:val="14"/>
                <w:szCs w:val="14"/>
              </w:rPr>
              <w:t>(наименование объекта капитального строительства)</w:t>
            </w:r>
          </w:p>
        </w:tc>
      </w:tr>
      <w:tr w:rsidR="004661DD" w:rsidTr="008A56C6">
        <w:trPr>
          <w:cantSplit/>
        </w:trPr>
        <w:tc>
          <w:tcPr>
            <w:tcW w:w="10318" w:type="dxa"/>
            <w:gridSpan w:val="5"/>
            <w:tcBorders>
              <w:top w:val="nil"/>
              <w:left w:val="nil"/>
              <w:bottom w:val="nil"/>
              <w:right w:val="nil"/>
            </w:tcBorders>
          </w:tcPr>
          <w:p w:rsidR="004661DD" w:rsidRDefault="004661DD" w:rsidP="004661DD">
            <w:pPr>
              <w:keepNext/>
              <w:widowControl w:val="0"/>
              <w:autoSpaceDE w:val="0"/>
              <w:autoSpaceDN w:val="0"/>
              <w:adjustRightInd w:val="0"/>
              <w:ind w:left="56" w:right="176"/>
              <w:jc w:val="right"/>
              <w:rPr>
                <w:rFonts w:ascii="Verdana" w:hAnsi="Verdana" w:cs="Verdana"/>
                <w:b/>
                <w:bCs/>
                <w:sz w:val="16"/>
                <w:szCs w:val="16"/>
              </w:rPr>
            </w:pPr>
            <w:r>
              <w:rPr>
                <w:rFonts w:ascii="Verdana" w:hAnsi="Verdana" w:cs="Verdana"/>
                <w:b/>
                <w:bCs/>
                <w:sz w:val="16"/>
                <w:szCs w:val="16"/>
              </w:rPr>
              <w:t>ЛОКАЛЬНЫЙ СМЕТНЫЙ РАСЧЁТ (СМЕТА) №</w:t>
            </w:r>
          </w:p>
        </w:tc>
        <w:tc>
          <w:tcPr>
            <w:tcW w:w="4991"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b/>
                <w:bCs/>
                <w:sz w:val="16"/>
                <w:szCs w:val="16"/>
                <w:u w:val="single"/>
              </w:rPr>
            </w:pPr>
            <w:r>
              <w:rPr>
                <w:rFonts w:ascii="Verdana" w:hAnsi="Verdana" w:cs="Verdana"/>
                <w:b/>
                <w:bCs/>
                <w:sz w:val="16"/>
                <w:szCs w:val="16"/>
                <w:u w:val="single"/>
              </w:rPr>
              <w:t>7</w:t>
            </w:r>
          </w:p>
        </w:tc>
      </w:tr>
      <w:tr w:rsidR="004661DD" w:rsidTr="008A56C6">
        <w:trPr>
          <w:cantSplit/>
        </w:trPr>
        <w:tc>
          <w:tcPr>
            <w:tcW w:w="15309" w:type="dxa"/>
            <w:gridSpan w:val="8"/>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Благоустройство парковой зоны с. Зеньковка Константиновского района Амурской области</w:t>
            </w:r>
          </w:p>
        </w:tc>
      </w:tr>
      <w:tr w:rsidR="004661DD" w:rsidTr="008A56C6">
        <w:trPr>
          <w:cantSplit/>
        </w:trPr>
        <w:tc>
          <w:tcPr>
            <w:tcW w:w="15309" w:type="dxa"/>
            <w:gridSpan w:val="8"/>
            <w:tcBorders>
              <w:top w:val="nil"/>
              <w:left w:val="nil"/>
              <w:bottom w:val="nil"/>
              <w:right w:val="nil"/>
            </w:tcBorders>
          </w:tcPr>
          <w:p w:rsidR="004661DD" w:rsidRDefault="004661DD" w:rsidP="004661DD">
            <w:pPr>
              <w:keepNext/>
              <w:widowControl w:val="0"/>
              <w:autoSpaceDE w:val="0"/>
              <w:autoSpaceDN w:val="0"/>
              <w:adjustRightInd w:val="0"/>
              <w:ind w:left="56" w:right="56"/>
              <w:jc w:val="center"/>
              <w:rPr>
                <w:rFonts w:ascii="Verdana" w:hAnsi="Verdana" w:cs="Verdana"/>
                <w:i/>
                <w:iCs/>
                <w:sz w:val="14"/>
                <w:szCs w:val="14"/>
              </w:rPr>
            </w:pPr>
            <w:r>
              <w:rPr>
                <w:rFonts w:ascii="Verdana" w:hAnsi="Verdana" w:cs="Verdana"/>
                <w:i/>
                <w:iCs/>
                <w:sz w:val="14"/>
                <w:szCs w:val="14"/>
              </w:rPr>
              <w:t>(наименование конструктивного решения)</w:t>
            </w: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176"/>
              <w:jc w:val="right"/>
              <w:rPr>
                <w:rFonts w:ascii="Verdana" w:hAnsi="Verdana" w:cs="Verdana"/>
                <w:sz w:val="16"/>
                <w:szCs w:val="16"/>
              </w:rPr>
            </w:pPr>
            <w:r>
              <w:rPr>
                <w:rFonts w:ascii="Verdana" w:hAnsi="Verdana" w:cs="Verdana"/>
                <w:sz w:val="16"/>
                <w:szCs w:val="16"/>
              </w:rPr>
              <w:t>Составлен</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базисно-индексным</w:t>
            </w:r>
          </w:p>
        </w:tc>
        <w:tc>
          <w:tcPr>
            <w:tcW w:w="9640" w:type="dxa"/>
            <w:gridSpan w:val="6"/>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методом</w:t>
            </w: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176"/>
              <w:jc w:val="right"/>
              <w:rPr>
                <w:rFonts w:ascii="Verdana" w:hAnsi="Verdana" w:cs="Verdana"/>
                <w:sz w:val="16"/>
                <w:szCs w:val="16"/>
              </w:rPr>
            </w:pPr>
            <w:r>
              <w:rPr>
                <w:rFonts w:ascii="Verdana" w:hAnsi="Verdana" w:cs="Verdana"/>
                <w:sz w:val="16"/>
                <w:szCs w:val="16"/>
              </w:rPr>
              <w:t>Основание</w:t>
            </w:r>
          </w:p>
        </w:tc>
        <w:tc>
          <w:tcPr>
            <w:tcW w:w="7257" w:type="dxa"/>
            <w:gridSpan w:val="4"/>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p>
        </w:tc>
        <w:tc>
          <w:tcPr>
            <w:tcW w:w="4991"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7257" w:type="dxa"/>
            <w:gridSpan w:val="4"/>
            <w:tcBorders>
              <w:top w:val="nil"/>
              <w:left w:val="nil"/>
              <w:bottom w:val="nil"/>
              <w:right w:val="nil"/>
            </w:tcBorders>
          </w:tcPr>
          <w:p w:rsidR="004661DD" w:rsidRDefault="004661DD" w:rsidP="004661DD">
            <w:pPr>
              <w:keepNext/>
              <w:widowControl w:val="0"/>
              <w:autoSpaceDE w:val="0"/>
              <w:autoSpaceDN w:val="0"/>
              <w:adjustRightInd w:val="0"/>
              <w:ind w:left="56" w:right="56"/>
              <w:jc w:val="center"/>
              <w:rPr>
                <w:rFonts w:ascii="Verdana" w:hAnsi="Verdana" w:cs="Verdana"/>
                <w:i/>
                <w:iCs/>
                <w:sz w:val="14"/>
                <w:szCs w:val="14"/>
              </w:rPr>
            </w:pPr>
            <w:r>
              <w:rPr>
                <w:rFonts w:ascii="Verdana" w:hAnsi="Verdana" w:cs="Verdana"/>
                <w:i/>
                <w:iCs/>
                <w:sz w:val="14"/>
                <w:szCs w:val="14"/>
              </w:rPr>
              <w:t>(проектная и (или) иная техническая документация)</w:t>
            </w:r>
          </w:p>
        </w:tc>
        <w:tc>
          <w:tcPr>
            <w:tcW w:w="4991"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8A56C6">
        <w:trPr>
          <w:cantSplit/>
        </w:trPr>
        <w:tc>
          <w:tcPr>
            <w:tcW w:w="5669" w:type="dxa"/>
            <w:gridSpan w:val="2"/>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Составле</w:t>
            </w:r>
            <w:proofErr w:type="gramStart"/>
            <w:r>
              <w:rPr>
                <w:rFonts w:ascii="Verdana" w:hAnsi="Verdana" w:cs="Verdana"/>
                <w:b/>
                <w:bCs/>
                <w:sz w:val="16"/>
                <w:szCs w:val="16"/>
              </w:rPr>
              <w:t>н(</w:t>
            </w:r>
            <w:proofErr w:type="gramEnd"/>
            <w:r>
              <w:rPr>
                <w:rFonts w:ascii="Verdana" w:hAnsi="Verdana" w:cs="Verdana"/>
                <w:b/>
                <w:bCs/>
                <w:sz w:val="16"/>
                <w:szCs w:val="16"/>
              </w:rPr>
              <w:t>а) в текущем (базисном) уровне цен</w:t>
            </w:r>
          </w:p>
        </w:tc>
        <w:tc>
          <w:tcPr>
            <w:tcW w:w="2381" w:type="dxa"/>
            <w:gridSpan w:val="2"/>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01.2021</w:t>
            </w:r>
          </w:p>
        </w:tc>
        <w:tc>
          <w:tcPr>
            <w:tcW w:w="226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(01.01.2000)</w:t>
            </w:r>
          </w:p>
        </w:tc>
        <w:tc>
          <w:tcPr>
            <w:tcW w:w="4991"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Сметная стоимость</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right="56"/>
              <w:rPr>
                <w:rFonts w:ascii="Verdana" w:hAnsi="Verdana" w:cs="Verdana"/>
                <w:sz w:val="16"/>
                <w:szCs w:val="16"/>
              </w:rPr>
            </w:pPr>
            <w:r>
              <w:rPr>
                <w:rFonts w:ascii="Verdana" w:hAnsi="Verdana" w:cs="Verdana"/>
                <w:sz w:val="16"/>
                <w:szCs w:val="16"/>
              </w:rPr>
              <w:t xml:space="preserve">  1 499 702              руб</w:t>
            </w:r>
          </w:p>
        </w:tc>
        <w:tc>
          <w:tcPr>
            <w:tcW w:w="1247"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8393" w:type="dxa"/>
            <w:gridSpan w:val="5"/>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296" w:right="56"/>
              <w:rPr>
                <w:rFonts w:ascii="Verdana" w:hAnsi="Verdana" w:cs="Verdana"/>
                <w:i/>
                <w:iCs/>
                <w:sz w:val="16"/>
                <w:szCs w:val="16"/>
              </w:rPr>
            </w:pPr>
            <w:r>
              <w:rPr>
                <w:rFonts w:ascii="Verdana" w:hAnsi="Verdana" w:cs="Verdana"/>
                <w:i/>
                <w:iCs/>
                <w:sz w:val="16"/>
                <w:szCs w:val="16"/>
              </w:rPr>
              <w:t>в том числе</w:t>
            </w:r>
          </w:p>
        </w:tc>
        <w:tc>
          <w:tcPr>
            <w:tcW w:w="12248" w:type="dxa"/>
            <w:gridSpan w:val="7"/>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296" w:right="56"/>
              <w:rPr>
                <w:rFonts w:ascii="Verdana" w:hAnsi="Verdana" w:cs="Verdana"/>
                <w:b/>
                <w:bCs/>
                <w:sz w:val="16"/>
                <w:szCs w:val="16"/>
              </w:rPr>
            </w:pPr>
            <w:r>
              <w:rPr>
                <w:rFonts w:ascii="Verdana" w:hAnsi="Verdana" w:cs="Verdana"/>
                <w:b/>
                <w:bCs/>
                <w:sz w:val="16"/>
                <w:szCs w:val="16"/>
              </w:rPr>
              <w:t>строительных работ</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p>
        </w:tc>
        <w:tc>
          <w:tcPr>
            <w:tcW w:w="1247"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4536"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Средства на оплату труда рабочих</w:t>
            </w:r>
          </w:p>
        </w:tc>
        <w:tc>
          <w:tcPr>
            <w:tcW w:w="311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p>
        </w:tc>
        <w:tc>
          <w:tcPr>
            <w:tcW w:w="739"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тыс. руб.</w:t>
            </w: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296" w:right="56"/>
              <w:rPr>
                <w:rFonts w:ascii="Verdana" w:hAnsi="Verdana" w:cs="Verdana"/>
                <w:b/>
                <w:bCs/>
                <w:sz w:val="16"/>
                <w:szCs w:val="16"/>
              </w:rPr>
            </w:pPr>
            <w:r>
              <w:rPr>
                <w:rFonts w:ascii="Verdana" w:hAnsi="Verdana" w:cs="Verdana"/>
                <w:b/>
                <w:bCs/>
                <w:sz w:val="16"/>
                <w:szCs w:val="16"/>
              </w:rPr>
              <w:t>монтажных работ</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p>
        </w:tc>
        <w:tc>
          <w:tcPr>
            <w:tcW w:w="1247"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4536"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Нормативные затраты труда рабочих</w:t>
            </w:r>
          </w:p>
        </w:tc>
        <w:tc>
          <w:tcPr>
            <w:tcW w:w="311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w:t>
            </w:r>
          </w:p>
        </w:tc>
        <w:tc>
          <w:tcPr>
            <w:tcW w:w="739"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ч</w:t>
            </w:r>
            <w:proofErr w:type="gramEnd"/>
            <w:r>
              <w:rPr>
                <w:rFonts w:ascii="Verdana" w:hAnsi="Verdana" w:cs="Verdana"/>
                <w:sz w:val="16"/>
                <w:szCs w:val="16"/>
              </w:rPr>
              <w:t>.</w:t>
            </w: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296" w:right="56"/>
              <w:rPr>
                <w:rFonts w:ascii="Verdana" w:hAnsi="Verdana" w:cs="Verdana"/>
                <w:b/>
                <w:bCs/>
                <w:sz w:val="16"/>
                <w:szCs w:val="16"/>
              </w:rPr>
            </w:pPr>
            <w:r>
              <w:rPr>
                <w:rFonts w:ascii="Verdana" w:hAnsi="Verdana" w:cs="Verdana"/>
                <w:b/>
                <w:bCs/>
                <w:sz w:val="16"/>
                <w:szCs w:val="16"/>
              </w:rPr>
              <w:t>оборудования</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p>
        </w:tc>
        <w:tc>
          <w:tcPr>
            <w:tcW w:w="1247"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4536"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Нормативные затраты труда машинистов</w:t>
            </w:r>
          </w:p>
        </w:tc>
        <w:tc>
          <w:tcPr>
            <w:tcW w:w="311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w:t>
            </w:r>
          </w:p>
        </w:tc>
        <w:tc>
          <w:tcPr>
            <w:tcW w:w="739"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ч</w:t>
            </w:r>
            <w:proofErr w:type="gramEnd"/>
            <w:r>
              <w:rPr>
                <w:rFonts w:ascii="Verdana" w:hAnsi="Verdana" w:cs="Verdana"/>
                <w:sz w:val="16"/>
                <w:szCs w:val="16"/>
              </w:rPr>
              <w:t>.</w:t>
            </w:r>
          </w:p>
        </w:tc>
      </w:tr>
      <w:tr w:rsidR="004661DD" w:rsidTr="008A56C6">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296" w:right="56"/>
              <w:rPr>
                <w:rFonts w:ascii="Verdana" w:hAnsi="Verdana" w:cs="Verdana"/>
                <w:b/>
                <w:bCs/>
                <w:sz w:val="16"/>
                <w:szCs w:val="16"/>
              </w:rPr>
            </w:pPr>
            <w:r>
              <w:rPr>
                <w:rFonts w:ascii="Verdana" w:hAnsi="Verdana" w:cs="Verdana"/>
                <w:b/>
                <w:bCs/>
                <w:sz w:val="16"/>
                <w:szCs w:val="16"/>
              </w:rPr>
              <w:t>прочих затрат</w:t>
            </w:r>
          </w:p>
        </w:tc>
        <w:tc>
          <w:tcPr>
            <w:tcW w:w="2608"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jc w:val="right"/>
              <w:rPr>
                <w:rFonts w:ascii="Verdana" w:hAnsi="Verdana" w:cs="Verdana"/>
                <w:sz w:val="16"/>
                <w:szCs w:val="16"/>
              </w:rPr>
            </w:pPr>
          </w:p>
        </w:tc>
        <w:tc>
          <w:tcPr>
            <w:tcW w:w="1247"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4536" w:type="dxa"/>
            <w:gridSpan w:val="3"/>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Расчетный измеритель конструктивного решения</w:t>
            </w:r>
          </w:p>
        </w:tc>
        <w:tc>
          <w:tcPr>
            <w:tcW w:w="3857" w:type="dxa"/>
            <w:gridSpan w:val="2"/>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bl>
    <w:p w:rsidR="004661DD" w:rsidRDefault="004661DD" w:rsidP="004661DD">
      <w:pPr>
        <w:widowControl w:val="0"/>
        <w:autoSpaceDE w:val="0"/>
        <w:autoSpaceDN w:val="0"/>
        <w:adjustRightInd w:val="0"/>
        <w:rPr>
          <w:rFonts w:ascii="Verdana" w:hAnsi="Verdana" w:cs="Verdana"/>
          <w:sz w:val="16"/>
          <w:szCs w:val="16"/>
        </w:rPr>
      </w:pPr>
    </w:p>
    <w:tbl>
      <w:tblPr>
        <w:tblW w:w="0" w:type="auto"/>
        <w:tblInd w:w="5" w:type="dxa"/>
        <w:tblLayout w:type="fixed"/>
        <w:tblCellMar>
          <w:left w:w="0" w:type="dxa"/>
          <w:right w:w="0" w:type="dxa"/>
        </w:tblCellMar>
        <w:tblLook w:val="0000"/>
      </w:tblPr>
      <w:tblGrid>
        <w:gridCol w:w="680"/>
        <w:gridCol w:w="680"/>
        <w:gridCol w:w="1701"/>
        <w:gridCol w:w="2608"/>
        <w:gridCol w:w="1247"/>
        <w:gridCol w:w="1134"/>
        <w:gridCol w:w="1134"/>
        <w:gridCol w:w="1134"/>
        <w:gridCol w:w="1134"/>
        <w:gridCol w:w="1134"/>
        <w:gridCol w:w="1134"/>
        <w:gridCol w:w="850"/>
        <w:gridCol w:w="1134"/>
      </w:tblGrid>
      <w:tr w:rsidR="004661DD" w:rsidTr="004661DD">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 п/п</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 по смете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Обоснование</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Наименование работ и затрат</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Количество</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Сметная стоимость в базисном уровне цен (в текущем уровне цен (гр.8) для ресурсов, отсутствующих в СНБ),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Индексы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Сметная стоимость в текущем уровне цен</w:t>
            </w:r>
          </w:p>
        </w:tc>
      </w:tr>
      <w:tr w:rsidR="004661DD" w:rsidTr="004661DD">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на единицу</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коэффициенты</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всего с учётом коэффициентов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на единицу</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коэффициенты</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всего</w:t>
            </w:r>
          </w:p>
        </w:tc>
        <w:tc>
          <w:tcPr>
            <w:tcW w:w="850"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61DD" w:rsidRDefault="004661DD" w:rsidP="004661DD">
            <w:pPr>
              <w:keepNext/>
              <w:widowControl w:val="0"/>
              <w:autoSpaceDE w:val="0"/>
              <w:autoSpaceDN w:val="0"/>
              <w:adjustRightInd w:val="0"/>
              <w:ind w:left="30" w:right="30"/>
              <w:rPr>
                <w:rFonts w:ascii="Verdana" w:hAnsi="Verdana" w:cs="Verdana"/>
                <w:sz w:val="16"/>
                <w:szCs w:val="16"/>
              </w:rPr>
            </w:pPr>
          </w:p>
        </w:tc>
      </w:tr>
    </w:tbl>
    <w:p w:rsidR="004661DD" w:rsidRDefault="004661DD" w:rsidP="004661DD">
      <w:pPr>
        <w:widowControl w:val="0"/>
        <w:autoSpaceDE w:val="0"/>
        <w:autoSpaceDN w:val="0"/>
        <w:adjustRightInd w:val="0"/>
        <w:ind w:left="56" w:right="56"/>
        <w:rPr>
          <w:rFonts w:ascii="Verdana" w:hAnsi="Verdana" w:cs="Verdana"/>
          <w:sz w:val="2"/>
          <w:szCs w:val="2"/>
        </w:rPr>
      </w:pPr>
    </w:p>
    <w:tbl>
      <w:tblPr>
        <w:tblW w:w="0" w:type="auto"/>
        <w:tblInd w:w="5" w:type="dxa"/>
        <w:tblLayout w:type="fixed"/>
        <w:tblCellMar>
          <w:left w:w="0" w:type="dxa"/>
          <w:right w:w="0" w:type="dxa"/>
        </w:tblCellMar>
        <w:tblLook w:val="0000"/>
      </w:tblPr>
      <w:tblGrid>
        <w:gridCol w:w="680"/>
        <w:gridCol w:w="680"/>
        <w:gridCol w:w="1701"/>
        <w:gridCol w:w="2608"/>
        <w:gridCol w:w="1247"/>
        <w:gridCol w:w="1134"/>
        <w:gridCol w:w="1134"/>
        <w:gridCol w:w="1134"/>
        <w:gridCol w:w="1134"/>
        <w:gridCol w:w="1134"/>
        <w:gridCol w:w="1134"/>
        <w:gridCol w:w="850"/>
        <w:gridCol w:w="1134"/>
      </w:tblGrid>
      <w:tr w:rsidR="004661DD" w:rsidTr="004661DD">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w:t>
            </w:r>
          </w:p>
        </w:tc>
        <w:tc>
          <w:tcPr>
            <w:tcW w:w="680"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4</w:t>
            </w:r>
          </w:p>
        </w:tc>
        <w:tc>
          <w:tcPr>
            <w:tcW w:w="1247"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13</w:t>
            </w:r>
          </w:p>
        </w:tc>
      </w:tr>
      <w:tr w:rsidR="004661DD" w:rsidTr="004661DD">
        <w:trPr>
          <w:cantSplit/>
        </w:trPr>
        <w:tc>
          <w:tcPr>
            <w:tcW w:w="15704" w:type="dxa"/>
            <w:gridSpan w:val="13"/>
            <w:tcBorders>
              <w:top w:val="single" w:sz="4" w:space="0" w:color="auto"/>
              <w:left w:val="single" w:sz="4" w:space="0" w:color="auto"/>
              <w:bottom w:val="single" w:sz="4" w:space="0" w:color="auto"/>
              <w:right w:val="single" w:sz="4" w:space="0" w:color="auto"/>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Раздел 1. Пешеходные дорожки</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01-02-057-02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0.6237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0.6237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24 117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93*1.5*0.22+36*1.5*0.22+1*3*3*0.22+32*1.5*0.22+22*1.5*0.22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842.36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24 117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96.05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842.36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24 117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842.36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24 117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673.89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19 294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379.06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10 853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1 895.31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54 264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27-04-001-02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подстилающих и выравнивающих слоев оснований из песчано-гравийной смеси, дресвы</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материала основания (в плотном теле)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0.3402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0.3402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8 400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93*1.5*0.12+36*1.5*0.12+1*3*3*0.12+32*1.5*0.12+22*1.5*0.12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141.64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48.19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1 380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2 973.53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1 011.59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6 960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202.30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68.82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35.56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12.10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14.81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3 150.73</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1 071.88</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8 400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117.01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3 350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166.15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4 757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111.16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3 183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1 349.19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16 340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408-0200</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Смесь песчано-гравийная природная</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r>
              <w:rPr>
                <w:rFonts w:ascii="Verdana" w:hAnsi="Verdana" w:cs="Verdana"/>
                <w:sz w:val="16"/>
                <w:szCs w:val="16"/>
                <w:vertAlign w:val="superscript"/>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40.824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40.824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1 877.90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27 774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42.59 + 2.56 + 0.85(2%)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34.02*1.2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1 877.90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27 774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27-02-010-02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Установка бортовых камней бетонных при других видах покрытий</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 бортового камня</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208 922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722.76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2 688.67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76 977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87.61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325.91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3 011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9.87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36.72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1 051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4 011.55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14 922.97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8.64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128 934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283.02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0.68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4 821.92</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17 937.55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208 922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2 725.39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78 028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3 870.05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110 800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2 589.12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74 127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24 396.72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393 849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lastRenderedPageBreak/>
              <w:t>5</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5</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403-8023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Камни бортовые: БР 100.20.8 / бетон В22,5 (М300), объем 0,016 м</w:t>
            </w:r>
            <w:r>
              <w:rPr>
                <w:rFonts w:ascii="Verdana" w:hAnsi="Verdana" w:cs="Verdana"/>
                <w:sz w:val="16"/>
                <w:szCs w:val="16"/>
                <w:vertAlign w:val="superscript"/>
              </w:rPr>
              <w:t>3</w:t>
            </w:r>
            <w:r>
              <w:rPr>
                <w:rFonts w:ascii="Verdana" w:hAnsi="Verdana" w:cs="Verdana"/>
                <w:sz w:val="16"/>
                <w:szCs w:val="16"/>
              </w:rPr>
              <w:t>/ (ГОСТ 6665-91)</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11 550.60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88 707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28.75 + 1.73 + 0.58(2%)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11 550.60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88 707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6</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6</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06-01-001-15</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фундаментных плит бетонных плоских</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бетона, бутобетона и железобетона в деле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0.2835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0.2835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154 468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1 119.14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317.28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9 084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1 807.58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512.45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8.99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4 607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281.30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79.75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2 283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58 078.07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16 465.13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140 777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116.82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19.44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61 004.79</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17 294.86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154 468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397.03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11 367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98.7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391.87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11 219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0.765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49.73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197.44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5 653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17 884.17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171 340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7</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7</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07-05-030-11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Установка мелких конструкций (скамейки, урны)</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4 370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1 250.21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100.02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2 864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275.59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22.05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45.74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2 102.76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168.22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122.57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9.81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3 628.56</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290.29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4 370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103.68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2 969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160.70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4 602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103.68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2 969</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554.67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11 941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8</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8</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116-0092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Урна  металлическая</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1 620.00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8 100.00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35 721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1500 + 90 + 30(2%)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8 100.00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35 721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9</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9</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116-0080</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Скамья, тип 6 (со спинкой, с металлическими подлокотниками)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2 268.00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6 804.00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26 876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2100 + 126 + 42(2%)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6 804.00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26 876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59 900.92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450 161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59 900.92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450 161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4 185.47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119 831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3 996.52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114 422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188.95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5 409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1 872.00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14 772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188.95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5 409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74 412.56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826 812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74 412.56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826 812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75 156.69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835 080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75 156.69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835 080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15 031.34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167 016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ПО РАЗДЕЛУ 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90 188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1 002 096</w:t>
            </w:r>
          </w:p>
        </w:tc>
      </w:tr>
      <w:tr w:rsidR="004661DD" w:rsidTr="004661DD">
        <w:trPr>
          <w:cantSplit/>
        </w:trPr>
        <w:tc>
          <w:tcPr>
            <w:tcW w:w="15704" w:type="dxa"/>
            <w:gridSpan w:val="13"/>
            <w:tcBorders>
              <w:top w:val="single" w:sz="4" w:space="0" w:color="auto"/>
              <w:left w:val="single" w:sz="4" w:space="0" w:color="auto"/>
              <w:bottom w:val="single" w:sz="4" w:space="0" w:color="auto"/>
              <w:right w:val="single" w:sz="4" w:space="0" w:color="auto"/>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Раздел 2. Беседка</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10</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10</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01-02-057-02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4*4*0.1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21.61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21.61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21.61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17.29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9.72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279</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48.62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1 393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11</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11</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01-02-058-02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Копание ям вручную без креплений для стоек и столбов без откосов глубиной до 0,7 м,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0.006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0.006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2 455.60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280.00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2 455.60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14.73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11.78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190</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33.14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lastRenderedPageBreak/>
              <w:t>12</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12</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27-04-001-02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подстилающих и выравнивающих слоев оснований из песчано-гравийной смеси, дресвы</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материала основания (в плотном теле)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16*0.1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141.64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2 973.53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47.58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202.30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35.56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14.81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3 150.73</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50.42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7.82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150</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63.47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769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13</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13</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408-0200</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Смесь песчано-гравийная природная</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r>
              <w:rPr>
                <w:rFonts w:ascii="Verdana" w:hAnsi="Verdana" w:cs="Verdana"/>
                <w:sz w:val="16"/>
                <w:szCs w:val="16"/>
                <w:vertAlign w:val="superscript"/>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88.32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42.59 + 2.56 + 0.85(2%)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1.6*1.2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88.32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1 306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14</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14</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11-01-002-09</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подстилающих слоев бетонных</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м</w:t>
            </w:r>
            <w:r>
              <w:rPr>
                <w:rFonts w:ascii="Verdana" w:hAnsi="Verdana" w:cs="Verdana"/>
                <w:sz w:val="16"/>
                <w:szCs w:val="16"/>
                <w:vertAlign w:val="superscript"/>
              </w:rPr>
              <w:t>3</w:t>
            </w:r>
            <w:r>
              <w:rPr>
                <w:rFonts w:ascii="Verdana" w:hAnsi="Verdana" w:cs="Verdana"/>
                <w:sz w:val="16"/>
                <w:szCs w:val="16"/>
              </w:rPr>
              <w:t xml:space="preserve"> подстилающего слоя</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10 724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34.48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55.17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1 580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616.39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986.22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9.27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9 142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651.18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1 041.89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10 724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55.17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1 580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115.62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63.79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1 827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0.765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57.38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31.66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1 137.34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13 458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15</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15</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10-01-010-01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Установка элементов каркаса из брусьев</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м</w:t>
            </w:r>
            <w:r>
              <w:rPr>
                <w:rFonts w:ascii="Verdana" w:hAnsi="Verdana" w:cs="Verdana"/>
                <w:sz w:val="16"/>
                <w:szCs w:val="16"/>
                <w:vertAlign w:val="superscript"/>
              </w:rPr>
              <w:t>3</w:t>
            </w:r>
            <w:r>
              <w:rPr>
                <w:rFonts w:ascii="Verdana" w:hAnsi="Verdana" w:cs="Verdana"/>
                <w:sz w:val="16"/>
                <w:szCs w:val="16"/>
              </w:rPr>
              <w:t xml:space="preserve"> древесины в конструкции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19 399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211.95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231.03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6 614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40.71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2 493.41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2 717.82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12 230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24.53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2 742.71</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2 989.56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19 399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231.03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6 614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272.62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7 805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145.55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4 167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3 407.73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31 371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16</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16</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06-01-001-01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бетонной подготовки (</w:t>
            </w:r>
            <w:proofErr w:type="spellStart"/>
            <w:r>
              <w:rPr>
                <w:rFonts w:ascii="Verdana" w:hAnsi="Verdana" w:cs="Verdana"/>
                <w:sz w:val="16"/>
                <w:szCs w:val="16"/>
              </w:rPr>
              <w:t>обетонирование</w:t>
            </w:r>
            <w:proofErr w:type="spellEnd"/>
            <w:r>
              <w:rPr>
                <w:rFonts w:ascii="Verdana" w:hAnsi="Verdana" w:cs="Verdana"/>
                <w:sz w:val="16"/>
                <w:szCs w:val="16"/>
              </w:rPr>
              <w:t xml:space="preserve"> стоек)</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бетона, бутобетона и железобетона в деле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5 815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1 578.60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18.94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1 618.50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8.78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261.36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58 321.02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699.85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5 102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180.00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61 518.12</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738.21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5 815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22.08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23.18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411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775.74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6 890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17</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17</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10-01-002-01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Установка стропил</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м</w:t>
            </w:r>
            <w:r>
              <w:rPr>
                <w:rFonts w:ascii="Verdana" w:hAnsi="Verdana" w:cs="Verdana"/>
                <w:sz w:val="16"/>
                <w:szCs w:val="16"/>
                <w:vertAlign w:val="superscript"/>
              </w:rPr>
              <w:t>3</w:t>
            </w:r>
            <w:r>
              <w:rPr>
                <w:rFonts w:ascii="Verdana" w:hAnsi="Verdana" w:cs="Verdana"/>
                <w:sz w:val="16"/>
                <w:szCs w:val="16"/>
              </w:rPr>
              <w:t xml:space="preserve"> древесины в конструкции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225.00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69.75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1 997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42.70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13.24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11.32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0.68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2 292.16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710.57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4 157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7.47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2 559.86</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793.56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70.43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2 016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83.11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2 379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44.37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1 270</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921.04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9 953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18</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18</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10-01-012-01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Обшивка каркасных стен досками обшивки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обшивки стен (за вычетом проемов)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7 631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352.11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77.46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54.14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11.91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3 468.63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763.10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7.99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3 874.88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852.47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7 631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77.46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91.40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2 617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48.80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1 397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992.67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11 645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19</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19</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10-01-022-01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Подшивка потолков досками обшивки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потолка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6 821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556.10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88.98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2 547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10.79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3 593.65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574.98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4 140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57.33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4 217.20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674.75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6 821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89.44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2 560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105.54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3 021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56.35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1 613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836.64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11 455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20</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20</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58-12-4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Устройство обрешетки с </w:t>
            </w:r>
            <w:proofErr w:type="spellStart"/>
            <w:r>
              <w:rPr>
                <w:rFonts w:ascii="Verdana" w:hAnsi="Verdana" w:cs="Verdana"/>
                <w:sz w:val="16"/>
                <w:szCs w:val="16"/>
              </w:rPr>
              <w:t>прозорами</w:t>
            </w:r>
            <w:proofErr w:type="spellEnd"/>
            <w:r>
              <w:rPr>
                <w:rFonts w:ascii="Verdana" w:hAnsi="Verdana" w:cs="Verdana"/>
                <w:sz w:val="16"/>
                <w:szCs w:val="16"/>
              </w:rPr>
              <w:t xml:space="preserve"> из досок и брусков под кровлю из черепицы</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164.40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36.17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1 036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1 537.16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338.18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1 731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1 711.97</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376.64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30.20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865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23.65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430.49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4 342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21</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21</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12-01-023-03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Устройство кровли из </w:t>
            </w:r>
            <w:proofErr w:type="spellStart"/>
            <w:r>
              <w:rPr>
                <w:rFonts w:ascii="Verdana" w:hAnsi="Verdana" w:cs="Verdana"/>
                <w:sz w:val="16"/>
                <w:szCs w:val="16"/>
              </w:rPr>
              <w:t>металлочерепицы</w:t>
            </w:r>
            <w:proofErr w:type="spellEnd"/>
            <w:r>
              <w:rPr>
                <w:rFonts w:ascii="Verdana" w:hAnsi="Verdana" w:cs="Verdana"/>
                <w:sz w:val="16"/>
                <w:szCs w:val="16"/>
              </w:rPr>
              <w:t xml:space="preserve"> по готовым прогонам сложная кровля</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кровли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18 142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458.13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100.79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2 886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122.87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10.46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11.47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20 316.30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4 469.59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14 973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47.23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0.79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20 897.30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4 597.41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18 142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103.31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123.97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3 550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67.15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1 923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4 788.53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23 615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22</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22</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10-01-008-05</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карнизов</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стен, фронтонов (за вычетом проемов) и развернутых поверхностей карнизов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0.04665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0.04665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3 209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1 369.94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63.91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87.95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4.10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4 387.15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204.66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1 320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5 845.04</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272.67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3 209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63.91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75.41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2 159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40.26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1 153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388.34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6 521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23</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23</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12-01-010-01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мелких покрытий (брандмауэры, парапеты, свесы и т.п.) из листовой оцинкованной стали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покрытия</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1 080.15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51.85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10 264.22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492.68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2 759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112.75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11 368.59</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545.69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51.99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1 488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62.39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1 786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33.79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967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641.87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7 008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24</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24</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101-4128</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Дополнительные элементы </w:t>
            </w:r>
            <w:proofErr w:type="spellStart"/>
            <w:r>
              <w:rPr>
                <w:rFonts w:ascii="Verdana" w:hAnsi="Verdana" w:cs="Verdana"/>
                <w:sz w:val="16"/>
                <w:szCs w:val="16"/>
              </w:rPr>
              <w:t>металлочерепичной</w:t>
            </w:r>
            <w:proofErr w:type="spellEnd"/>
            <w:r>
              <w:rPr>
                <w:rFonts w:ascii="Verdana" w:hAnsi="Verdana" w:cs="Verdana"/>
                <w:sz w:val="16"/>
                <w:szCs w:val="16"/>
              </w:rPr>
              <w:t xml:space="preserve"> кровли: коньковый элемент, разжелобки, профили с покрытием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vertAlign w:val="superscript"/>
              </w:rPr>
              <w:t>2</w:t>
            </w:r>
            <w:proofErr w:type="gramEnd"/>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167.40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1 339.20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3 107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155 + 9.3 + 3.1(2%)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1 339.20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3 107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25</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25</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11-01-033-02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покрытий дощатых толщиной 36 мм (скамейки)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покрытия</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6 972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639.08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38.34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1 098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138.36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9.47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5 816.20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348.97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5 758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66.71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6 593.64</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395.61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6 972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38.91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1 114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47.86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29.18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836</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472.65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9 178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26</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26</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15-04-025-01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Улучшенная окраска масляными составами по дереву стен</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окрашиваемой поверхности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11 823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596.90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322.33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9 228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1 260.79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680.83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2 533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58.52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1 865.71</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1 007.49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11 823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322.39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9 230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338.51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9 692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177.31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5 077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1 523.31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26 592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27</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27</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15-04-025-02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Улучшенная окраска масляными составами по дереву потолков</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окрашиваемой поверхности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727.16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116.35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3 331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1 572.97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251.68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856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71.29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2 311.03</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369.77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116.37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3 332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122.19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3 499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64.00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1 833</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555.96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9 544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28</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28</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15-04-025-03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Улучшенная окраска масляными составами по дереву полов</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окрашиваемой поверхности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523.97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73.36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14.32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1 552.25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217.32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51.37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7.19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2 087.46</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292.25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73.40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77.07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40.37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1 156</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409.69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6 212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14 884.54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75 087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14 884.54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75 087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1 394.13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39 914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1 383.04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39 597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194.67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18 854.75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185 309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18 854.75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185 309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19 043.30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187 162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19 043.30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187 162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3 808.66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37 432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ПО РАЗДЕЛУ 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22 852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224 594</w:t>
            </w:r>
          </w:p>
        </w:tc>
      </w:tr>
      <w:tr w:rsidR="004661DD" w:rsidTr="004661DD">
        <w:trPr>
          <w:cantSplit/>
        </w:trPr>
        <w:tc>
          <w:tcPr>
            <w:tcW w:w="15704" w:type="dxa"/>
            <w:gridSpan w:val="13"/>
            <w:tcBorders>
              <w:top w:val="single" w:sz="4" w:space="0" w:color="auto"/>
              <w:left w:val="single" w:sz="4" w:space="0" w:color="auto"/>
              <w:bottom w:val="single" w:sz="4" w:space="0" w:color="auto"/>
              <w:right w:val="single" w:sz="4" w:space="0" w:color="auto"/>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Раздел 3. Спортивная площадка</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29</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01-01-013-07</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с погрузкой на автомобили-самосвалы экскаваторами с ковшом вместимостью 0,65 (0,5-1) м</w:t>
            </w:r>
            <w:r>
              <w:rPr>
                <w:rFonts w:ascii="Verdana" w:hAnsi="Verdana" w:cs="Verdana"/>
                <w:sz w:val="16"/>
                <w:szCs w:val="16"/>
                <w:vertAlign w:val="superscript"/>
              </w:rPr>
              <w:t>3</w:t>
            </w:r>
            <w:r>
              <w:rPr>
                <w:rFonts w:ascii="Verdana" w:hAnsi="Verdana" w:cs="Verdana"/>
                <w:sz w:val="16"/>
                <w:szCs w:val="16"/>
              </w:rPr>
              <w:t>, группа грунтов 1</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1 561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28*15*0.1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81.39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3 937.90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165.39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396.92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9.28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26.91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4 022.21</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168.93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1 561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288</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198.07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2 395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30</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30</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ТССЦпг</w:t>
            </w:r>
            <w:proofErr w:type="spellEnd"/>
            <w:r>
              <w:rPr>
                <w:rFonts w:ascii="Verdana" w:hAnsi="Verdana" w:cs="Verdana"/>
                <w:sz w:val="16"/>
                <w:szCs w:val="16"/>
              </w:rPr>
              <w:t xml:space="preserve"> 03-01-01-005</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Перевозка грузов I класса автомобилями бортовыми грузоподъемностью до 15 т на расстояние до 5 км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11.54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775.49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9 383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42*1.6</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775.49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9 383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31</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31</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01-02-057-02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8 120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283.62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8 120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32.34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283.62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8 120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283.62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8 120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226.90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6 496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127.63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3 654</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638.15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18 270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32</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32</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27-04-001-01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подстилающих и выравнивающих слоев оснований из песка</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материала основания (в плотном теле)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9 930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141.64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59.49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1 703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2 853.76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1 198.58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8 174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191.13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80.27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2 298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13.88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5.83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3 020.80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1 268.74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9 930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139.76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4 001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198.46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5 681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132.77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3 801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1 599.97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19 412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33</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33</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408-0166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Песок для строительных работ из отсевов дробления, марка: 800 средний</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r>
              <w:rPr>
                <w:rFonts w:ascii="Verdana" w:hAnsi="Verdana" w:cs="Verdana"/>
                <w:sz w:val="16"/>
                <w:szCs w:val="16"/>
                <w:vertAlign w:val="superscript"/>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1 995.84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26 158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40 + 2.4 + 0.8(2%)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42*1.1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1 995.84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26 158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2 006.63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26 212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2 006.63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26 212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443.47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12 696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346.53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9 921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96.94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2 139.46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19 019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96.94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5 207.52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75 618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5 207.52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75 618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5 259.60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76 374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5 259.60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76 374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1 051.92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15 275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ПО РАЗДЕЛУ 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6 312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91 649</w:t>
            </w:r>
          </w:p>
        </w:tc>
      </w:tr>
      <w:tr w:rsidR="004661DD" w:rsidTr="004661DD">
        <w:trPr>
          <w:cantSplit/>
        </w:trPr>
        <w:tc>
          <w:tcPr>
            <w:tcW w:w="15704" w:type="dxa"/>
            <w:gridSpan w:val="13"/>
            <w:tcBorders>
              <w:top w:val="single" w:sz="4" w:space="0" w:color="auto"/>
              <w:left w:val="single" w:sz="4" w:space="0" w:color="auto"/>
              <w:bottom w:val="single" w:sz="4" w:space="0" w:color="auto"/>
              <w:right w:val="single" w:sz="4" w:space="0" w:color="auto"/>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Раздел 4. Детская игровая площадка</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34</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34</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01-01-013-07</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с погрузкой на автомобили-самосвалы экскаваторами с ковшом вместимостью 0,65 (0,5-1) м</w:t>
            </w:r>
            <w:r>
              <w:rPr>
                <w:rFonts w:ascii="Verdana" w:hAnsi="Verdana" w:cs="Verdana"/>
                <w:sz w:val="16"/>
                <w:szCs w:val="16"/>
                <w:vertAlign w:val="superscript"/>
              </w:rPr>
              <w:t>3</w:t>
            </w:r>
            <w:r>
              <w:rPr>
                <w:rFonts w:ascii="Verdana" w:hAnsi="Verdana" w:cs="Verdana"/>
                <w:sz w:val="16"/>
                <w:szCs w:val="16"/>
              </w:rPr>
              <w:t>, группа грунтов 1</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22*10*0.1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81.39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3 937.90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86.63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766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396.92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11.35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9.28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26.91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4 022.21</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88.48</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9.99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103.73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1 255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35</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35</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ТССЦпг</w:t>
            </w:r>
            <w:proofErr w:type="spellEnd"/>
            <w:r>
              <w:rPr>
                <w:rFonts w:ascii="Verdana" w:hAnsi="Verdana" w:cs="Verdana"/>
                <w:sz w:val="16"/>
                <w:szCs w:val="16"/>
              </w:rPr>
              <w:t xml:space="preserve"> 03-01-01-005</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Перевозка грузов I класса автомобилями бортовыми грузоподъемностью до 15 т на расстояние до 5 км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11.54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406.21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4 915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22*1.6</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406.21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4 915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36</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36</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01-02-057-02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148.56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1 350.58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148.56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148.56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118.85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3 402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66.85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1 914</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334.26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9 569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lastRenderedPageBreak/>
              <w:t>37</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37</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27-04-001-01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подстилающих и выравнивающих слоев оснований из песка</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материала основания (в плотном теле)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141.64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31.16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892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2 853.76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627.83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4 282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191.13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42.05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15.72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13.88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3 020.80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664.58</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73.21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2 096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103.96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2 976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69.55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1 991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838.09</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10 169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38</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38</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408-0166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Песок для строительных работ из отсевов дробления, марка: 800 средний</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r>
              <w:rPr>
                <w:rFonts w:ascii="Verdana" w:hAnsi="Verdana" w:cs="Verdana"/>
                <w:sz w:val="16"/>
                <w:szCs w:val="16"/>
                <w:vertAlign w:val="superscript"/>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1 045.44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13 702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40 + 2.4 + 0.8(2%)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Объём: 22*1.1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1 045.44</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13 702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1 051.09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13 731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1 051.09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13 731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232.29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6 650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181.51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5 196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50.78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1 454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1 120.67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9 963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50.78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1 454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2 727.73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39 610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2 727.73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39 610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2 755.01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40 006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2 755.01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40 006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551.00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8 001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ПО РАЗДЕЛУ 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3 306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48 007</w:t>
            </w:r>
          </w:p>
        </w:tc>
      </w:tr>
      <w:tr w:rsidR="004661DD" w:rsidTr="004661DD">
        <w:trPr>
          <w:cantSplit/>
        </w:trPr>
        <w:tc>
          <w:tcPr>
            <w:tcW w:w="15704" w:type="dxa"/>
            <w:gridSpan w:val="13"/>
            <w:tcBorders>
              <w:top w:val="single" w:sz="4" w:space="0" w:color="auto"/>
              <w:left w:val="single" w:sz="4" w:space="0" w:color="auto"/>
              <w:bottom w:val="single" w:sz="4" w:space="0" w:color="auto"/>
              <w:right w:val="single" w:sz="4" w:space="0" w:color="auto"/>
            </w:tcBorders>
          </w:tcPr>
          <w:p w:rsidR="004661DD" w:rsidRDefault="004661DD" w:rsidP="004661DD">
            <w:pPr>
              <w:keepNext/>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Раздел 5. Наружное освещение</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39</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39</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01-02-057-04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4</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3 410.48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136.42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356.00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14.24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3 410.48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136.42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136.42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3 906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109.14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3 125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61.39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1 758</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306.95</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8 789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08-01-002-02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Устройство основания под фундаменты щебеночного</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м</w:t>
            </w:r>
            <w:r>
              <w:rPr>
                <w:rFonts w:ascii="Verdana" w:hAnsi="Verdana" w:cs="Verdana"/>
                <w:sz w:val="16"/>
                <w:szCs w:val="16"/>
                <w:vertAlign w:val="superscript"/>
              </w:rPr>
              <w:t>3</w:t>
            </w:r>
            <w:r>
              <w:rPr>
                <w:rFonts w:ascii="Verdana" w:hAnsi="Verdana" w:cs="Verdana"/>
                <w:sz w:val="16"/>
                <w:szCs w:val="16"/>
              </w:rPr>
              <w:t xml:space="preserve"> основания</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22.03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72.41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14.48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6.21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141.16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28.23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10.96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235.60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47.12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128</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58.43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848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41</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41</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ТЕРм</w:t>
            </w:r>
            <w:proofErr w:type="spellEnd"/>
            <w:r>
              <w:rPr>
                <w:rFonts w:ascii="Verdana" w:hAnsi="Verdana" w:cs="Verdana"/>
                <w:sz w:val="16"/>
                <w:szCs w:val="16"/>
              </w:rPr>
              <w:t xml:space="preserve"> 08-03-572-06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полу, высота и ширина до 200х1000 мм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17 779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38.88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155.52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4 453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86.32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345.28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9.71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3 353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410.07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1 640.28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9 973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13.96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535.27</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2 141.08</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17 779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172.96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4 952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164.31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4 704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112.42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3 219</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2 417.81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25 702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42</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42</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01-02-027-05</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Планировка площадей ручным способом,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vertAlign w:val="superscript"/>
              </w:rPr>
              <w:t>2</w:t>
            </w:r>
            <w:proofErr w:type="gramEnd"/>
            <w:r>
              <w:rPr>
                <w:rFonts w:ascii="Verdana" w:hAnsi="Verdana" w:cs="Verdana"/>
                <w:sz w:val="16"/>
                <w:szCs w:val="16"/>
              </w:rPr>
              <w:t xml:space="preserve"> спланированной площади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1 178.34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10.61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123.00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1 178.34</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10.61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10.61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137</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23.87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43</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43</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09-03-012-12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Монтаж опорных стоек</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т конструкций</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66.43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533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333.68</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93.43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7.97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745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32.17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153.46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42.97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9.21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1.85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553.57</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155.00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1 674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27.61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791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24.85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23.47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672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203.32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3 058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44</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44</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110-0243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Стойки металлические из круглых труб и </w:t>
            </w:r>
            <w:proofErr w:type="spellStart"/>
            <w:r>
              <w:rPr>
                <w:rFonts w:ascii="Verdana" w:hAnsi="Verdana" w:cs="Verdana"/>
                <w:sz w:val="16"/>
                <w:szCs w:val="16"/>
              </w:rPr>
              <w:t>гнутосварных</w:t>
            </w:r>
            <w:proofErr w:type="spellEnd"/>
            <w:r>
              <w:rPr>
                <w:rFonts w:ascii="Verdana" w:hAnsi="Verdana" w:cs="Verdana"/>
                <w:sz w:val="16"/>
                <w:szCs w:val="16"/>
              </w:rPr>
              <w:t xml:space="preserve"> профилей, массой до 0,01 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0.279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0.279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13 900.00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3 878.10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15 474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12870.37 + 933.1 + 96.53(0.75%)</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3 878.10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15 474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45</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45</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05-01-063-01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Заполнение раствором пустот между стенкой скважины и телом сваи</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м</w:t>
            </w:r>
            <w:r>
              <w:rPr>
                <w:rFonts w:ascii="Verdana" w:hAnsi="Verdana" w:cs="Verdana"/>
                <w:sz w:val="16"/>
                <w:szCs w:val="16"/>
                <w:vertAlign w:val="superscript"/>
              </w:rPr>
              <w:t>3</w:t>
            </w:r>
            <w:r>
              <w:rPr>
                <w:rFonts w:ascii="Verdana" w:hAnsi="Verdana" w:cs="Verdana"/>
                <w:sz w:val="16"/>
                <w:szCs w:val="16"/>
              </w:rPr>
              <w:t xml:space="preserve"> конструктивного объема пустот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46.06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10.37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2.38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0.22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65.06</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32.53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511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11.88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340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9.50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272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57.47</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1 225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46</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46</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401-0009</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Бетон тяжелый, класс: В25 (М350)</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м</w:t>
            </w:r>
            <w:r>
              <w:rPr>
                <w:rFonts w:ascii="Verdana" w:hAnsi="Verdana" w:cs="Verdana"/>
                <w:sz w:val="16"/>
                <w:szCs w:val="16"/>
                <w:vertAlign w:val="superscript"/>
              </w:rPr>
              <w:t>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0.52</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783.00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407.16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3 200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2643" w:type="dxa"/>
            <w:gridSpan w:val="10"/>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Формула ценообразования: 725 + 43.5 + 14.5(2%)</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407.16</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3 200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47</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47</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01-02-061-02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Засыпка вручную траншей, пазух котлованов и ям, группа грунтов 2</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100 м</w:t>
            </w:r>
            <w:r>
              <w:rPr>
                <w:rFonts w:ascii="Verdana" w:hAnsi="Verdana" w:cs="Verdana"/>
                <w:sz w:val="16"/>
                <w:szCs w:val="16"/>
                <w:vertAlign w:val="superscript"/>
              </w:rPr>
              <w:t>3</w:t>
            </w:r>
            <w:r>
              <w:rPr>
                <w:rFonts w:ascii="Verdana" w:hAnsi="Verdana" w:cs="Verdana"/>
                <w:sz w:val="16"/>
                <w:szCs w:val="16"/>
              </w:rPr>
              <w:t xml:space="preserve"> грунта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0.016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819.40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13.11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97.20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819.40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13.11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13.11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375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10.49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169</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29.50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844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48</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48</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ТЕРм</w:t>
            </w:r>
            <w:proofErr w:type="spellEnd"/>
            <w:r>
              <w:rPr>
                <w:rFonts w:ascii="Verdana" w:hAnsi="Verdana" w:cs="Verdana"/>
                <w:sz w:val="16"/>
                <w:szCs w:val="16"/>
              </w:rPr>
              <w:t xml:space="preserve"> 10-02-016-06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Отдельно устанавливаемый преобразователь или блок питания (прим солнечная панель)</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шт.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17 362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125.85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503.40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14 412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209.60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7.29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1 528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19.04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49.73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198.92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7.15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1 422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10.10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40.40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0.44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227.98</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911.92</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17 362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522.44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14 957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417.95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11 966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313.46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8 974</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1 643.33</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38 302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49</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49</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ТЕР 33-04-014-02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Установка светильников</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1 светильник</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5 713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22.79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91.16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2 610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88.11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352.44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8.75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3 084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 т. ч. </w:t>
            </w:r>
            <w:proofErr w:type="spellStart"/>
            <w:r>
              <w:rPr>
                <w:rFonts w:ascii="Verdana" w:hAnsi="Verdana" w:cs="Verdana"/>
                <w:sz w:val="16"/>
                <w:szCs w:val="16"/>
              </w:rPr>
              <w:t>ОТм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9.97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39.88</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28.63</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1 142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8.07</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ЗТ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2.29</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9.16</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ЗТм</w:t>
            </w:r>
            <w:proofErr w:type="spellEnd"/>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0.80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по расценке</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111.50</w:t>
            </w: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446.00</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5 713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ФОТ</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131.04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3 752</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МДС 81-33.2004</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НР</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137.59</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3 940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Письмо № АП-5536/06</w:t>
            </w:r>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СП</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r>
              <w:rPr>
                <w:rFonts w:ascii="Verdana" w:hAnsi="Verdana" w:cs="Verdana"/>
                <w:sz w:val="16"/>
                <w:szCs w:val="16"/>
              </w:rPr>
              <w:t>%</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78.62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2 251</w:t>
            </w: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662.21</w:t>
            </w: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11 904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50</w:t>
            </w: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50</w:t>
            </w: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Прайс-лист ПРОФЭНЕРГО г. Хабаровск </w:t>
            </w:r>
            <w:proofErr w:type="spellStart"/>
            <w:r>
              <w:rPr>
                <w:rFonts w:ascii="Verdana" w:hAnsi="Verdana" w:cs="Verdana"/>
                <w:sz w:val="16"/>
                <w:szCs w:val="16"/>
              </w:rPr>
              <w:t>ул</w:t>
            </w:r>
            <w:proofErr w:type="gramStart"/>
            <w:r>
              <w:rPr>
                <w:rFonts w:ascii="Verdana" w:hAnsi="Verdana" w:cs="Verdana"/>
                <w:sz w:val="16"/>
                <w:szCs w:val="16"/>
              </w:rPr>
              <w:t>.К</w:t>
            </w:r>
            <w:proofErr w:type="gramEnd"/>
            <w:r>
              <w:rPr>
                <w:rFonts w:ascii="Verdana" w:hAnsi="Verdana" w:cs="Verdana"/>
                <w:sz w:val="16"/>
                <w:szCs w:val="16"/>
              </w:rPr>
              <w:t>раснореченс</w:t>
            </w:r>
            <w:proofErr w:type="spellEnd"/>
          </w:p>
        </w:tc>
        <w:tc>
          <w:tcPr>
            <w:tcW w:w="260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Светильник с солнечной батареей СВА-К.60. Серия </w:t>
            </w:r>
            <w:proofErr w:type="spellStart"/>
            <w:r>
              <w:rPr>
                <w:rFonts w:ascii="Verdana" w:hAnsi="Verdana" w:cs="Verdana"/>
                <w:sz w:val="16"/>
                <w:szCs w:val="16"/>
              </w:rPr>
              <w:t>Автоном-П</w:t>
            </w:r>
            <w:proofErr w:type="spellEnd"/>
            <w:r>
              <w:rPr>
                <w:rFonts w:ascii="Verdana" w:hAnsi="Verdana" w:cs="Verdana"/>
                <w:sz w:val="16"/>
                <w:szCs w:val="16"/>
              </w:rPr>
              <w:t>.</w:t>
            </w:r>
          </w:p>
        </w:tc>
        <w:tc>
          <w:tcPr>
            <w:tcW w:w="1247"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6"/>
                <w:szCs w:val="16"/>
              </w:rPr>
            </w:pPr>
            <w:proofErr w:type="gramStart"/>
            <w:r>
              <w:rPr>
                <w:rFonts w:ascii="Verdana" w:hAnsi="Verdana" w:cs="Verdana"/>
                <w:sz w:val="16"/>
                <w:szCs w:val="16"/>
              </w:rPr>
              <w:t>к-т</w:t>
            </w:r>
            <w:proofErr w:type="gramEnd"/>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2608"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позиции</w:t>
            </w:r>
          </w:p>
        </w:tc>
        <w:tc>
          <w:tcPr>
            <w:tcW w:w="1247"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p>
        </w:tc>
        <w:tc>
          <w:tcPr>
            <w:tcW w:w="850"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single" w:sz="4" w:space="0" w:color="auto"/>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6 198.06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30 793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6 198.06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30 793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1 031.67</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29 537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942.73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26 991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88.94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2 546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1 038.26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9 039</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88.94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2 546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9 688.15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110 030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9 688.15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110 030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9 785.03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111 130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9 785.03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111 130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1 957.01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22 226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ПО РАЗДЕЛУ 5</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11 742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133 356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ИТОГО ПРЯМЫЕ ЗАТРАТЫ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97 256.63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847 026</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roofErr w:type="spellStart"/>
            <w:r>
              <w:rPr>
                <w:rFonts w:ascii="Verdana" w:hAnsi="Verdana" w:cs="Verdana"/>
                <w:sz w:val="16"/>
                <w:szCs w:val="16"/>
              </w:rPr>
              <w:t>Справочно</w:t>
            </w:r>
            <w:proofErr w:type="spellEnd"/>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Материалы с оборудованием</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84 041.24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595 984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Материалы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84 041.24</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595 984</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заработная плата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7 287.03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208 628</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рабочих</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6 850.33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196 127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Оплата труда механизаторов</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436.70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12 501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Эксплуатации машин</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6 365.06</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54 915</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в т.ч. ЗП механизатора</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436.70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12 501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НАКЛАДНЫЕ РАСХОДЫ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8 389.13</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240 183</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СМЕТНАЯ ПРИБЫЛЬ</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5 244.95</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150 170</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НР и СП</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110 890.71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1 237 377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ВСЕГО без оборудования и </w:t>
            </w:r>
            <w:proofErr w:type="gramStart"/>
            <w:r>
              <w:rPr>
                <w:rFonts w:ascii="Verdana" w:hAnsi="Verdana" w:cs="Verdana"/>
                <w:sz w:val="16"/>
                <w:szCs w:val="16"/>
              </w:rPr>
              <w:t>ПН</w:t>
            </w:r>
            <w:proofErr w:type="gramEnd"/>
            <w:r>
              <w:rPr>
                <w:rFonts w:ascii="Verdana" w:hAnsi="Verdana" w:cs="Verdana"/>
                <w:sz w:val="16"/>
                <w:szCs w:val="16"/>
              </w:rPr>
              <w:t xml:space="preserve"> работ</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110 890.71</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1 237 377</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ВСЕГО с k - зоны</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111 999.62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1.01</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1 249 751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 xml:space="preserve">ИТОГО с оборудованием и </w:t>
            </w:r>
            <w:proofErr w:type="gramStart"/>
            <w:r>
              <w:rPr>
                <w:rFonts w:ascii="Verdana" w:hAnsi="Verdana" w:cs="Verdana"/>
                <w:sz w:val="16"/>
                <w:szCs w:val="16"/>
              </w:rPr>
              <w:t>ПН</w:t>
            </w:r>
            <w:proofErr w:type="gramEnd"/>
            <w:r>
              <w:rPr>
                <w:rFonts w:ascii="Verdana" w:hAnsi="Verdana" w:cs="Verdana"/>
                <w:sz w:val="16"/>
                <w:szCs w:val="16"/>
              </w:rPr>
              <w:t xml:space="preserve"> работами</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111 999.62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1 249 751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r>
              <w:rPr>
                <w:rFonts w:ascii="Verdana" w:hAnsi="Verdana" w:cs="Verdana"/>
                <w:sz w:val="16"/>
                <w:szCs w:val="16"/>
              </w:rPr>
              <w:t>НДС</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22 399.92</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20</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sz w:val="16"/>
                <w:szCs w:val="16"/>
              </w:rPr>
            </w:pPr>
            <w:r>
              <w:rPr>
                <w:rFonts w:ascii="Verdana" w:hAnsi="Verdana" w:cs="Verdana"/>
                <w:sz w:val="16"/>
                <w:szCs w:val="16"/>
              </w:rPr>
              <w:t>249 951</w:t>
            </w:r>
          </w:p>
        </w:tc>
      </w:tr>
      <w:tr w:rsidR="004661DD" w:rsidTr="004661DD">
        <w:trPr>
          <w:cantSplit/>
        </w:trPr>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680"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70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p>
        </w:tc>
        <w:tc>
          <w:tcPr>
            <w:tcW w:w="8391" w:type="dxa"/>
            <w:gridSpan w:val="6"/>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b/>
                <w:bCs/>
                <w:sz w:val="16"/>
                <w:szCs w:val="16"/>
              </w:rPr>
            </w:pPr>
            <w:r>
              <w:rPr>
                <w:rFonts w:ascii="Verdana" w:hAnsi="Verdana" w:cs="Verdana"/>
                <w:b/>
                <w:bCs/>
                <w:sz w:val="16"/>
                <w:szCs w:val="16"/>
              </w:rPr>
              <w:t>ВСЕГО ПО СМЕТЕ</w:t>
            </w: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134 400</w:t>
            </w:r>
          </w:p>
        </w:tc>
        <w:tc>
          <w:tcPr>
            <w:tcW w:w="850"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p>
        </w:tc>
        <w:tc>
          <w:tcPr>
            <w:tcW w:w="1134" w:type="dxa"/>
            <w:tcBorders>
              <w:top w:val="nil"/>
              <w:left w:val="nil"/>
              <w:bottom w:val="nil"/>
              <w:right w:val="nil"/>
            </w:tcBorders>
          </w:tcPr>
          <w:p w:rsidR="004661DD" w:rsidRDefault="004661DD" w:rsidP="004661DD">
            <w:pPr>
              <w:widowControl w:val="0"/>
              <w:autoSpaceDE w:val="0"/>
              <w:autoSpaceDN w:val="0"/>
              <w:adjustRightInd w:val="0"/>
              <w:ind w:left="56" w:right="56"/>
              <w:jc w:val="right"/>
              <w:rPr>
                <w:rFonts w:ascii="Verdana" w:hAnsi="Verdana" w:cs="Verdana"/>
                <w:b/>
                <w:bCs/>
                <w:sz w:val="16"/>
                <w:szCs w:val="16"/>
              </w:rPr>
            </w:pPr>
            <w:r>
              <w:rPr>
                <w:rFonts w:ascii="Verdana" w:hAnsi="Verdana" w:cs="Verdana"/>
                <w:b/>
                <w:bCs/>
                <w:sz w:val="16"/>
                <w:szCs w:val="16"/>
              </w:rPr>
              <w:t>1 499 702</w:t>
            </w:r>
          </w:p>
        </w:tc>
      </w:tr>
    </w:tbl>
    <w:p w:rsidR="004661DD" w:rsidRDefault="004661DD" w:rsidP="004661DD">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061"/>
        <w:gridCol w:w="3855"/>
        <w:gridCol w:w="8788"/>
      </w:tblGrid>
      <w:tr w:rsidR="004661DD" w:rsidTr="004661DD">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176"/>
              <w:jc w:val="right"/>
              <w:rPr>
                <w:rFonts w:ascii="Verdana" w:hAnsi="Verdana" w:cs="Verdana"/>
                <w:sz w:val="16"/>
                <w:szCs w:val="16"/>
              </w:rPr>
            </w:pPr>
            <w:r>
              <w:rPr>
                <w:rFonts w:ascii="Verdana" w:hAnsi="Verdana" w:cs="Verdana"/>
                <w:sz w:val="16"/>
                <w:szCs w:val="16"/>
              </w:rPr>
              <w:t>Составил</w:t>
            </w:r>
          </w:p>
        </w:tc>
        <w:tc>
          <w:tcPr>
            <w:tcW w:w="3855"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r>
              <w:rPr>
                <w:rFonts w:ascii="Verdana" w:hAnsi="Verdana" w:cs="Verdana"/>
                <w:sz w:val="16"/>
                <w:szCs w:val="16"/>
              </w:rPr>
              <w:t>Инженер строитель МБУ "Дирекция "ПАРТНЁР"                                    П.А.Валов</w:t>
            </w:r>
          </w:p>
        </w:tc>
        <w:tc>
          <w:tcPr>
            <w:tcW w:w="8788"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4661DD">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3855" w:type="dxa"/>
            <w:tcBorders>
              <w:top w:val="nil"/>
              <w:left w:val="nil"/>
              <w:bottom w:val="nil"/>
              <w:right w:val="nil"/>
            </w:tcBorders>
          </w:tcPr>
          <w:p w:rsidR="004661DD" w:rsidRDefault="004661DD" w:rsidP="004661DD">
            <w:pPr>
              <w:keepNext/>
              <w:widowControl w:val="0"/>
              <w:autoSpaceDE w:val="0"/>
              <w:autoSpaceDN w:val="0"/>
              <w:adjustRightInd w:val="0"/>
              <w:ind w:left="56" w:right="56"/>
              <w:jc w:val="center"/>
              <w:rPr>
                <w:rFonts w:ascii="Verdana" w:hAnsi="Verdana" w:cs="Verdana"/>
                <w:sz w:val="14"/>
                <w:szCs w:val="14"/>
              </w:rPr>
            </w:pPr>
            <w:r>
              <w:rPr>
                <w:rFonts w:ascii="Verdana" w:hAnsi="Verdana" w:cs="Verdana"/>
                <w:sz w:val="14"/>
                <w:szCs w:val="14"/>
              </w:rPr>
              <w:t>[должность, подпись (инициалы, фамилия)]</w:t>
            </w:r>
          </w:p>
        </w:tc>
        <w:tc>
          <w:tcPr>
            <w:tcW w:w="8788"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4661DD">
        <w:trPr>
          <w:cantSplit/>
        </w:trPr>
        <w:tc>
          <w:tcPr>
            <w:tcW w:w="15704" w:type="dxa"/>
            <w:gridSpan w:val="3"/>
            <w:tcBorders>
              <w:top w:val="nil"/>
              <w:left w:val="nil"/>
              <w:bottom w:val="nil"/>
              <w:right w:val="nil"/>
            </w:tcBorders>
          </w:tcPr>
          <w:p w:rsidR="004661DD" w:rsidRDefault="004661DD" w:rsidP="004661DD">
            <w:pPr>
              <w:keepNext/>
              <w:widowControl w:val="0"/>
              <w:autoSpaceDE w:val="0"/>
              <w:autoSpaceDN w:val="0"/>
              <w:adjustRightInd w:val="0"/>
              <w:ind w:left="30" w:right="30"/>
              <w:rPr>
                <w:rFonts w:ascii="Verdana" w:hAnsi="Verdana" w:cs="Verdana"/>
                <w:sz w:val="16"/>
                <w:szCs w:val="16"/>
              </w:rPr>
            </w:pPr>
          </w:p>
        </w:tc>
      </w:tr>
      <w:tr w:rsidR="004661DD" w:rsidTr="004661DD">
        <w:trPr>
          <w:cantSplit/>
        </w:trPr>
        <w:tc>
          <w:tcPr>
            <w:tcW w:w="3061" w:type="dxa"/>
            <w:tcBorders>
              <w:top w:val="nil"/>
              <w:left w:val="nil"/>
              <w:bottom w:val="nil"/>
              <w:right w:val="nil"/>
            </w:tcBorders>
          </w:tcPr>
          <w:p w:rsidR="004661DD" w:rsidRDefault="004661DD" w:rsidP="004661DD">
            <w:pPr>
              <w:keepNext/>
              <w:widowControl w:val="0"/>
              <w:autoSpaceDE w:val="0"/>
              <w:autoSpaceDN w:val="0"/>
              <w:adjustRightInd w:val="0"/>
              <w:ind w:left="56" w:right="176"/>
              <w:jc w:val="right"/>
              <w:rPr>
                <w:rFonts w:ascii="Verdana" w:hAnsi="Verdana" w:cs="Verdana"/>
                <w:sz w:val="16"/>
                <w:szCs w:val="16"/>
              </w:rPr>
            </w:pPr>
            <w:r>
              <w:rPr>
                <w:rFonts w:ascii="Verdana" w:hAnsi="Verdana" w:cs="Verdana"/>
                <w:sz w:val="16"/>
                <w:szCs w:val="16"/>
              </w:rPr>
              <w:t>Проверил</w:t>
            </w:r>
          </w:p>
        </w:tc>
        <w:tc>
          <w:tcPr>
            <w:tcW w:w="3855" w:type="dxa"/>
            <w:tcBorders>
              <w:top w:val="nil"/>
              <w:left w:val="nil"/>
              <w:bottom w:val="single" w:sz="4" w:space="0" w:color="auto"/>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c>
          <w:tcPr>
            <w:tcW w:w="8788" w:type="dxa"/>
            <w:tcBorders>
              <w:top w:val="nil"/>
              <w:left w:val="nil"/>
              <w:bottom w:val="nil"/>
              <w:right w:val="nil"/>
            </w:tcBorders>
          </w:tcPr>
          <w:p w:rsidR="004661DD" w:rsidRDefault="004661DD" w:rsidP="004661DD">
            <w:pPr>
              <w:keepNext/>
              <w:widowControl w:val="0"/>
              <w:autoSpaceDE w:val="0"/>
              <w:autoSpaceDN w:val="0"/>
              <w:adjustRightInd w:val="0"/>
              <w:ind w:left="56" w:right="56"/>
              <w:rPr>
                <w:rFonts w:ascii="Verdana" w:hAnsi="Verdana" w:cs="Verdana"/>
                <w:sz w:val="16"/>
                <w:szCs w:val="16"/>
              </w:rPr>
            </w:pPr>
          </w:p>
        </w:tc>
      </w:tr>
      <w:tr w:rsidR="004661DD" w:rsidTr="004661DD">
        <w:trPr>
          <w:cantSplit/>
        </w:trPr>
        <w:tc>
          <w:tcPr>
            <w:tcW w:w="3061"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c>
          <w:tcPr>
            <w:tcW w:w="3855" w:type="dxa"/>
            <w:tcBorders>
              <w:top w:val="nil"/>
              <w:left w:val="nil"/>
              <w:bottom w:val="nil"/>
              <w:right w:val="nil"/>
            </w:tcBorders>
          </w:tcPr>
          <w:p w:rsidR="004661DD" w:rsidRDefault="004661DD" w:rsidP="004661DD">
            <w:pPr>
              <w:widowControl w:val="0"/>
              <w:autoSpaceDE w:val="0"/>
              <w:autoSpaceDN w:val="0"/>
              <w:adjustRightInd w:val="0"/>
              <w:ind w:left="56" w:right="56"/>
              <w:jc w:val="center"/>
              <w:rPr>
                <w:rFonts w:ascii="Verdana" w:hAnsi="Verdana" w:cs="Verdana"/>
                <w:sz w:val="14"/>
                <w:szCs w:val="14"/>
              </w:rPr>
            </w:pPr>
            <w:r>
              <w:rPr>
                <w:rFonts w:ascii="Verdana" w:hAnsi="Verdana" w:cs="Verdana"/>
                <w:sz w:val="14"/>
                <w:szCs w:val="14"/>
              </w:rPr>
              <w:t>[должность, подпись (инициалы, фамилия)]</w:t>
            </w:r>
          </w:p>
        </w:tc>
        <w:tc>
          <w:tcPr>
            <w:tcW w:w="8788" w:type="dxa"/>
            <w:tcBorders>
              <w:top w:val="nil"/>
              <w:left w:val="nil"/>
              <w:bottom w:val="nil"/>
              <w:right w:val="nil"/>
            </w:tcBorders>
          </w:tcPr>
          <w:p w:rsidR="004661DD" w:rsidRDefault="004661DD" w:rsidP="004661DD">
            <w:pPr>
              <w:widowControl w:val="0"/>
              <w:autoSpaceDE w:val="0"/>
              <w:autoSpaceDN w:val="0"/>
              <w:adjustRightInd w:val="0"/>
              <w:ind w:left="56" w:right="56"/>
              <w:rPr>
                <w:rFonts w:ascii="Verdana" w:hAnsi="Verdana" w:cs="Verdana"/>
                <w:sz w:val="16"/>
                <w:szCs w:val="16"/>
              </w:rPr>
            </w:pPr>
          </w:p>
        </w:tc>
      </w:tr>
    </w:tbl>
    <w:p w:rsidR="004661DD" w:rsidRDefault="004661DD" w:rsidP="004661DD"/>
    <w:p w:rsidR="004661DD" w:rsidRDefault="004661DD" w:rsidP="008F5EA7">
      <w:pPr>
        <w:tabs>
          <w:tab w:val="left" w:pos="4044"/>
        </w:tabs>
        <w:sectPr w:rsidR="004661DD" w:rsidSect="004661DD">
          <w:pgSz w:w="16838" w:h="11906" w:orient="landscape"/>
          <w:pgMar w:top="1701" w:right="1134" w:bottom="567" w:left="992" w:header="397" w:footer="397" w:gutter="0"/>
          <w:pgNumType w:start="1"/>
          <w:cols w:space="720"/>
          <w:titlePg/>
          <w:docGrid w:linePitch="326"/>
        </w:sectPr>
      </w:pPr>
    </w:p>
    <w:p w:rsidR="008F5EA7" w:rsidRDefault="008F5EA7" w:rsidP="008F5EA7">
      <w:pPr>
        <w:tabs>
          <w:tab w:val="left" w:pos="4044"/>
        </w:tabs>
      </w:pPr>
    </w:p>
    <w:p w:rsidR="004B5250" w:rsidRDefault="004B5250" w:rsidP="00CB1518"/>
    <w:p w:rsidR="004B5250" w:rsidRDefault="004B5250" w:rsidP="003660AD">
      <w:pPr>
        <w:jc w:val="center"/>
      </w:pPr>
    </w:p>
    <w:p w:rsidR="003660AD" w:rsidRDefault="003660AD" w:rsidP="003660AD">
      <w:pPr>
        <w:jc w:val="center"/>
      </w:pPr>
      <w:r>
        <w:rPr>
          <w:lang w:val="en-US"/>
        </w:rPr>
        <w:t>XIII</w:t>
      </w:r>
      <w:r w:rsidRPr="00B33891">
        <w:t xml:space="preserve">. </w:t>
      </w:r>
      <w:proofErr w:type="gramStart"/>
      <w:r>
        <w:t>ОБОСНОВАНИЕ</w:t>
      </w:r>
      <w:r w:rsidR="00B33891">
        <w:t xml:space="preserve">  НАЧАЛЬНОЙ</w:t>
      </w:r>
      <w:proofErr w:type="gramEnd"/>
      <w:r w:rsidR="00B33891">
        <w:t xml:space="preserve">  МАКСИМАЛЬНОЙ ЦЕНЫ</w:t>
      </w:r>
      <w:r>
        <w:t xml:space="preserve"> КОНТРАКТА</w:t>
      </w:r>
    </w:p>
    <w:p w:rsidR="004B5250" w:rsidRDefault="004B5250" w:rsidP="003660AD">
      <w:pPr>
        <w:jc w:val="center"/>
      </w:pPr>
    </w:p>
    <w:p w:rsidR="004B5250" w:rsidRPr="00AA0036" w:rsidRDefault="004B5250" w:rsidP="004B5250">
      <w:pPr>
        <w:widowControl w:val="0"/>
        <w:jc w:val="both"/>
      </w:pPr>
      <w:r w:rsidRPr="00AA0036">
        <w:t>Наименование заказчика: администрация</w:t>
      </w:r>
      <w:r>
        <w:t xml:space="preserve"> Зеньковского сельсовета </w:t>
      </w:r>
      <w:r w:rsidRPr="00AA0036">
        <w:t>Константиновского района</w:t>
      </w:r>
    </w:p>
    <w:p w:rsidR="004B5250" w:rsidRPr="00AA0036" w:rsidRDefault="004B5250" w:rsidP="004B5250">
      <w:pPr>
        <w:widowControl w:val="0"/>
        <w:jc w:val="both"/>
      </w:pPr>
    </w:p>
    <w:p w:rsidR="004B5250" w:rsidRPr="00AA0036" w:rsidRDefault="004B5250" w:rsidP="004B5250">
      <w:pPr>
        <w:widowControl w:val="0"/>
        <w:jc w:val="both"/>
        <w:rPr>
          <w:b/>
          <w:bCs/>
        </w:rPr>
      </w:pPr>
      <w:r w:rsidRPr="00AA0036">
        <w:t xml:space="preserve">Предмет контракта: выполнение </w:t>
      </w:r>
      <w:r>
        <w:rPr>
          <w:shd w:val="clear" w:color="auto" w:fill="FFFFFF"/>
        </w:rPr>
        <w:t>услуг</w:t>
      </w:r>
      <w:r w:rsidRPr="00381159">
        <w:rPr>
          <w:shd w:val="clear" w:color="auto" w:fill="FFFFFF"/>
        </w:rPr>
        <w:t xml:space="preserve"> по</w:t>
      </w:r>
      <w:proofErr w:type="gramStart"/>
      <w:r w:rsidRPr="00381159">
        <w:rPr>
          <w:shd w:val="clear" w:color="auto" w:fill="FFFFFF"/>
        </w:rPr>
        <w:t xml:space="preserve"> </w:t>
      </w:r>
      <w:r w:rsidR="00A273A6" w:rsidRPr="00A273A6">
        <w:rPr>
          <w:shd w:val="clear" w:color="auto" w:fill="FFFFFF"/>
        </w:rPr>
        <w:t>,</w:t>
      </w:r>
      <w:proofErr w:type="gramEnd"/>
      <w:r w:rsidR="00A273A6">
        <w:rPr>
          <w:shd w:val="clear" w:color="auto" w:fill="FFFFFF"/>
        </w:rPr>
        <w:t xml:space="preserve">благоустройству парковой зоны </w:t>
      </w:r>
      <w:r w:rsidRPr="00381159">
        <w:rPr>
          <w:shd w:val="clear" w:color="auto" w:fill="FFFFFF"/>
        </w:rPr>
        <w:t xml:space="preserve"> на территории </w:t>
      </w:r>
      <w:r>
        <w:rPr>
          <w:shd w:val="clear" w:color="auto" w:fill="FFFFFF"/>
        </w:rPr>
        <w:t>Зеньковского сельсов</w:t>
      </w:r>
      <w:r w:rsidR="00A273A6">
        <w:rPr>
          <w:shd w:val="clear" w:color="auto" w:fill="FFFFFF"/>
        </w:rPr>
        <w:t xml:space="preserve">ета (с.Зеньковка </w:t>
      </w:r>
      <w:r>
        <w:rPr>
          <w:shd w:val="clear" w:color="auto" w:fill="FFFFFF"/>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769"/>
      </w:tblGrid>
      <w:tr w:rsidR="004B5250" w:rsidRPr="00AA0036" w:rsidTr="00431661">
        <w:tc>
          <w:tcPr>
            <w:tcW w:w="2694" w:type="dxa"/>
            <w:shd w:val="clear" w:color="auto" w:fill="auto"/>
          </w:tcPr>
          <w:p w:rsidR="004B5250" w:rsidRPr="00AA0036" w:rsidRDefault="004B5250" w:rsidP="00431661">
            <w:pPr>
              <w:widowControl w:val="0"/>
            </w:pPr>
            <w:r w:rsidRPr="00AA0036">
              <w:t>Основные характеристики объекта закупки</w:t>
            </w:r>
          </w:p>
        </w:tc>
        <w:tc>
          <w:tcPr>
            <w:tcW w:w="6769" w:type="dxa"/>
            <w:shd w:val="clear" w:color="auto" w:fill="auto"/>
          </w:tcPr>
          <w:p w:rsidR="004B5250" w:rsidRPr="00AA0036" w:rsidRDefault="004B5250" w:rsidP="00431661">
            <w:pPr>
              <w:widowControl w:val="0"/>
            </w:pPr>
            <w:r w:rsidRPr="00AA0036">
              <w:t>В соответствии с проектом муниципального контракта</w:t>
            </w:r>
          </w:p>
        </w:tc>
      </w:tr>
      <w:tr w:rsidR="004B5250" w:rsidRPr="00AA0036" w:rsidTr="00431661">
        <w:tc>
          <w:tcPr>
            <w:tcW w:w="2694" w:type="dxa"/>
            <w:shd w:val="clear" w:color="auto" w:fill="auto"/>
          </w:tcPr>
          <w:p w:rsidR="004B5250" w:rsidRPr="00AA0036" w:rsidRDefault="004B5250" w:rsidP="00431661">
            <w:pPr>
              <w:widowControl w:val="0"/>
            </w:pPr>
            <w:r w:rsidRPr="00AA0036">
              <w:t>Используемый метод определения НМЦК с обоснованием</w:t>
            </w:r>
          </w:p>
        </w:tc>
        <w:tc>
          <w:tcPr>
            <w:tcW w:w="6769" w:type="dxa"/>
            <w:shd w:val="clear" w:color="auto" w:fill="auto"/>
          </w:tcPr>
          <w:p w:rsidR="00CB1518" w:rsidRDefault="00CB1518" w:rsidP="00CB1518">
            <w:pPr>
              <w:widowControl w:val="0"/>
            </w:pPr>
            <w:r>
              <w:t>Сметный метод</w:t>
            </w:r>
          </w:p>
          <w:p w:rsidR="00CB1518" w:rsidRDefault="00CB1518" w:rsidP="00CB1518">
            <w:pPr>
              <w:widowControl w:val="0"/>
              <w:rPr>
                <w:sz w:val="16"/>
                <w:szCs w:val="16"/>
              </w:rPr>
            </w:pPr>
          </w:p>
          <w:p w:rsidR="00CB1518" w:rsidRDefault="00CB1518" w:rsidP="00CB1518">
            <w:pPr>
              <w:widowControl w:val="0"/>
              <w:jc w:val="both"/>
            </w:pPr>
            <w:r>
              <w:t>Применение методов определения начальной (максимальной) цены контракта, предусмотренных ч.1 ст.22 Закона № 44-ФЗ, невозможно по следующим основаниям:</w:t>
            </w:r>
          </w:p>
          <w:p w:rsidR="00CB1518" w:rsidRDefault="00CB1518" w:rsidP="00CB1518">
            <w:pPr>
              <w:widowControl w:val="0"/>
              <w:jc w:val="both"/>
              <w:rPr>
                <w:sz w:val="16"/>
                <w:szCs w:val="16"/>
              </w:rPr>
            </w:pPr>
          </w:p>
          <w:p w:rsidR="00CB1518" w:rsidRDefault="00CB1518" w:rsidP="00CB1518">
            <w:pPr>
              <w:widowControl w:val="0"/>
              <w:jc w:val="both"/>
            </w:pPr>
            <w:proofErr w:type="gramStart"/>
            <w:r>
              <w:t>Метод сопоставимых рыночных цен (анализа рынка), нормативный метод, тарифный метод, затратный метод не возможны к применению, так как в соответствии с положениями МДС 81-35.2004, утвержденным постановлением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определение стоимости строительства новых, реконструкции, расширения и технического перевооружения действующих предприятий, зданий и</w:t>
            </w:r>
            <w:proofErr w:type="gramEnd"/>
            <w:r>
              <w:t xml:space="preserve"> сооружений, выполнения ремонтных и пусконаладочных работ (далее – строительства), осуществляемого на территории Российской Федерации, а также формирование цен на строительную продукцию осуществляется на основании указанного выше МДС 81-35.2004.</w:t>
            </w:r>
          </w:p>
          <w:p w:rsidR="00CB1518" w:rsidRDefault="00CB1518" w:rsidP="00CB1518">
            <w:pPr>
              <w:widowControl w:val="0"/>
              <w:jc w:val="both"/>
              <w:rPr>
                <w:sz w:val="16"/>
                <w:szCs w:val="16"/>
              </w:rPr>
            </w:pPr>
          </w:p>
          <w:p w:rsidR="00CB1518" w:rsidRDefault="00CB1518" w:rsidP="00CB1518">
            <w:pPr>
              <w:widowControl w:val="0"/>
              <w:jc w:val="both"/>
            </w:pPr>
            <w:proofErr w:type="gramStart"/>
            <w:r>
              <w:t xml:space="preserve">Проектно-сметный метод – в соответствии с положениями ст.22 федерального закона № 44-ФЗ данный метод обоснования цены применяется при строительстве, реконструкции, капитальном ремонте объектов капитального строительства, при 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 </w:t>
            </w:r>
            <w:proofErr w:type="gramEnd"/>
          </w:p>
          <w:p w:rsidR="00CB1518" w:rsidRDefault="00CB1518" w:rsidP="00CB1518">
            <w:pPr>
              <w:widowControl w:val="0"/>
              <w:jc w:val="both"/>
              <w:rPr>
                <w:sz w:val="16"/>
                <w:szCs w:val="16"/>
              </w:rPr>
            </w:pPr>
          </w:p>
          <w:p w:rsidR="004B5250" w:rsidRPr="00AA0036" w:rsidRDefault="00CB1518" w:rsidP="00CB1518">
            <w:pPr>
              <w:widowControl w:val="0"/>
              <w:jc w:val="both"/>
            </w:pPr>
            <w:r>
              <w:t>В соответствии с ч.12 ст.22 Федерального закона от 05.04.2013 № 44-ФЗ «О контрактной системе в сфере закупок товаров, работ, услуг для обеспечения государственных и муниципальных нужд» применяется иной метод – сметный</w:t>
            </w:r>
          </w:p>
        </w:tc>
      </w:tr>
      <w:tr w:rsidR="004B5250" w:rsidRPr="00356B65" w:rsidTr="00431661">
        <w:trPr>
          <w:trHeight w:val="207"/>
        </w:trPr>
        <w:tc>
          <w:tcPr>
            <w:tcW w:w="2694" w:type="dxa"/>
            <w:shd w:val="clear" w:color="auto" w:fill="auto"/>
          </w:tcPr>
          <w:p w:rsidR="004B5250" w:rsidRPr="00356B65" w:rsidRDefault="004B5250" w:rsidP="00431661">
            <w:pPr>
              <w:widowControl w:val="0"/>
            </w:pPr>
            <w:r w:rsidRPr="00356B65">
              <w:t xml:space="preserve">Расчет НМЦК </w:t>
            </w:r>
          </w:p>
          <w:p w:rsidR="004B5250" w:rsidRPr="00356B65" w:rsidRDefault="004B5250" w:rsidP="00431661">
            <w:pPr>
              <w:widowControl w:val="0"/>
            </w:pPr>
          </w:p>
        </w:tc>
        <w:tc>
          <w:tcPr>
            <w:tcW w:w="6769" w:type="dxa"/>
            <w:shd w:val="clear" w:color="auto" w:fill="auto"/>
          </w:tcPr>
          <w:p w:rsidR="004B5250" w:rsidRPr="00356B65" w:rsidRDefault="004B5250" w:rsidP="00A273A6">
            <w:pPr>
              <w:widowControl w:val="0"/>
            </w:pPr>
            <w:r w:rsidRPr="00356B65">
              <w:t xml:space="preserve">НМЦК определена в размере </w:t>
            </w:r>
            <w:r w:rsidR="008A56C6" w:rsidRPr="008A56C6">
              <w:rPr>
                <w:b/>
                <w:bCs/>
              </w:rPr>
              <w:t>1 499 702</w:t>
            </w:r>
            <w:r w:rsidR="008A56C6" w:rsidRPr="008A56C6">
              <w:t xml:space="preserve"> </w:t>
            </w:r>
            <w:proofErr w:type="gramStart"/>
            <w:r w:rsidR="008A56C6" w:rsidRPr="008A56C6">
              <w:t xml:space="preserve">( </w:t>
            </w:r>
            <w:proofErr w:type="gramEnd"/>
            <w:r w:rsidR="008A56C6">
              <w:t>Один миллион четыреста девяносто девять тысяч семьсот два</w:t>
            </w:r>
            <w:r w:rsidR="008A56C6" w:rsidRPr="008A56C6">
              <w:t>) рубл</w:t>
            </w:r>
            <w:r w:rsidR="008A56C6">
              <w:t>я</w:t>
            </w:r>
            <w:r w:rsidR="008A56C6" w:rsidRPr="008A56C6">
              <w:t xml:space="preserve"> 00 копеек</w:t>
            </w:r>
            <w:r>
              <w:t xml:space="preserve"> на основании локальной</w:t>
            </w:r>
            <w:r w:rsidRPr="00356B65">
              <w:t xml:space="preserve"> смет</w:t>
            </w:r>
            <w:r>
              <w:t>ы</w:t>
            </w:r>
            <w:r w:rsidRPr="00356B65">
              <w:t xml:space="preserve"> (прилагается)</w:t>
            </w:r>
          </w:p>
        </w:tc>
      </w:tr>
    </w:tbl>
    <w:p w:rsidR="004B5250" w:rsidRPr="00356B65" w:rsidRDefault="004B5250" w:rsidP="004B5250">
      <w:pPr>
        <w:widowControl w:val="0"/>
      </w:pPr>
    </w:p>
    <w:p w:rsidR="004B5250" w:rsidRDefault="004B5250"/>
    <w:sectPr w:rsidR="004B5250" w:rsidSect="008107DA">
      <w:pgSz w:w="11906" w:h="16838"/>
      <w:pgMar w:top="1134" w:right="567" w:bottom="993" w:left="1701"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E5" w:rsidRDefault="00AF76E5" w:rsidP="008D00A6">
      <w:r>
        <w:separator/>
      </w:r>
    </w:p>
  </w:endnote>
  <w:endnote w:type="continuationSeparator" w:id="0">
    <w:p w:rsidR="00AF76E5" w:rsidRDefault="00AF76E5" w:rsidP="008D0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E5" w:rsidRDefault="00AF76E5" w:rsidP="008D00A6">
      <w:r>
        <w:separator/>
      </w:r>
    </w:p>
  </w:footnote>
  <w:footnote w:type="continuationSeparator" w:id="0">
    <w:p w:rsidR="00AF76E5" w:rsidRDefault="00AF76E5" w:rsidP="008D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E" w:rsidRPr="003660AD" w:rsidRDefault="00B96885" w:rsidP="003660AD">
    <w:pPr>
      <w:pStyle w:val="10"/>
      <w:jc w:val="left"/>
    </w:pPr>
    <w:fldSimple w:instr="PAGE   \* MERGEFORMAT">
      <w:r w:rsidR="000322F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E" w:rsidRDefault="0032525E" w:rsidP="008107DA">
    <w:pPr>
      <w:pStyle w:val="a7"/>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4766394"/>
    <w:lvl w:ilvl="0">
      <w:start w:val="1"/>
      <w:numFmt w:val="decimal"/>
      <w:pStyle w:val="ConsPlusNonformat"/>
      <w:lvlText w:val="%1."/>
      <w:lvlJc w:val="left"/>
      <w:pPr>
        <w:tabs>
          <w:tab w:val="num" w:pos="643"/>
        </w:tabs>
        <w:ind w:left="643" w:hanging="360"/>
      </w:pPr>
    </w:lvl>
  </w:abstractNum>
  <w:abstractNum w:abstractNumId="1">
    <w:nsid w:val="001273C7"/>
    <w:multiLevelType w:val="hybridMultilevel"/>
    <w:tmpl w:val="C35049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B0499"/>
    <w:multiLevelType w:val="hybridMultilevel"/>
    <w:tmpl w:val="FA2AC144"/>
    <w:lvl w:ilvl="0" w:tplc="B4C461C4">
      <w:start w:val="30"/>
      <w:numFmt w:val="decimal"/>
      <w:suff w:val="space"/>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9F35D7B"/>
    <w:multiLevelType w:val="hybridMultilevel"/>
    <w:tmpl w:val="04D84B70"/>
    <w:lvl w:ilvl="0" w:tplc="1C9E37A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85A92"/>
    <w:multiLevelType w:val="hybridMultilevel"/>
    <w:tmpl w:val="2D52056E"/>
    <w:lvl w:ilvl="0" w:tplc="A27A8FC8">
      <w:numFmt w:val="none"/>
      <w:lvlText w:val=""/>
      <w:lvlJc w:val="left"/>
      <w:pPr>
        <w:tabs>
          <w:tab w:val="num" w:pos="1936"/>
        </w:tabs>
        <w:ind w:left="0" w:firstLine="0"/>
      </w:pPr>
    </w:lvl>
    <w:lvl w:ilvl="1" w:tplc="96000F02">
      <w:start w:val="1"/>
      <w:numFmt w:val="lowerLetter"/>
      <w:lvlText w:val="%2."/>
      <w:lvlJc w:val="left"/>
      <w:pPr>
        <w:tabs>
          <w:tab w:val="num" w:pos="3016"/>
        </w:tabs>
        <w:ind w:left="3016" w:hanging="360"/>
      </w:pPr>
    </w:lvl>
    <w:lvl w:ilvl="2" w:tplc="07BE7F6C">
      <w:start w:val="1"/>
      <w:numFmt w:val="lowerRoman"/>
      <w:lvlText w:val="%3."/>
      <w:lvlJc w:val="right"/>
      <w:pPr>
        <w:tabs>
          <w:tab w:val="num" w:pos="3736"/>
        </w:tabs>
        <w:ind w:left="3736" w:hanging="180"/>
      </w:pPr>
    </w:lvl>
    <w:lvl w:ilvl="3" w:tplc="C948878C">
      <w:start w:val="1"/>
      <w:numFmt w:val="decimal"/>
      <w:lvlText w:val="%4."/>
      <w:lvlJc w:val="left"/>
      <w:pPr>
        <w:tabs>
          <w:tab w:val="num" w:pos="4456"/>
        </w:tabs>
        <w:ind w:left="4456" w:hanging="360"/>
      </w:pPr>
    </w:lvl>
    <w:lvl w:ilvl="4" w:tplc="742E7C20">
      <w:start w:val="1"/>
      <w:numFmt w:val="lowerLetter"/>
      <w:lvlText w:val="%5."/>
      <w:lvlJc w:val="left"/>
      <w:pPr>
        <w:tabs>
          <w:tab w:val="num" w:pos="5176"/>
        </w:tabs>
        <w:ind w:left="5176" w:hanging="360"/>
      </w:pPr>
    </w:lvl>
    <w:lvl w:ilvl="5" w:tplc="583C74D0">
      <w:start w:val="1"/>
      <w:numFmt w:val="lowerRoman"/>
      <w:lvlText w:val="%6."/>
      <w:lvlJc w:val="right"/>
      <w:pPr>
        <w:tabs>
          <w:tab w:val="num" w:pos="5896"/>
        </w:tabs>
        <w:ind w:left="5896" w:hanging="180"/>
      </w:pPr>
    </w:lvl>
    <w:lvl w:ilvl="6" w:tplc="CB1A5DD8">
      <w:start w:val="1"/>
      <w:numFmt w:val="decimal"/>
      <w:lvlText w:val="%7."/>
      <w:lvlJc w:val="left"/>
      <w:pPr>
        <w:tabs>
          <w:tab w:val="num" w:pos="6616"/>
        </w:tabs>
        <w:ind w:left="6616" w:hanging="360"/>
      </w:pPr>
    </w:lvl>
    <w:lvl w:ilvl="7" w:tplc="84EA7698">
      <w:start w:val="1"/>
      <w:numFmt w:val="lowerLetter"/>
      <w:lvlText w:val="%8."/>
      <w:lvlJc w:val="left"/>
      <w:pPr>
        <w:tabs>
          <w:tab w:val="num" w:pos="7336"/>
        </w:tabs>
        <w:ind w:left="7336" w:hanging="360"/>
      </w:pPr>
    </w:lvl>
    <w:lvl w:ilvl="8" w:tplc="47AA9394">
      <w:start w:val="1"/>
      <w:numFmt w:val="lowerRoman"/>
      <w:lvlText w:val="%9."/>
      <w:lvlJc w:val="right"/>
      <w:pPr>
        <w:tabs>
          <w:tab w:val="num" w:pos="8056"/>
        </w:tabs>
        <w:ind w:left="8056" w:hanging="180"/>
      </w:pPr>
    </w:lvl>
  </w:abstractNum>
  <w:abstractNum w:abstractNumId="5">
    <w:nsid w:val="0B9C00C0"/>
    <w:multiLevelType w:val="multilevel"/>
    <w:tmpl w:val="00BC6A98"/>
    <w:lvl w:ilvl="0">
      <w:start w:val="2"/>
      <w:numFmt w:val="decimal"/>
      <w:lvlText w:val="%1."/>
      <w:lvlJc w:val="left"/>
      <w:pPr>
        <w:ind w:left="360" w:hanging="360"/>
      </w:pPr>
      <w:rPr>
        <w:rFonts w:hint="default"/>
        <w:color w:val="000000"/>
      </w:rPr>
    </w:lvl>
    <w:lvl w:ilvl="1">
      <w:start w:val="4"/>
      <w:numFmt w:val="decimal"/>
      <w:lvlText w:val="%1.%2."/>
      <w:lvlJc w:val="left"/>
      <w:pPr>
        <w:ind w:left="1637" w:hanging="36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551" w:hanging="72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465" w:hanging="1080"/>
      </w:pPr>
      <w:rPr>
        <w:rFonts w:hint="default"/>
        <w:color w:val="000000"/>
      </w:rPr>
    </w:lvl>
    <w:lvl w:ilvl="6">
      <w:start w:val="1"/>
      <w:numFmt w:val="decimal"/>
      <w:lvlText w:val="%1.%2.%3.%4.%5.%6.%7."/>
      <w:lvlJc w:val="left"/>
      <w:pPr>
        <w:ind w:left="9102" w:hanging="1440"/>
      </w:pPr>
      <w:rPr>
        <w:rFonts w:hint="default"/>
        <w:color w:val="000000"/>
      </w:rPr>
    </w:lvl>
    <w:lvl w:ilvl="7">
      <w:start w:val="1"/>
      <w:numFmt w:val="decimal"/>
      <w:lvlText w:val="%1.%2.%3.%4.%5.%6.%7.%8."/>
      <w:lvlJc w:val="left"/>
      <w:pPr>
        <w:ind w:left="10379" w:hanging="1440"/>
      </w:pPr>
      <w:rPr>
        <w:rFonts w:hint="default"/>
        <w:color w:val="000000"/>
      </w:rPr>
    </w:lvl>
    <w:lvl w:ilvl="8">
      <w:start w:val="1"/>
      <w:numFmt w:val="decimal"/>
      <w:lvlText w:val="%1.%2.%3.%4.%5.%6.%7.%8.%9."/>
      <w:lvlJc w:val="left"/>
      <w:pPr>
        <w:ind w:left="12016" w:hanging="1800"/>
      </w:pPr>
      <w:rPr>
        <w:rFonts w:hint="default"/>
        <w:color w:val="000000"/>
      </w:rPr>
    </w:lvl>
  </w:abstractNum>
  <w:abstractNum w:abstractNumId="6">
    <w:nsid w:val="2C7A1014"/>
    <w:multiLevelType w:val="multilevel"/>
    <w:tmpl w:val="CD5CBE42"/>
    <w:lvl w:ilvl="0">
      <w:start w:val="1"/>
      <w:numFmt w:val="bullet"/>
      <w:suff w:val="space"/>
      <w:lvlText w:val="-"/>
      <w:lvlJc w:val="left"/>
      <w:pPr>
        <w:ind w:left="0" w:firstLine="0"/>
      </w:pPr>
      <w:rPr>
        <w:rFonts w:ascii="Times New Roman" w:hAnsi="Times New Roman" w:cs="Times New Roman" w:hint="default"/>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35757D64"/>
    <w:multiLevelType w:val="multilevel"/>
    <w:tmpl w:val="9882284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63A522F"/>
    <w:multiLevelType w:val="hybridMultilevel"/>
    <w:tmpl w:val="550C186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D754A"/>
    <w:multiLevelType w:val="hybridMultilevel"/>
    <w:tmpl w:val="04D84B70"/>
    <w:lvl w:ilvl="0" w:tplc="1C9E37A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265369"/>
    <w:multiLevelType w:val="hybridMultilevel"/>
    <w:tmpl w:val="950444AA"/>
    <w:lvl w:ilvl="0" w:tplc="77AA4E8A">
      <w:start w:val="1"/>
      <w:numFmt w:val="decimal"/>
      <w:pStyle w:val="1"/>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3826B52"/>
    <w:multiLevelType w:val="multilevel"/>
    <w:tmpl w:val="F8C647A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5314A4D"/>
    <w:multiLevelType w:val="multilevel"/>
    <w:tmpl w:val="00CE429E"/>
    <w:lvl w:ilvl="0">
      <w:start w:val="2"/>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14">
    <w:nsid w:val="6591273F"/>
    <w:multiLevelType w:val="hybridMultilevel"/>
    <w:tmpl w:val="1C3C9060"/>
    <w:lvl w:ilvl="0" w:tplc="C7BAC89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F70BC1"/>
    <w:multiLevelType w:val="multilevel"/>
    <w:tmpl w:val="CCD24978"/>
    <w:lvl w:ilvl="0">
      <w:start w:val="1"/>
      <w:numFmt w:val="decimal"/>
      <w:lvlText w:val="%1."/>
      <w:lvlJc w:val="left"/>
      <w:pPr>
        <w:tabs>
          <w:tab w:val="num" w:pos="972"/>
        </w:tabs>
        <w:ind w:left="972" w:hanging="432"/>
      </w:pPr>
      <w:rPr>
        <w:b/>
        <w:i w:val="0"/>
        <w:sz w:val="24"/>
        <w:szCs w:val="24"/>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127"/>
        </w:tabs>
        <w:ind w:left="90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E5C1297"/>
    <w:multiLevelType w:val="hybridMultilevel"/>
    <w:tmpl w:val="595C7A48"/>
    <w:lvl w:ilvl="0" w:tplc="6DF02D1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D2F46D6"/>
    <w:multiLevelType w:val="multilevel"/>
    <w:tmpl w:val="DCAC52D6"/>
    <w:lvl w:ilvl="0">
      <w:start w:val="1"/>
      <w:numFmt w:val="decimal"/>
      <w:lvlText w:val="%1."/>
      <w:lvlJc w:val="left"/>
      <w:pPr>
        <w:ind w:left="927" w:hanging="360"/>
      </w:pPr>
      <w:rPr>
        <w:rFonts w:hint="default"/>
      </w:rPr>
    </w:lvl>
    <w:lvl w:ilvl="1">
      <w:start w:val="1"/>
      <w:numFmt w:val="decimal"/>
      <w:isLgl/>
      <w:lvlText w:val="%1.%2."/>
      <w:lvlJc w:val="left"/>
      <w:pPr>
        <w:ind w:left="1685" w:hanging="408"/>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215" w:hanging="1080"/>
      </w:pPr>
      <w:rPr>
        <w:rFonts w:hint="default"/>
        <w:color w:val="000000"/>
      </w:rPr>
    </w:lvl>
    <w:lvl w:ilvl="5">
      <w:start w:val="1"/>
      <w:numFmt w:val="decimal"/>
      <w:isLgl/>
      <w:lvlText w:val="%1.%2.%3.%4.%5.%6."/>
      <w:lvlJc w:val="left"/>
      <w:pPr>
        <w:ind w:left="2357" w:hanging="108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13"/>
  </w:num>
  <w:num w:numId="9">
    <w:abstractNumId w:val="0"/>
  </w:num>
  <w:num w:numId="10">
    <w:abstractNumId w:val="17"/>
  </w:num>
  <w:num w:numId="11">
    <w:abstractNumId w:val="11"/>
  </w:num>
  <w:num w:numId="12">
    <w:abstractNumId w:val="5"/>
  </w:num>
  <w:num w:numId="13">
    <w:abstractNumId w:val="3"/>
  </w:num>
  <w:num w:numId="14">
    <w:abstractNumId w:val="9"/>
  </w:num>
  <w:num w:numId="15">
    <w:abstractNumId w:val="8"/>
  </w:num>
  <w:num w:numId="16">
    <w:abstractNumId w:val="7"/>
  </w:num>
  <w:num w:numId="17">
    <w:abstractNumId w:val="1"/>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8107DA"/>
    <w:rsid w:val="00001255"/>
    <w:rsid w:val="000033E9"/>
    <w:rsid w:val="000322FE"/>
    <w:rsid w:val="0003661F"/>
    <w:rsid w:val="0007621D"/>
    <w:rsid w:val="00086EF7"/>
    <w:rsid w:val="000E4DCD"/>
    <w:rsid w:val="000E5A50"/>
    <w:rsid w:val="00106C61"/>
    <w:rsid w:val="001361AC"/>
    <w:rsid w:val="00171AD9"/>
    <w:rsid w:val="00175644"/>
    <w:rsid w:val="001B0704"/>
    <w:rsid w:val="001B5AE2"/>
    <w:rsid w:val="001C17A7"/>
    <w:rsid w:val="00203032"/>
    <w:rsid w:val="00290E9F"/>
    <w:rsid w:val="002A2028"/>
    <w:rsid w:val="002C1B01"/>
    <w:rsid w:val="002E6169"/>
    <w:rsid w:val="00316B2A"/>
    <w:rsid w:val="0032525E"/>
    <w:rsid w:val="00351DA7"/>
    <w:rsid w:val="003660AD"/>
    <w:rsid w:val="00366F9F"/>
    <w:rsid w:val="00380B4A"/>
    <w:rsid w:val="00387757"/>
    <w:rsid w:val="00397005"/>
    <w:rsid w:val="003B3103"/>
    <w:rsid w:val="003E3C6C"/>
    <w:rsid w:val="003E75D4"/>
    <w:rsid w:val="003F15D0"/>
    <w:rsid w:val="00431661"/>
    <w:rsid w:val="004661DD"/>
    <w:rsid w:val="004A22B0"/>
    <w:rsid w:val="004A291A"/>
    <w:rsid w:val="004A2EA4"/>
    <w:rsid w:val="004A65AD"/>
    <w:rsid w:val="004B5250"/>
    <w:rsid w:val="005546AB"/>
    <w:rsid w:val="0064194E"/>
    <w:rsid w:val="00680F4A"/>
    <w:rsid w:val="00692A7E"/>
    <w:rsid w:val="006C646E"/>
    <w:rsid w:val="006D39F4"/>
    <w:rsid w:val="00701A55"/>
    <w:rsid w:val="0072643A"/>
    <w:rsid w:val="0074669D"/>
    <w:rsid w:val="007974C7"/>
    <w:rsid w:val="007E524F"/>
    <w:rsid w:val="007F05BB"/>
    <w:rsid w:val="008107DA"/>
    <w:rsid w:val="008226D5"/>
    <w:rsid w:val="00826B08"/>
    <w:rsid w:val="008A56C6"/>
    <w:rsid w:val="008B0F35"/>
    <w:rsid w:val="008D00A6"/>
    <w:rsid w:val="008F5EA7"/>
    <w:rsid w:val="009208E3"/>
    <w:rsid w:val="00957BDE"/>
    <w:rsid w:val="00960D00"/>
    <w:rsid w:val="009832B6"/>
    <w:rsid w:val="00985ECE"/>
    <w:rsid w:val="009D63D7"/>
    <w:rsid w:val="009F35ED"/>
    <w:rsid w:val="00A04755"/>
    <w:rsid w:val="00A273A6"/>
    <w:rsid w:val="00A36FB7"/>
    <w:rsid w:val="00A466C3"/>
    <w:rsid w:val="00A5280B"/>
    <w:rsid w:val="00A644E0"/>
    <w:rsid w:val="00A9003D"/>
    <w:rsid w:val="00AF76E5"/>
    <w:rsid w:val="00B141FD"/>
    <w:rsid w:val="00B21336"/>
    <w:rsid w:val="00B33891"/>
    <w:rsid w:val="00B712CB"/>
    <w:rsid w:val="00B96885"/>
    <w:rsid w:val="00BB06D3"/>
    <w:rsid w:val="00BD21DE"/>
    <w:rsid w:val="00BD4705"/>
    <w:rsid w:val="00BD63A7"/>
    <w:rsid w:val="00BD7423"/>
    <w:rsid w:val="00BE07C3"/>
    <w:rsid w:val="00C02CE5"/>
    <w:rsid w:val="00C51769"/>
    <w:rsid w:val="00CB1518"/>
    <w:rsid w:val="00CC6D94"/>
    <w:rsid w:val="00D37FA7"/>
    <w:rsid w:val="00D56A48"/>
    <w:rsid w:val="00D61371"/>
    <w:rsid w:val="00D6206E"/>
    <w:rsid w:val="00D76C3C"/>
    <w:rsid w:val="00DD406E"/>
    <w:rsid w:val="00E11C3F"/>
    <w:rsid w:val="00E17C67"/>
    <w:rsid w:val="00E553BE"/>
    <w:rsid w:val="00ED6E10"/>
    <w:rsid w:val="00FE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107DA"/>
    <w:pPr>
      <w:spacing w:after="0" w:line="240" w:lineRule="auto"/>
    </w:pPr>
    <w:rPr>
      <w:rFonts w:ascii="Times New Roman" w:eastAsia="Times New Roman" w:hAnsi="Times New Roman" w:cs="Times New Roman"/>
      <w:sz w:val="24"/>
      <w:szCs w:val="24"/>
      <w:lang w:eastAsia="ru-RU"/>
    </w:rPr>
  </w:style>
  <w:style w:type="paragraph" w:styleId="10">
    <w:name w:val="heading 1"/>
    <w:aliases w:val="H1,.,Название спецификации,h:1,h:1app,TF-Overskrift 1,H11,R1,Titre 0,Section,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1"/>
    <w:qFormat/>
    <w:rsid w:val="008107DA"/>
    <w:pPr>
      <w:keepNext/>
      <w:spacing w:before="240" w:after="60"/>
      <w:jc w:val="center"/>
      <w:outlineLvl w:val="0"/>
    </w:pPr>
    <w:rPr>
      <w:b/>
      <w:bCs/>
      <w:color w:val="000000"/>
      <w:kern w:val="32"/>
      <w:sz w:val="28"/>
      <w:szCs w:val="32"/>
    </w:rPr>
  </w:style>
  <w:style w:type="paragraph" w:styleId="2">
    <w:name w:val="heading 2"/>
    <w:aliases w:val=". (1.1),Paragraaf,H2,h2 Знак,h2,Chapter Title,Sub Head,PullOut"/>
    <w:basedOn w:val="a"/>
    <w:next w:val="a"/>
    <w:link w:val="21"/>
    <w:uiPriority w:val="99"/>
    <w:unhideWhenUsed/>
    <w:qFormat/>
    <w:rsid w:val="008107DA"/>
    <w:pPr>
      <w:keepNext/>
      <w:spacing w:before="240" w:after="60"/>
      <w:jc w:val="center"/>
      <w:outlineLvl w:val="1"/>
    </w:pPr>
    <w:rPr>
      <w:b/>
      <w:bCs/>
      <w:iCs/>
      <w:color w:val="000000"/>
      <w:sz w:val="28"/>
      <w:szCs w:val="28"/>
    </w:rPr>
  </w:style>
  <w:style w:type="paragraph" w:styleId="30">
    <w:name w:val="heading 3"/>
    <w:aliases w:val="H3,h3,Çàãîëîâîê 3"/>
    <w:basedOn w:val="a"/>
    <w:next w:val="a"/>
    <w:link w:val="31"/>
    <w:uiPriority w:val="99"/>
    <w:unhideWhenUsed/>
    <w:qFormat/>
    <w:rsid w:val="008107DA"/>
    <w:pPr>
      <w:keepNext/>
      <w:spacing w:before="240" w:after="60"/>
      <w:outlineLvl w:val="2"/>
    </w:pPr>
    <w:rPr>
      <w:rFonts w:ascii="Cambria" w:hAnsi="Cambria"/>
      <w:b/>
      <w:bCs/>
      <w:color w:val="000000"/>
      <w:sz w:val="26"/>
      <w:szCs w:val="26"/>
    </w:rPr>
  </w:style>
  <w:style w:type="paragraph" w:styleId="4">
    <w:name w:val="heading 4"/>
    <w:basedOn w:val="a"/>
    <w:next w:val="a0"/>
    <w:link w:val="40"/>
    <w:qFormat/>
    <w:rsid w:val="008107DA"/>
    <w:pPr>
      <w:keepNext/>
      <w:tabs>
        <w:tab w:val="left" w:pos="864"/>
      </w:tabs>
      <w:suppressAutoHyphens/>
      <w:spacing w:before="240" w:after="60"/>
      <w:ind w:left="864" w:hanging="864"/>
      <w:jc w:val="both"/>
      <w:outlineLvl w:val="3"/>
    </w:pPr>
    <w:rPr>
      <w:rFonts w:ascii="Arial" w:eastAsia="Arial" w:hAnsi="Arial" w:cs="Mangal"/>
      <w:kern w:val="1"/>
      <w:szCs w:val="20"/>
      <w:lang w:eastAsia="hi-IN" w:bidi="hi-IN"/>
    </w:rPr>
  </w:style>
  <w:style w:type="paragraph" w:styleId="5">
    <w:name w:val="heading 5"/>
    <w:basedOn w:val="a"/>
    <w:next w:val="a0"/>
    <w:link w:val="50"/>
    <w:qFormat/>
    <w:rsid w:val="008107DA"/>
    <w:pPr>
      <w:tabs>
        <w:tab w:val="left" w:pos="1008"/>
      </w:tabs>
      <w:suppressAutoHyphens/>
      <w:spacing w:before="240" w:after="60"/>
      <w:ind w:left="1008" w:hanging="1008"/>
      <w:jc w:val="both"/>
      <w:outlineLvl w:val="4"/>
    </w:pPr>
    <w:rPr>
      <w:rFonts w:ascii="Arial" w:eastAsia="Arial" w:hAnsi="Arial" w:cs="Mangal"/>
      <w:kern w:val="1"/>
      <w:sz w:val="22"/>
      <w:szCs w:val="20"/>
      <w:lang w:eastAsia="hi-IN" w:bidi="hi-IN"/>
    </w:rPr>
  </w:style>
  <w:style w:type="paragraph" w:styleId="6">
    <w:name w:val="heading 6"/>
    <w:basedOn w:val="a"/>
    <w:next w:val="a0"/>
    <w:link w:val="60"/>
    <w:qFormat/>
    <w:rsid w:val="008107DA"/>
    <w:pPr>
      <w:tabs>
        <w:tab w:val="left" w:pos="1152"/>
      </w:tabs>
      <w:suppressAutoHyphens/>
      <w:spacing w:before="240" w:after="60"/>
      <w:ind w:left="1152" w:hanging="1152"/>
      <w:jc w:val="both"/>
      <w:outlineLvl w:val="5"/>
    </w:pPr>
    <w:rPr>
      <w:rFonts w:ascii="Arial" w:eastAsia="Arial" w:hAnsi="Arial" w:cs="Mangal"/>
      <w:i/>
      <w:kern w:val="1"/>
      <w:sz w:val="22"/>
      <w:szCs w:val="20"/>
      <w:lang w:eastAsia="hi-IN" w:bidi="hi-IN"/>
    </w:rPr>
  </w:style>
  <w:style w:type="paragraph" w:styleId="7">
    <w:name w:val="heading 7"/>
    <w:basedOn w:val="a"/>
    <w:next w:val="a0"/>
    <w:link w:val="70"/>
    <w:qFormat/>
    <w:rsid w:val="008107DA"/>
    <w:pPr>
      <w:tabs>
        <w:tab w:val="left" w:pos="1296"/>
      </w:tabs>
      <w:suppressAutoHyphens/>
      <w:spacing w:before="240" w:after="60"/>
      <w:ind w:left="1296" w:hanging="1296"/>
      <w:jc w:val="both"/>
      <w:outlineLvl w:val="6"/>
    </w:pPr>
    <w:rPr>
      <w:rFonts w:ascii="Arial" w:eastAsia="Arial" w:hAnsi="Arial" w:cs="Mangal"/>
      <w:kern w:val="1"/>
      <w:sz w:val="20"/>
      <w:szCs w:val="20"/>
      <w:lang w:eastAsia="hi-IN" w:bidi="hi-IN"/>
    </w:rPr>
  </w:style>
  <w:style w:type="paragraph" w:styleId="8">
    <w:name w:val="heading 8"/>
    <w:basedOn w:val="a"/>
    <w:next w:val="a"/>
    <w:link w:val="80"/>
    <w:qFormat/>
    <w:rsid w:val="008107DA"/>
    <w:pPr>
      <w:keepNext/>
      <w:tabs>
        <w:tab w:val="num" w:pos="1440"/>
      </w:tabs>
      <w:ind w:left="1440" w:hanging="1440"/>
      <w:outlineLvl w:val="7"/>
    </w:pPr>
    <w:rPr>
      <w:rFonts w:eastAsia="Calibri"/>
      <w:sz w:val="40"/>
      <w:szCs w:val="40"/>
    </w:rPr>
  </w:style>
  <w:style w:type="paragraph" w:styleId="9">
    <w:name w:val="heading 9"/>
    <w:basedOn w:val="a"/>
    <w:next w:val="a0"/>
    <w:link w:val="90"/>
    <w:qFormat/>
    <w:rsid w:val="008107DA"/>
    <w:pPr>
      <w:tabs>
        <w:tab w:val="left" w:pos="1584"/>
      </w:tabs>
      <w:suppressAutoHyphens/>
      <w:spacing w:before="240" w:after="60"/>
      <w:ind w:left="1584" w:hanging="1584"/>
      <w:jc w:val="both"/>
      <w:outlineLvl w:val="8"/>
    </w:pPr>
    <w:rPr>
      <w:rFonts w:ascii="Arial" w:eastAsia="Arial" w:hAnsi="Arial" w:cs="Mangal"/>
      <w:b/>
      <w:i/>
      <w:kern w:val="1"/>
      <w:sz w:val="1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rsid w:val="008107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Знак,h2 Знак1,Chapter Title Знак,Sub Head Знак,PullOut Знак,Заголовок 2 Знак2,H2 Знак2,h2 Знак Знак1,h2 Знак2,Chapter Title Знак1,Sub Head Знак1,Заголовок 2 Знак Знак1,Заголовок 2 Знак Знак,H2 Знак1"/>
    <w:basedOn w:val="a1"/>
    <w:uiPriority w:val="99"/>
    <w:rsid w:val="008107DA"/>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h3 Знак,Çàãîëîâîê 3 Знак,H3 Знак2,h3 Знак2,Çàãîëîâîê 3 Знак Знак"/>
    <w:basedOn w:val="a1"/>
    <w:uiPriority w:val="99"/>
    <w:rsid w:val="008107D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8107DA"/>
    <w:rPr>
      <w:rFonts w:ascii="Arial" w:eastAsia="Arial" w:hAnsi="Arial" w:cs="Mangal"/>
      <w:kern w:val="1"/>
      <w:sz w:val="24"/>
      <w:szCs w:val="20"/>
      <w:lang w:eastAsia="hi-IN" w:bidi="hi-IN"/>
    </w:rPr>
  </w:style>
  <w:style w:type="character" w:customStyle="1" w:styleId="50">
    <w:name w:val="Заголовок 5 Знак"/>
    <w:basedOn w:val="a1"/>
    <w:link w:val="5"/>
    <w:rsid w:val="008107DA"/>
    <w:rPr>
      <w:rFonts w:ascii="Arial" w:eastAsia="Arial" w:hAnsi="Arial" w:cs="Mangal"/>
      <w:kern w:val="1"/>
      <w:szCs w:val="20"/>
      <w:lang w:eastAsia="hi-IN" w:bidi="hi-IN"/>
    </w:rPr>
  </w:style>
  <w:style w:type="character" w:customStyle="1" w:styleId="60">
    <w:name w:val="Заголовок 6 Знак"/>
    <w:basedOn w:val="a1"/>
    <w:link w:val="6"/>
    <w:rsid w:val="008107DA"/>
    <w:rPr>
      <w:rFonts w:ascii="Arial" w:eastAsia="Arial" w:hAnsi="Arial" w:cs="Mangal"/>
      <w:i/>
      <w:kern w:val="1"/>
      <w:szCs w:val="20"/>
      <w:lang w:eastAsia="hi-IN" w:bidi="hi-IN"/>
    </w:rPr>
  </w:style>
  <w:style w:type="character" w:customStyle="1" w:styleId="70">
    <w:name w:val="Заголовок 7 Знак"/>
    <w:basedOn w:val="a1"/>
    <w:link w:val="7"/>
    <w:rsid w:val="008107DA"/>
    <w:rPr>
      <w:rFonts w:ascii="Arial" w:eastAsia="Arial" w:hAnsi="Arial" w:cs="Mangal"/>
      <w:kern w:val="1"/>
      <w:sz w:val="20"/>
      <w:szCs w:val="20"/>
      <w:lang w:eastAsia="hi-IN" w:bidi="hi-IN"/>
    </w:rPr>
  </w:style>
  <w:style w:type="character" w:customStyle="1" w:styleId="80">
    <w:name w:val="Заголовок 8 Знак"/>
    <w:basedOn w:val="a1"/>
    <w:link w:val="8"/>
    <w:rsid w:val="008107DA"/>
    <w:rPr>
      <w:rFonts w:ascii="Times New Roman" w:eastAsia="Calibri" w:hAnsi="Times New Roman" w:cs="Times New Roman"/>
      <w:sz w:val="40"/>
      <w:szCs w:val="40"/>
      <w:lang w:eastAsia="ru-RU"/>
    </w:rPr>
  </w:style>
  <w:style w:type="character" w:customStyle="1" w:styleId="90">
    <w:name w:val="Заголовок 9 Знак"/>
    <w:basedOn w:val="a1"/>
    <w:link w:val="9"/>
    <w:rsid w:val="008107DA"/>
    <w:rPr>
      <w:rFonts w:ascii="Arial" w:eastAsia="Arial" w:hAnsi="Arial" w:cs="Mangal"/>
      <w:b/>
      <w:i/>
      <w:kern w:val="1"/>
      <w:sz w:val="18"/>
      <w:szCs w:val="20"/>
      <w:lang w:eastAsia="hi-IN" w:bidi="hi-IN"/>
    </w:rPr>
  </w:style>
  <w:style w:type="character" w:customStyle="1" w:styleId="11">
    <w:name w:val="Заголовок 1 Знак1"/>
    <w:aliases w:val="H1 Знак1,. Знак,Название спецификации Знак,h:1 Знак,h:1app Знак,TF-Overskrift 1 Знак,H11 Знак,R1 Знак,Titre 0 Знак,Section Знак,Document Header1 Знак1,Заголовок 1 Знак2 Знак Знак1,Заголовок 1 Знак1 Знак Знак Знак1"/>
    <w:link w:val="10"/>
    <w:locked/>
    <w:rsid w:val="008107DA"/>
    <w:rPr>
      <w:rFonts w:ascii="Times New Roman" w:eastAsia="Times New Roman" w:hAnsi="Times New Roman" w:cs="Times New Roman"/>
      <w:b/>
      <w:bCs/>
      <w:color w:val="000000"/>
      <w:kern w:val="32"/>
      <w:sz w:val="28"/>
      <w:szCs w:val="32"/>
    </w:rPr>
  </w:style>
  <w:style w:type="character" w:customStyle="1" w:styleId="21">
    <w:name w:val="Заголовок 2 Знак1"/>
    <w:aliases w:val=". (1.1) Знак,Paragraaf Знак,H2 Знак,h2 Знак Знак2,h2 Знак3,Chapter Title Знак2,Sub Head Знак2,PullOut Знак1"/>
    <w:link w:val="2"/>
    <w:uiPriority w:val="99"/>
    <w:locked/>
    <w:rsid w:val="008107DA"/>
    <w:rPr>
      <w:rFonts w:ascii="Times New Roman" w:eastAsia="Times New Roman" w:hAnsi="Times New Roman" w:cs="Times New Roman"/>
      <w:b/>
      <w:bCs/>
      <w:iCs/>
      <w:color w:val="000000"/>
      <w:sz w:val="28"/>
      <w:szCs w:val="28"/>
    </w:rPr>
  </w:style>
  <w:style w:type="character" w:customStyle="1" w:styleId="31">
    <w:name w:val="Заголовок 3 Знак1"/>
    <w:aliases w:val="H3 Знак1,h3 Знак1,Çàãîëîâîê 3 Знак1"/>
    <w:link w:val="30"/>
    <w:uiPriority w:val="99"/>
    <w:locked/>
    <w:rsid w:val="008107DA"/>
    <w:rPr>
      <w:rFonts w:ascii="Cambria" w:eastAsia="Times New Roman" w:hAnsi="Cambria" w:cs="Times New Roman"/>
      <w:b/>
      <w:bCs/>
      <w:color w:val="000000"/>
      <w:sz w:val="26"/>
      <w:szCs w:val="26"/>
      <w:lang w:eastAsia="ru-RU"/>
    </w:rPr>
  </w:style>
  <w:style w:type="paragraph" w:styleId="a0">
    <w:name w:val="Body Text"/>
    <w:basedOn w:val="a"/>
    <w:link w:val="a4"/>
    <w:rsid w:val="008107DA"/>
    <w:pPr>
      <w:spacing w:after="120"/>
      <w:jc w:val="both"/>
    </w:pPr>
    <w:rPr>
      <w:rFonts w:eastAsia="Calibri"/>
    </w:rPr>
  </w:style>
  <w:style w:type="character" w:customStyle="1" w:styleId="a4">
    <w:name w:val="Основной текст Знак"/>
    <w:basedOn w:val="a1"/>
    <w:link w:val="a0"/>
    <w:rsid w:val="008107DA"/>
    <w:rPr>
      <w:rFonts w:ascii="Times New Roman" w:eastAsia="Calibri" w:hAnsi="Times New Roman" w:cs="Times New Roman"/>
      <w:sz w:val="24"/>
      <w:szCs w:val="24"/>
      <w:lang w:eastAsia="ru-RU"/>
    </w:rPr>
  </w:style>
  <w:style w:type="character" w:styleId="a5">
    <w:name w:val="Hyperlink"/>
    <w:uiPriority w:val="99"/>
    <w:unhideWhenUsed/>
    <w:rsid w:val="008107DA"/>
    <w:rPr>
      <w:rFonts w:ascii="Times New Roman" w:hAnsi="Times New Roman" w:cs="Times New Roman" w:hint="default"/>
      <w:color w:val="000080"/>
      <w:u w:val="single"/>
    </w:rPr>
  </w:style>
  <w:style w:type="paragraph" w:styleId="13">
    <w:name w:val="toc 1"/>
    <w:basedOn w:val="a"/>
    <w:next w:val="a"/>
    <w:autoRedefine/>
    <w:uiPriority w:val="99"/>
    <w:unhideWhenUsed/>
    <w:rsid w:val="008107DA"/>
    <w:pPr>
      <w:tabs>
        <w:tab w:val="right" w:leader="dot" w:pos="9366"/>
      </w:tabs>
      <w:jc w:val="center"/>
    </w:pPr>
    <w:rPr>
      <w:rFonts w:eastAsia="Arial Unicode MS"/>
      <w:bCs/>
      <w:caps/>
      <w:color w:val="000000"/>
    </w:rPr>
  </w:style>
  <w:style w:type="character" w:customStyle="1" w:styleId="41">
    <w:name w:val="Заголовок №4_"/>
    <w:link w:val="42"/>
    <w:uiPriority w:val="99"/>
    <w:locked/>
    <w:rsid w:val="008107DA"/>
    <w:rPr>
      <w:sz w:val="21"/>
      <w:szCs w:val="21"/>
      <w:shd w:val="clear" w:color="auto" w:fill="FFFFFF"/>
    </w:rPr>
  </w:style>
  <w:style w:type="paragraph" w:customStyle="1" w:styleId="42">
    <w:name w:val="Заголовок №4"/>
    <w:basedOn w:val="a"/>
    <w:link w:val="41"/>
    <w:uiPriority w:val="99"/>
    <w:rsid w:val="008107DA"/>
    <w:pPr>
      <w:shd w:val="clear" w:color="auto" w:fill="FFFFFF"/>
      <w:spacing w:after="420" w:line="240" w:lineRule="atLeast"/>
      <w:outlineLvl w:val="3"/>
    </w:pPr>
    <w:rPr>
      <w:rFonts w:asciiTheme="minorHAnsi" w:eastAsiaTheme="minorHAnsi" w:hAnsiTheme="minorHAnsi" w:cstheme="minorBidi"/>
      <w:sz w:val="21"/>
      <w:szCs w:val="21"/>
      <w:lang w:eastAsia="en-US"/>
    </w:rPr>
  </w:style>
  <w:style w:type="character" w:customStyle="1" w:styleId="a6">
    <w:name w:val="Основной текст_"/>
    <w:link w:val="71"/>
    <w:locked/>
    <w:rsid w:val="008107DA"/>
    <w:rPr>
      <w:sz w:val="21"/>
      <w:szCs w:val="21"/>
      <w:shd w:val="clear" w:color="auto" w:fill="FFFFFF"/>
    </w:rPr>
  </w:style>
  <w:style w:type="paragraph" w:customStyle="1" w:styleId="71">
    <w:name w:val="Основной текст7"/>
    <w:basedOn w:val="a"/>
    <w:link w:val="a6"/>
    <w:rsid w:val="008107DA"/>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locked/>
    <w:rsid w:val="008107DA"/>
    <w:rPr>
      <w:rFonts w:ascii="Arial" w:hAnsi="Arial" w:cs="Arial"/>
    </w:rPr>
  </w:style>
  <w:style w:type="paragraph" w:customStyle="1" w:styleId="ConsPlusNormal0">
    <w:name w:val="ConsPlusNormal"/>
    <w:link w:val="ConsPlusNormal"/>
    <w:qFormat/>
    <w:rsid w:val="008107DA"/>
    <w:pPr>
      <w:suppressAutoHyphens/>
      <w:spacing w:after="0" w:line="240" w:lineRule="auto"/>
    </w:pPr>
    <w:rPr>
      <w:rFonts w:ascii="Arial" w:hAnsi="Arial" w:cs="Arial"/>
    </w:rPr>
  </w:style>
  <w:style w:type="paragraph" w:customStyle="1" w:styleId="3">
    <w:name w:val="Стиль3"/>
    <w:basedOn w:val="22"/>
    <w:uiPriority w:val="99"/>
    <w:rsid w:val="008107DA"/>
    <w:pPr>
      <w:widowControl w:val="0"/>
      <w:numPr>
        <w:ilvl w:val="2"/>
        <w:numId w:val="1"/>
      </w:numPr>
      <w:adjustRightInd w:val="0"/>
      <w:spacing w:after="0" w:line="240" w:lineRule="auto"/>
      <w:jc w:val="both"/>
    </w:pPr>
    <w:rPr>
      <w:szCs w:val="20"/>
    </w:rPr>
  </w:style>
  <w:style w:type="paragraph" w:styleId="22">
    <w:name w:val="Body Text Indent 2"/>
    <w:basedOn w:val="a"/>
    <w:link w:val="23"/>
    <w:unhideWhenUsed/>
    <w:rsid w:val="008107DA"/>
    <w:pPr>
      <w:spacing w:after="120" w:line="480" w:lineRule="auto"/>
      <w:ind w:left="283"/>
    </w:pPr>
  </w:style>
  <w:style w:type="character" w:customStyle="1" w:styleId="23">
    <w:name w:val="Основной текст с отступом 2 Знак"/>
    <w:basedOn w:val="a1"/>
    <w:link w:val="22"/>
    <w:rsid w:val="008107DA"/>
    <w:rPr>
      <w:rFonts w:ascii="Times New Roman" w:eastAsia="Times New Roman" w:hAnsi="Times New Roman" w:cs="Times New Roman"/>
      <w:sz w:val="24"/>
      <w:szCs w:val="24"/>
      <w:lang w:eastAsia="ru-RU"/>
    </w:rPr>
  </w:style>
  <w:style w:type="character" w:customStyle="1" w:styleId="43">
    <w:name w:val="Основной текст4"/>
    <w:uiPriority w:val="99"/>
    <w:rsid w:val="008107DA"/>
    <w:rPr>
      <w:rFonts w:ascii="Times New Roman" w:hAnsi="Times New Roman" w:cs="Times New Roman" w:hint="default"/>
      <w:spacing w:val="0"/>
      <w:sz w:val="21"/>
      <w:szCs w:val="21"/>
      <w:u w:val="single"/>
      <w:lang w:val="en-US"/>
    </w:rPr>
  </w:style>
  <w:style w:type="character" w:customStyle="1" w:styleId="100">
    <w:name w:val="Основной текст + Полужирный10"/>
    <w:uiPriority w:val="99"/>
    <w:rsid w:val="008107DA"/>
    <w:rPr>
      <w:rFonts w:ascii="Times New Roman" w:hAnsi="Times New Roman" w:cs="Times New Roman" w:hint="default"/>
      <w:b/>
      <w:bCs/>
      <w:spacing w:val="0"/>
      <w:sz w:val="21"/>
      <w:szCs w:val="21"/>
    </w:rPr>
  </w:style>
  <w:style w:type="character" w:customStyle="1" w:styleId="91">
    <w:name w:val="Основной текст + Полужирный9"/>
    <w:uiPriority w:val="99"/>
    <w:rsid w:val="008107DA"/>
    <w:rPr>
      <w:rFonts w:ascii="Times New Roman" w:hAnsi="Times New Roman" w:cs="Times New Roman" w:hint="default"/>
      <w:b/>
      <w:bCs/>
      <w:spacing w:val="0"/>
      <w:sz w:val="21"/>
      <w:szCs w:val="21"/>
    </w:rPr>
  </w:style>
  <w:style w:type="character" w:customStyle="1" w:styleId="81">
    <w:name w:val="Основной текст + Полужирный8"/>
    <w:uiPriority w:val="99"/>
    <w:rsid w:val="008107DA"/>
    <w:rPr>
      <w:rFonts w:ascii="Times New Roman" w:hAnsi="Times New Roman" w:cs="Times New Roman" w:hint="default"/>
      <w:b/>
      <w:bCs/>
      <w:spacing w:val="0"/>
      <w:sz w:val="21"/>
      <w:szCs w:val="21"/>
    </w:rPr>
  </w:style>
  <w:style w:type="character" w:customStyle="1" w:styleId="410">
    <w:name w:val="Основной текст (4) + Не полужирный1"/>
    <w:uiPriority w:val="99"/>
    <w:rsid w:val="008107DA"/>
    <w:rPr>
      <w:rFonts w:ascii="Times New Roman" w:hAnsi="Times New Roman" w:cs="Times New Roman" w:hint="default"/>
      <w:b/>
      <w:bCs/>
      <w:spacing w:val="0"/>
      <w:sz w:val="21"/>
      <w:szCs w:val="21"/>
    </w:rPr>
  </w:style>
  <w:style w:type="character" w:customStyle="1" w:styleId="72">
    <w:name w:val="Основной текст + Полужирный7"/>
    <w:uiPriority w:val="99"/>
    <w:rsid w:val="008107DA"/>
    <w:rPr>
      <w:rFonts w:ascii="Times New Roman" w:hAnsi="Times New Roman" w:cs="Times New Roman" w:hint="default"/>
      <w:b/>
      <w:bCs/>
      <w:spacing w:val="0"/>
      <w:sz w:val="21"/>
      <w:szCs w:val="21"/>
    </w:rPr>
  </w:style>
  <w:style w:type="character" w:customStyle="1" w:styleId="51">
    <w:name w:val="Основной текст + Полужирный5"/>
    <w:uiPriority w:val="99"/>
    <w:rsid w:val="008107DA"/>
    <w:rPr>
      <w:rFonts w:ascii="Times New Roman" w:hAnsi="Times New Roman" w:cs="Times New Roman" w:hint="default"/>
      <w:b/>
      <w:bCs/>
      <w:spacing w:val="0"/>
      <w:sz w:val="21"/>
      <w:szCs w:val="21"/>
    </w:rPr>
  </w:style>
  <w:style w:type="character" w:customStyle="1" w:styleId="44">
    <w:name w:val="Основной текст + Полужирный4"/>
    <w:uiPriority w:val="99"/>
    <w:rsid w:val="008107DA"/>
    <w:rPr>
      <w:rFonts w:ascii="Times New Roman" w:hAnsi="Times New Roman" w:cs="Times New Roman" w:hint="default"/>
      <w:b/>
      <w:bCs/>
      <w:spacing w:val="0"/>
      <w:sz w:val="21"/>
      <w:szCs w:val="21"/>
    </w:rPr>
  </w:style>
  <w:style w:type="character" w:customStyle="1" w:styleId="33">
    <w:name w:val="Основной текст + Полужирный3"/>
    <w:uiPriority w:val="99"/>
    <w:rsid w:val="008107DA"/>
    <w:rPr>
      <w:rFonts w:ascii="Times New Roman" w:hAnsi="Times New Roman" w:cs="Times New Roman" w:hint="default"/>
      <w:b/>
      <w:bCs/>
      <w:spacing w:val="0"/>
      <w:sz w:val="21"/>
      <w:szCs w:val="21"/>
    </w:rPr>
  </w:style>
  <w:style w:type="character" w:customStyle="1" w:styleId="apple-converted-space">
    <w:name w:val="apple-converted-space"/>
    <w:rsid w:val="008107DA"/>
  </w:style>
  <w:style w:type="paragraph" w:styleId="a7">
    <w:name w:val="header"/>
    <w:basedOn w:val="a"/>
    <w:link w:val="a8"/>
    <w:uiPriority w:val="99"/>
    <w:rsid w:val="008107DA"/>
    <w:pPr>
      <w:tabs>
        <w:tab w:val="center" w:pos="4677"/>
        <w:tab w:val="right" w:pos="9355"/>
      </w:tabs>
    </w:pPr>
  </w:style>
  <w:style w:type="character" w:customStyle="1" w:styleId="a8">
    <w:name w:val="Верхний колонтитул Знак"/>
    <w:basedOn w:val="a1"/>
    <w:link w:val="a7"/>
    <w:uiPriority w:val="99"/>
    <w:rsid w:val="008107DA"/>
    <w:rPr>
      <w:rFonts w:ascii="Times New Roman" w:eastAsia="Times New Roman" w:hAnsi="Times New Roman" w:cs="Times New Roman"/>
      <w:sz w:val="24"/>
      <w:szCs w:val="24"/>
      <w:lang w:eastAsia="ru-RU"/>
    </w:rPr>
  </w:style>
  <w:style w:type="character" w:styleId="a9">
    <w:name w:val="page number"/>
    <w:basedOn w:val="a1"/>
    <w:rsid w:val="008107DA"/>
  </w:style>
  <w:style w:type="character" w:customStyle="1" w:styleId="aa">
    <w:name w:val="Текст выноски Знак"/>
    <w:basedOn w:val="a1"/>
    <w:link w:val="ab"/>
    <w:semiHidden/>
    <w:rsid w:val="008107DA"/>
    <w:rPr>
      <w:rFonts w:ascii="Tahoma" w:eastAsia="Times New Roman" w:hAnsi="Tahoma" w:cs="Tahoma"/>
      <w:sz w:val="16"/>
      <w:szCs w:val="16"/>
      <w:lang w:eastAsia="ru-RU"/>
    </w:rPr>
  </w:style>
  <w:style w:type="paragraph" w:styleId="ab">
    <w:name w:val="Balloon Text"/>
    <w:basedOn w:val="a"/>
    <w:link w:val="aa"/>
    <w:semiHidden/>
    <w:rsid w:val="008107DA"/>
    <w:rPr>
      <w:rFonts w:ascii="Tahoma" w:hAnsi="Tahoma" w:cs="Tahoma"/>
      <w:sz w:val="16"/>
      <w:szCs w:val="16"/>
    </w:rPr>
  </w:style>
  <w:style w:type="character" w:customStyle="1" w:styleId="14">
    <w:name w:val="Текст выноски Знак1"/>
    <w:basedOn w:val="a1"/>
    <w:uiPriority w:val="99"/>
    <w:semiHidden/>
    <w:rsid w:val="008107DA"/>
    <w:rPr>
      <w:rFonts w:ascii="Tahoma" w:eastAsia="Times New Roman" w:hAnsi="Tahoma" w:cs="Tahoma"/>
      <w:sz w:val="16"/>
      <w:szCs w:val="16"/>
      <w:lang w:eastAsia="ru-RU"/>
    </w:rPr>
  </w:style>
  <w:style w:type="paragraph" w:styleId="ac">
    <w:name w:val="footer"/>
    <w:basedOn w:val="a"/>
    <w:link w:val="ad"/>
    <w:rsid w:val="008107DA"/>
    <w:pPr>
      <w:tabs>
        <w:tab w:val="center" w:pos="4677"/>
        <w:tab w:val="right" w:pos="9355"/>
      </w:tabs>
    </w:pPr>
  </w:style>
  <w:style w:type="character" w:customStyle="1" w:styleId="ad">
    <w:name w:val="Нижний колонтитул Знак"/>
    <w:basedOn w:val="a1"/>
    <w:link w:val="ac"/>
    <w:rsid w:val="008107DA"/>
    <w:rPr>
      <w:rFonts w:ascii="Times New Roman" w:eastAsia="Times New Roman" w:hAnsi="Times New Roman" w:cs="Times New Roman"/>
      <w:sz w:val="24"/>
      <w:szCs w:val="24"/>
    </w:rPr>
  </w:style>
  <w:style w:type="paragraph" w:styleId="ae">
    <w:name w:val="Title"/>
    <w:basedOn w:val="a"/>
    <w:link w:val="af"/>
    <w:qFormat/>
    <w:rsid w:val="008107DA"/>
    <w:pPr>
      <w:jc w:val="center"/>
    </w:pPr>
    <w:rPr>
      <w:sz w:val="28"/>
    </w:rPr>
  </w:style>
  <w:style w:type="character" w:customStyle="1" w:styleId="af">
    <w:name w:val="Название Знак"/>
    <w:basedOn w:val="a1"/>
    <w:link w:val="ae"/>
    <w:rsid w:val="008107DA"/>
    <w:rPr>
      <w:rFonts w:ascii="Times New Roman" w:eastAsia="Times New Roman" w:hAnsi="Times New Roman" w:cs="Times New Roman"/>
      <w:sz w:val="28"/>
      <w:szCs w:val="24"/>
    </w:rPr>
  </w:style>
  <w:style w:type="paragraph" w:customStyle="1" w:styleId="ConsTitle">
    <w:name w:val="ConsTitle"/>
    <w:rsid w:val="008107DA"/>
    <w:pPr>
      <w:widowControl w:val="0"/>
      <w:spacing w:after="0" w:line="240" w:lineRule="auto"/>
    </w:pPr>
    <w:rPr>
      <w:rFonts w:ascii="Arial" w:eastAsia="Times New Roman" w:hAnsi="Arial" w:cs="Times New Roman"/>
      <w:b/>
      <w:snapToGrid w:val="0"/>
      <w:sz w:val="16"/>
      <w:szCs w:val="20"/>
      <w:lang w:eastAsia="ru-RU"/>
    </w:rPr>
  </w:style>
  <w:style w:type="paragraph" w:styleId="af0">
    <w:name w:val="No Spacing"/>
    <w:qFormat/>
    <w:rsid w:val="008107DA"/>
    <w:pPr>
      <w:spacing w:after="0" w:line="240" w:lineRule="auto"/>
    </w:pPr>
    <w:rPr>
      <w:rFonts w:ascii="Calibri" w:eastAsia="Calibri" w:hAnsi="Calibri" w:cs="Times New Roman"/>
    </w:rPr>
  </w:style>
  <w:style w:type="paragraph" w:styleId="af1">
    <w:name w:val="List Paragraph"/>
    <w:basedOn w:val="a"/>
    <w:link w:val="af2"/>
    <w:uiPriority w:val="34"/>
    <w:qFormat/>
    <w:rsid w:val="008107DA"/>
    <w:pPr>
      <w:spacing w:after="200"/>
      <w:ind w:left="720"/>
      <w:contextualSpacing/>
      <w:jc w:val="center"/>
    </w:pPr>
    <w:rPr>
      <w:rFonts w:ascii="Calibri" w:eastAsia="Calibri" w:hAnsi="Calibri"/>
      <w:sz w:val="22"/>
      <w:szCs w:val="22"/>
      <w:lang w:eastAsia="en-US"/>
    </w:rPr>
  </w:style>
  <w:style w:type="character" w:styleId="af3">
    <w:name w:val="Emphasis"/>
    <w:qFormat/>
    <w:rsid w:val="008107DA"/>
    <w:rPr>
      <w:i/>
      <w:iCs/>
    </w:rPr>
  </w:style>
  <w:style w:type="paragraph" w:customStyle="1" w:styleId="ConsPlusTitle">
    <w:name w:val="ConsPlusTitle"/>
    <w:rsid w:val="008107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8107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Стиль1"/>
    <w:basedOn w:val="a"/>
    <w:qFormat/>
    <w:rsid w:val="008107DA"/>
    <w:pPr>
      <w:keepNext/>
      <w:keepLines/>
      <w:widowControl w:val="0"/>
      <w:suppressLineNumbers/>
      <w:tabs>
        <w:tab w:val="num" w:pos="432"/>
      </w:tabs>
      <w:suppressAutoHyphens/>
      <w:spacing w:after="60"/>
      <w:ind w:left="432" w:hanging="432"/>
      <w:jc w:val="both"/>
    </w:pPr>
    <w:rPr>
      <w:rFonts w:eastAsia="Calibri"/>
      <w:b/>
      <w:bCs/>
      <w:sz w:val="28"/>
      <w:szCs w:val="28"/>
    </w:rPr>
  </w:style>
  <w:style w:type="paragraph" w:customStyle="1" w:styleId="24">
    <w:name w:val="Стиль2"/>
    <w:basedOn w:val="25"/>
    <w:qFormat/>
    <w:rsid w:val="008107DA"/>
    <w:pPr>
      <w:keepNext/>
      <w:keepLines/>
      <w:widowControl w:val="0"/>
      <w:suppressLineNumbers/>
      <w:tabs>
        <w:tab w:val="clear" w:pos="432"/>
        <w:tab w:val="num" w:pos="576"/>
      </w:tabs>
      <w:suppressAutoHyphens/>
      <w:spacing w:after="60"/>
      <w:ind w:left="576" w:hanging="576"/>
      <w:jc w:val="both"/>
    </w:pPr>
    <w:rPr>
      <w:b/>
      <w:bCs/>
      <w:noProof w:val="0"/>
    </w:rPr>
  </w:style>
  <w:style w:type="paragraph" w:styleId="25">
    <w:name w:val="List Number 2"/>
    <w:basedOn w:val="a"/>
    <w:rsid w:val="008107DA"/>
    <w:pPr>
      <w:tabs>
        <w:tab w:val="num" w:pos="432"/>
      </w:tabs>
      <w:ind w:left="432" w:hanging="432"/>
    </w:pPr>
    <w:rPr>
      <w:rFonts w:eastAsia="Calibri"/>
      <w:noProof/>
    </w:rPr>
  </w:style>
  <w:style w:type="paragraph" w:customStyle="1" w:styleId="ConsNormal">
    <w:name w:val="ConsNormal"/>
    <w:link w:val="ConsNormal0"/>
    <w:rsid w:val="008107DA"/>
    <w:pPr>
      <w:widowControl w:val="0"/>
      <w:autoSpaceDE w:val="0"/>
      <w:autoSpaceDN w:val="0"/>
      <w:adjustRightInd w:val="0"/>
      <w:spacing w:after="0" w:line="240" w:lineRule="auto"/>
      <w:ind w:left="709" w:right="19772" w:firstLine="720"/>
      <w:jc w:val="both"/>
    </w:pPr>
    <w:rPr>
      <w:rFonts w:ascii="Arial" w:eastAsia="Calibri" w:hAnsi="Arial" w:cs="Arial"/>
      <w:sz w:val="20"/>
      <w:szCs w:val="20"/>
      <w:lang w:eastAsia="ru-RU"/>
    </w:rPr>
  </w:style>
  <w:style w:type="character" w:customStyle="1" w:styleId="ConsNormal0">
    <w:name w:val="ConsNormal Знак"/>
    <w:link w:val="ConsNormal"/>
    <w:locked/>
    <w:rsid w:val="008107DA"/>
    <w:rPr>
      <w:rFonts w:ascii="Arial" w:eastAsia="Calibri" w:hAnsi="Arial" w:cs="Arial"/>
      <w:sz w:val="20"/>
      <w:szCs w:val="20"/>
      <w:lang w:eastAsia="ru-RU"/>
    </w:rPr>
  </w:style>
  <w:style w:type="paragraph" w:customStyle="1" w:styleId="34">
    <w:name w:val="Стиль3 Знак Знак"/>
    <w:basedOn w:val="22"/>
    <w:uiPriority w:val="99"/>
    <w:rsid w:val="008107DA"/>
    <w:pPr>
      <w:widowControl w:val="0"/>
      <w:tabs>
        <w:tab w:val="num" w:pos="227"/>
      </w:tabs>
      <w:adjustRightInd w:val="0"/>
      <w:spacing w:after="0" w:line="240" w:lineRule="auto"/>
      <w:ind w:left="0"/>
      <w:jc w:val="both"/>
      <w:textAlignment w:val="baseline"/>
    </w:pPr>
    <w:rPr>
      <w:rFonts w:eastAsia="Calibri"/>
    </w:rPr>
  </w:style>
  <w:style w:type="paragraph" w:styleId="af4">
    <w:name w:val="Body Text Indent"/>
    <w:aliases w:val="текст,Основной текст 1,Нумерованный список !!,Основной текст с отступом2,Основной текст с отступом Знак Знак,Основной текст с отступом Знак2,Основной текст с отступом Знак2 Знак"/>
    <w:basedOn w:val="a"/>
    <w:link w:val="af5"/>
    <w:uiPriority w:val="99"/>
    <w:qFormat/>
    <w:rsid w:val="008107DA"/>
    <w:pPr>
      <w:spacing w:after="120"/>
      <w:ind w:left="283"/>
    </w:pPr>
    <w:rPr>
      <w:rFonts w:eastAsia="Calibri"/>
      <w:noProof/>
    </w:rPr>
  </w:style>
  <w:style w:type="character" w:customStyle="1" w:styleId="af5">
    <w:name w:val="Основной текст с отступом Знак"/>
    <w:aliases w:val="текст Знак,Основной текст 1 Знак,Нумерованный список !! Знак,Основной текст с отступом2 Знак,Основной текст с отступом Знак Знак Знак,Основной текст с отступом Знак2 Знак1,Основной текст с отступом Знак2 Знак Знак"/>
    <w:basedOn w:val="a1"/>
    <w:link w:val="af4"/>
    <w:uiPriority w:val="99"/>
    <w:rsid w:val="008107DA"/>
    <w:rPr>
      <w:rFonts w:ascii="Times New Roman" w:eastAsia="Calibri" w:hAnsi="Times New Roman" w:cs="Times New Roman"/>
      <w:noProof/>
      <w:sz w:val="24"/>
      <w:szCs w:val="24"/>
      <w:lang w:eastAsia="ru-RU"/>
    </w:rPr>
  </w:style>
  <w:style w:type="paragraph" w:customStyle="1" w:styleId="16">
    <w:name w:val="Маркер1"/>
    <w:basedOn w:val="a"/>
    <w:uiPriority w:val="99"/>
    <w:rsid w:val="008107DA"/>
    <w:pPr>
      <w:tabs>
        <w:tab w:val="left" w:pos="360"/>
      </w:tabs>
      <w:suppressAutoHyphens/>
      <w:spacing w:before="120" w:line="300" w:lineRule="atLeast"/>
      <w:jc w:val="both"/>
    </w:pPr>
    <w:rPr>
      <w:rFonts w:eastAsia="Calibri"/>
      <w:noProof/>
      <w:lang w:eastAsia="ar-SA"/>
    </w:rPr>
  </w:style>
  <w:style w:type="paragraph" w:customStyle="1" w:styleId="1">
    <w:name w:val="Список1"/>
    <w:basedOn w:val="a"/>
    <w:uiPriority w:val="99"/>
    <w:rsid w:val="008107DA"/>
    <w:pPr>
      <w:numPr>
        <w:numId w:val="7"/>
      </w:numPr>
      <w:tabs>
        <w:tab w:val="left" w:pos="7088"/>
      </w:tabs>
      <w:spacing w:line="360" w:lineRule="auto"/>
    </w:pPr>
    <w:rPr>
      <w:rFonts w:eastAsia="Calibri"/>
    </w:rPr>
  </w:style>
  <w:style w:type="paragraph" w:customStyle="1" w:styleId="mark-">
    <w:name w:val="mark -"/>
    <w:basedOn w:val="a"/>
    <w:uiPriority w:val="99"/>
    <w:rsid w:val="008107DA"/>
    <w:pPr>
      <w:numPr>
        <w:numId w:val="8"/>
      </w:numPr>
      <w:tabs>
        <w:tab w:val="clear" w:pos="360"/>
        <w:tab w:val="num" w:pos="1134"/>
        <w:tab w:val="right" w:leader="dot" w:pos="10490"/>
      </w:tabs>
      <w:spacing w:after="40"/>
      <w:ind w:left="1134" w:hanging="425"/>
    </w:pPr>
    <w:rPr>
      <w:rFonts w:eastAsia="Calibri"/>
    </w:rPr>
  </w:style>
  <w:style w:type="paragraph" w:customStyle="1" w:styleId="af6">
    <w:name w:val="Содержимое таблицы"/>
    <w:basedOn w:val="a"/>
    <w:uiPriority w:val="99"/>
    <w:rsid w:val="008107DA"/>
    <w:pPr>
      <w:suppressLineNumbers/>
      <w:suppressAutoHyphens/>
    </w:pPr>
    <w:rPr>
      <w:rFonts w:eastAsia="Calibri"/>
      <w:lang w:eastAsia="ar-SA"/>
    </w:rPr>
  </w:style>
  <w:style w:type="paragraph" w:customStyle="1" w:styleId="17">
    <w:name w:val="Абзац списка1"/>
    <w:basedOn w:val="a"/>
    <w:link w:val="ListParagraphChar"/>
    <w:qFormat/>
    <w:rsid w:val="008107DA"/>
    <w:pPr>
      <w:ind w:left="708"/>
    </w:pPr>
    <w:rPr>
      <w:rFonts w:eastAsia="Calibri"/>
    </w:rPr>
  </w:style>
  <w:style w:type="paragraph" w:styleId="35">
    <w:name w:val="toc 3"/>
    <w:basedOn w:val="a"/>
    <w:next w:val="a"/>
    <w:autoRedefine/>
    <w:rsid w:val="008107DA"/>
    <w:pPr>
      <w:spacing w:after="100"/>
      <w:jc w:val="both"/>
    </w:pPr>
    <w:rPr>
      <w:rFonts w:eastAsia="Calibri"/>
      <w:b/>
      <w:bCs/>
      <w:noProof/>
    </w:rPr>
  </w:style>
  <w:style w:type="paragraph" w:customStyle="1" w:styleId="af7">
    <w:name w:val="Заголовок статьи"/>
    <w:basedOn w:val="a"/>
    <w:next w:val="a"/>
    <w:uiPriority w:val="99"/>
    <w:rsid w:val="008107DA"/>
    <w:pPr>
      <w:autoSpaceDE w:val="0"/>
      <w:autoSpaceDN w:val="0"/>
      <w:adjustRightInd w:val="0"/>
      <w:ind w:left="1612" w:hanging="892"/>
      <w:jc w:val="both"/>
    </w:pPr>
    <w:rPr>
      <w:rFonts w:ascii="Arial" w:hAnsi="Arial" w:cs="Arial"/>
    </w:rPr>
  </w:style>
  <w:style w:type="paragraph" w:customStyle="1" w:styleId="310">
    <w:name w:val="Основной текст с отступом 31"/>
    <w:basedOn w:val="a"/>
    <w:uiPriority w:val="99"/>
    <w:rsid w:val="008107DA"/>
    <w:pPr>
      <w:keepNext/>
      <w:shd w:val="clear" w:color="auto" w:fill="FFFFFF"/>
      <w:tabs>
        <w:tab w:val="left" w:pos="811"/>
      </w:tabs>
      <w:suppressAutoHyphens/>
      <w:spacing w:line="100" w:lineRule="atLeast"/>
      <w:ind w:firstLine="709"/>
      <w:jc w:val="both"/>
    </w:pPr>
    <w:rPr>
      <w:sz w:val="26"/>
      <w:szCs w:val="26"/>
      <w:lang w:eastAsia="ar-SA"/>
    </w:rPr>
  </w:style>
  <w:style w:type="paragraph" w:customStyle="1" w:styleId="ConsPlusNonformat">
    <w:name w:val="ConsPlusNonformat"/>
    <w:basedOn w:val="a"/>
    <w:next w:val="ConsPlusNormal0"/>
    <w:uiPriority w:val="99"/>
    <w:rsid w:val="008107DA"/>
    <w:pPr>
      <w:numPr>
        <w:numId w:val="9"/>
      </w:numPr>
      <w:tabs>
        <w:tab w:val="clear" w:pos="643"/>
      </w:tabs>
      <w:suppressAutoHyphens/>
      <w:ind w:left="0" w:firstLine="0"/>
    </w:pPr>
    <w:rPr>
      <w:rFonts w:ascii="Courier New" w:eastAsia="Courier New" w:hAnsi="Courier New" w:cs="Courier New"/>
      <w:sz w:val="20"/>
      <w:szCs w:val="20"/>
      <w:lang w:eastAsia="ar-SA"/>
    </w:rPr>
  </w:style>
  <w:style w:type="paragraph" w:customStyle="1" w:styleId="311">
    <w:name w:val="Основной текст 31"/>
    <w:basedOn w:val="a"/>
    <w:uiPriority w:val="99"/>
    <w:rsid w:val="008107DA"/>
    <w:pPr>
      <w:suppressAutoHyphens/>
      <w:spacing w:after="120"/>
    </w:pPr>
    <w:rPr>
      <w:sz w:val="16"/>
      <w:szCs w:val="16"/>
      <w:lang w:eastAsia="ar-SA"/>
    </w:rPr>
  </w:style>
  <w:style w:type="paragraph" w:customStyle="1" w:styleId="Style18">
    <w:name w:val="Style18"/>
    <w:basedOn w:val="a"/>
    <w:uiPriority w:val="99"/>
    <w:rsid w:val="008107DA"/>
    <w:pPr>
      <w:widowControl w:val="0"/>
      <w:autoSpaceDE w:val="0"/>
      <w:autoSpaceDN w:val="0"/>
      <w:adjustRightInd w:val="0"/>
      <w:spacing w:line="300" w:lineRule="exact"/>
      <w:ind w:firstLine="691"/>
      <w:jc w:val="both"/>
    </w:pPr>
  </w:style>
  <w:style w:type="paragraph" w:customStyle="1" w:styleId="af8">
    <w:name w:val="Знак Знак Знак Знак Знак Знак Знак"/>
    <w:basedOn w:val="a"/>
    <w:uiPriority w:val="99"/>
    <w:rsid w:val="008107DA"/>
    <w:pPr>
      <w:spacing w:after="160" w:line="240" w:lineRule="exact"/>
    </w:pPr>
    <w:rPr>
      <w:rFonts w:ascii="Verdana" w:hAnsi="Verdana"/>
      <w:sz w:val="20"/>
      <w:szCs w:val="20"/>
      <w:lang w:val="en-US" w:eastAsia="en-US"/>
    </w:rPr>
  </w:style>
  <w:style w:type="character" w:styleId="af9">
    <w:name w:val="annotation reference"/>
    <w:rsid w:val="008107DA"/>
    <w:rPr>
      <w:sz w:val="16"/>
      <w:szCs w:val="16"/>
    </w:rPr>
  </w:style>
  <w:style w:type="paragraph" w:styleId="afa">
    <w:name w:val="annotation text"/>
    <w:basedOn w:val="a"/>
    <w:link w:val="afb"/>
    <w:rsid w:val="008107DA"/>
    <w:pPr>
      <w:suppressAutoHyphens/>
    </w:pPr>
    <w:rPr>
      <w:rFonts w:eastAsia="Calibri"/>
      <w:sz w:val="20"/>
      <w:szCs w:val="20"/>
      <w:lang w:eastAsia="ar-SA"/>
    </w:rPr>
  </w:style>
  <w:style w:type="character" w:customStyle="1" w:styleId="afb">
    <w:name w:val="Текст примечания Знак"/>
    <w:basedOn w:val="a1"/>
    <w:link w:val="afa"/>
    <w:rsid w:val="008107DA"/>
    <w:rPr>
      <w:rFonts w:ascii="Times New Roman" w:eastAsia="Calibri" w:hAnsi="Times New Roman" w:cs="Times New Roman"/>
      <w:sz w:val="20"/>
      <w:szCs w:val="20"/>
      <w:lang w:eastAsia="ar-SA"/>
    </w:rPr>
  </w:style>
  <w:style w:type="paragraph" w:styleId="afc">
    <w:name w:val="annotation subject"/>
    <w:basedOn w:val="afa"/>
    <w:next w:val="afa"/>
    <w:link w:val="afd"/>
    <w:rsid w:val="008107DA"/>
    <w:rPr>
      <w:b/>
      <w:bCs/>
    </w:rPr>
  </w:style>
  <w:style w:type="character" w:customStyle="1" w:styleId="afd">
    <w:name w:val="Тема примечания Знак"/>
    <w:basedOn w:val="afb"/>
    <w:link w:val="afc"/>
    <w:rsid w:val="008107DA"/>
    <w:rPr>
      <w:rFonts w:ascii="Times New Roman" w:eastAsia="Calibri" w:hAnsi="Times New Roman" w:cs="Times New Roman"/>
      <w:b/>
      <w:bCs/>
      <w:sz w:val="20"/>
      <w:szCs w:val="20"/>
      <w:lang w:eastAsia="ar-SA"/>
    </w:rPr>
  </w:style>
  <w:style w:type="character" w:customStyle="1" w:styleId="WW-Absatz-Standardschriftart11111111111111111111111111111">
    <w:name w:val="WW-Absatz-Standardschriftart11111111111111111111111111111"/>
    <w:rsid w:val="008107DA"/>
  </w:style>
  <w:style w:type="paragraph" w:customStyle="1" w:styleId="2-11">
    <w:name w:val="содержание2-11"/>
    <w:basedOn w:val="a"/>
    <w:uiPriority w:val="99"/>
    <w:rsid w:val="008107DA"/>
    <w:pPr>
      <w:spacing w:after="60"/>
      <w:jc w:val="both"/>
    </w:pPr>
  </w:style>
  <w:style w:type="paragraph" w:customStyle="1" w:styleId="18">
    <w:name w:val="Знак1"/>
    <w:basedOn w:val="a"/>
    <w:uiPriority w:val="99"/>
    <w:rsid w:val="008107DA"/>
    <w:pPr>
      <w:spacing w:after="160" w:line="240" w:lineRule="exact"/>
    </w:pPr>
    <w:rPr>
      <w:rFonts w:ascii="Verdana" w:hAnsi="Verdana"/>
      <w:sz w:val="20"/>
      <w:szCs w:val="20"/>
      <w:lang w:val="en-US" w:eastAsia="en-US"/>
    </w:rPr>
  </w:style>
  <w:style w:type="paragraph" w:styleId="afe">
    <w:name w:val="Normal (Web)"/>
    <w:aliases w:val="Обычный (Web)"/>
    <w:basedOn w:val="a"/>
    <w:uiPriority w:val="99"/>
    <w:qFormat/>
    <w:rsid w:val="008107DA"/>
    <w:pPr>
      <w:spacing w:before="100" w:beforeAutospacing="1" w:after="100" w:afterAutospacing="1"/>
    </w:pPr>
  </w:style>
  <w:style w:type="paragraph" w:customStyle="1" w:styleId="aff">
    <w:name w:val="Знак"/>
    <w:basedOn w:val="a"/>
    <w:uiPriority w:val="99"/>
    <w:rsid w:val="008107DA"/>
    <w:pPr>
      <w:spacing w:after="160" w:line="240" w:lineRule="exact"/>
    </w:pPr>
    <w:rPr>
      <w:rFonts w:ascii="Verdana" w:hAnsi="Verdana"/>
      <w:sz w:val="20"/>
      <w:szCs w:val="20"/>
      <w:lang w:val="en-US" w:eastAsia="en-US"/>
    </w:rPr>
  </w:style>
  <w:style w:type="character" w:customStyle="1" w:styleId="aff0">
    <w:name w:val="текст Знак Знак"/>
    <w:locked/>
    <w:rsid w:val="008107DA"/>
    <w:rPr>
      <w:rFonts w:eastAsia="Calibri"/>
      <w:noProof/>
      <w:sz w:val="24"/>
      <w:szCs w:val="24"/>
      <w:lang w:val="ru-RU" w:eastAsia="ru-RU" w:bidi="ar-SA"/>
    </w:rPr>
  </w:style>
  <w:style w:type="character" w:customStyle="1" w:styleId="19">
    <w:name w:val="Знак Знак1"/>
    <w:locked/>
    <w:rsid w:val="008107DA"/>
    <w:rPr>
      <w:rFonts w:eastAsia="Calibri"/>
      <w:sz w:val="24"/>
      <w:szCs w:val="24"/>
      <w:lang w:val="ru-RU" w:eastAsia="ru-RU" w:bidi="ar-SA"/>
    </w:rPr>
  </w:style>
  <w:style w:type="paragraph" w:customStyle="1" w:styleId="aff1">
    <w:name w:val="Знак Знак Знак Знак"/>
    <w:basedOn w:val="a"/>
    <w:uiPriority w:val="99"/>
    <w:rsid w:val="008107DA"/>
    <w:pPr>
      <w:autoSpaceDN w:val="0"/>
      <w:spacing w:before="100" w:beforeAutospacing="1" w:after="100" w:afterAutospacing="1"/>
    </w:pPr>
    <w:rPr>
      <w:rFonts w:ascii="Tahoma" w:hAnsi="Tahoma"/>
      <w:sz w:val="20"/>
      <w:szCs w:val="20"/>
      <w:lang w:val="en-US" w:eastAsia="en-US"/>
    </w:rPr>
  </w:style>
  <w:style w:type="character" w:customStyle="1" w:styleId="FontStyle47">
    <w:name w:val="Font Style47"/>
    <w:rsid w:val="008107DA"/>
    <w:rPr>
      <w:rFonts w:ascii="Times New Roman" w:hAnsi="Times New Roman" w:cs="Times New Roman" w:hint="default"/>
      <w:sz w:val="24"/>
      <w:szCs w:val="24"/>
    </w:rPr>
  </w:style>
  <w:style w:type="paragraph" w:customStyle="1" w:styleId="Style20">
    <w:name w:val="Style20"/>
    <w:basedOn w:val="a"/>
    <w:uiPriority w:val="99"/>
    <w:rsid w:val="008107DA"/>
    <w:pPr>
      <w:widowControl w:val="0"/>
      <w:autoSpaceDE w:val="0"/>
      <w:autoSpaceDN w:val="0"/>
      <w:adjustRightInd w:val="0"/>
      <w:jc w:val="center"/>
    </w:pPr>
  </w:style>
  <w:style w:type="paragraph" w:customStyle="1" w:styleId="Style11">
    <w:name w:val="Style11"/>
    <w:basedOn w:val="a"/>
    <w:uiPriority w:val="99"/>
    <w:rsid w:val="008107DA"/>
    <w:pPr>
      <w:widowControl w:val="0"/>
      <w:autoSpaceDE w:val="0"/>
      <w:autoSpaceDN w:val="0"/>
      <w:adjustRightInd w:val="0"/>
      <w:spacing w:line="300" w:lineRule="exact"/>
    </w:pPr>
  </w:style>
  <w:style w:type="paragraph" w:customStyle="1" w:styleId="Style29">
    <w:name w:val="Style29"/>
    <w:basedOn w:val="a"/>
    <w:uiPriority w:val="99"/>
    <w:rsid w:val="008107DA"/>
    <w:pPr>
      <w:widowControl w:val="0"/>
      <w:autoSpaceDE w:val="0"/>
      <w:autoSpaceDN w:val="0"/>
      <w:adjustRightInd w:val="0"/>
      <w:spacing w:line="298" w:lineRule="exact"/>
      <w:ind w:firstLine="1186"/>
    </w:pPr>
  </w:style>
  <w:style w:type="paragraph" w:customStyle="1" w:styleId="Style37">
    <w:name w:val="Style37"/>
    <w:basedOn w:val="a"/>
    <w:uiPriority w:val="99"/>
    <w:rsid w:val="008107DA"/>
    <w:pPr>
      <w:widowControl w:val="0"/>
      <w:autoSpaceDE w:val="0"/>
      <w:autoSpaceDN w:val="0"/>
      <w:adjustRightInd w:val="0"/>
      <w:spacing w:line="269" w:lineRule="exact"/>
    </w:pPr>
  </w:style>
  <w:style w:type="character" w:styleId="aff2">
    <w:name w:val="Strong"/>
    <w:qFormat/>
    <w:rsid w:val="008107DA"/>
    <w:rPr>
      <w:b/>
      <w:bCs/>
    </w:rPr>
  </w:style>
  <w:style w:type="character" w:customStyle="1" w:styleId="content">
    <w:name w:val="content"/>
    <w:rsid w:val="008107DA"/>
  </w:style>
  <w:style w:type="paragraph" w:customStyle="1" w:styleId="1a">
    <w:name w:val="Обычный1"/>
    <w:basedOn w:val="a"/>
    <w:uiPriority w:val="99"/>
    <w:rsid w:val="008107DA"/>
    <w:pPr>
      <w:snapToGrid w:val="0"/>
      <w:spacing w:before="100" w:after="100"/>
    </w:pPr>
  </w:style>
  <w:style w:type="paragraph" w:customStyle="1" w:styleId="formattexttopleveltext">
    <w:name w:val="formattext topleveltext"/>
    <w:basedOn w:val="a"/>
    <w:uiPriority w:val="99"/>
    <w:rsid w:val="008107DA"/>
    <w:pPr>
      <w:spacing w:before="100" w:beforeAutospacing="1" w:after="100" w:afterAutospacing="1"/>
    </w:pPr>
  </w:style>
  <w:style w:type="paragraph" w:styleId="aff3">
    <w:name w:val="TOC Heading"/>
    <w:basedOn w:val="10"/>
    <w:next w:val="a"/>
    <w:qFormat/>
    <w:rsid w:val="008107DA"/>
    <w:pPr>
      <w:suppressAutoHyphens/>
      <w:jc w:val="left"/>
      <w:outlineLvl w:val="9"/>
    </w:pPr>
    <w:rPr>
      <w:rFonts w:ascii="Cambria" w:hAnsi="Cambria"/>
      <w:color w:val="auto"/>
      <w:sz w:val="32"/>
      <w:lang w:eastAsia="ar-SA"/>
    </w:rPr>
  </w:style>
  <w:style w:type="paragraph" w:customStyle="1" w:styleId="s13">
    <w:name w:val="s_13"/>
    <w:basedOn w:val="a"/>
    <w:uiPriority w:val="99"/>
    <w:rsid w:val="008107DA"/>
    <w:pPr>
      <w:ind w:firstLine="720"/>
    </w:pPr>
    <w:rPr>
      <w:sz w:val="20"/>
      <w:szCs w:val="20"/>
    </w:rPr>
  </w:style>
  <w:style w:type="paragraph" w:customStyle="1" w:styleId="text">
    <w:name w:val="text"/>
    <w:basedOn w:val="a"/>
    <w:uiPriority w:val="99"/>
    <w:rsid w:val="008107DA"/>
    <w:pPr>
      <w:spacing w:before="100" w:beforeAutospacing="1" w:after="100" w:afterAutospacing="1"/>
    </w:pPr>
    <w:rPr>
      <w:sz w:val="18"/>
      <w:szCs w:val="18"/>
    </w:rPr>
  </w:style>
  <w:style w:type="character" w:customStyle="1" w:styleId="opisanie1">
    <w:name w:val="opisanie1"/>
    <w:rsid w:val="008107DA"/>
    <w:rPr>
      <w:b/>
      <w:bCs/>
      <w:sz w:val="18"/>
      <w:szCs w:val="18"/>
    </w:rPr>
  </w:style>
  <w:style w:type="paragraph" w:customStyle="1" w:styleId="26">
    <w:name w:val="Знак Знак2 Знак Знак Знак Знак Знак Знак Знак Знак"/>
    <w:basedOn w:val="a"/>
    <w:next w:val="2"/>
    <w:autoRedefine/>
    <w:uiPriority w:val="99"/>
    <w:rsid w:val="008107DA"/>
    <w:pPr>
      <w:spacing w:after="160" w:line="240" w:lineRule="exact"/>
    </w:pPr>
    <w:rPr>
      <w:rFonts w:ascii="Calibri" w:hAnsi="Calibri" w:cs="Calibri"/>
      <w:lang w:val="en-US" w:eastAsia="en-US"/>
    </w:rPr>
  </w:style>
  <w:style w:type="paragraph" w:styleId="27">
    <w:name w:val="Body Text 2"/>
    <w:basedOn w:val="a"/>
    <w:link w:val="28"/>
    <w:rsid w:val="008107DA"/>
    <w:pPr>
      <w:suppressAutoHyphens/>
      <w:spacing w:after="120" w:line="480" w:lineRule="auto"/>
    </w:pPr>
    <w:rPr>
      <w:rFonts w:eastAsia="Calibri"/>
      <w:sz w:val="20"/>
      <w:szCs w:val="20"/>
      <w:lang w:eastAsia="ar-SA"/>
    </w:rPr>
  </w:style>
  <w:style w:type="character" w:customStyle="1" w:styleId="28">
    <w:name w:val="Основной текст 2 Знак"/>
    <w:basedOn w:val="a1"/>
    <w:link w:val="27"/>
    <w:rsid w:val="008107DA"/>
    <w:rPr>
      <w:rFonts w:ascii="Times New Roman" w:eastAsia="Calibri" w:hAnsi="Times New Roman" w:cs="Times New Roman"/>
      <w:sz w:val="20"/>
      <w:szCs w:val="20"/>
      <w:lang w:eastAsia="ar-SA"/>
    </w:rPr>
  </w:style>
  <w:style w:type="character" w:customStyle="1" w:styleId="29">
    <w:name w:val="текст Знак Знак2"/>
    <w:locked/>
    <w:rsid w:val="008107DA"/>
    <w:rPr>
      <w:rFonts w:ascii="Times New Roman" w:hAnsi="Times New Roman" w:cs="Times New Roman"/>
      <w:noProof/>
      <w:sz w:val="24"/>
      <w:szCs w:val="24"/>
      <w:lang w:eastAsia="ru-RU"/>
    </w:rPr>
  </w:style>
  <w:style w:type="character" w:customStyle="1" w:styleId="101">
    <w:name w:val="Знак Знак10"/>
    <w:locked/>
    <w:rsid w:val="008107DA"/>
    <w:rPr>
      <w:rFonts w:ascii="Times New Roman" w:hAnsi="Times New Roman" w:cs="Times New Roman"/>
      <w:sz w:val="24"/>
      <w:szCs w:val="24"/>
      <w:lang w:eastAsia="ru-RU"/>
    </w:rPr>
  </w:style>
  <w:style w:type="character" w:customStyle="1" w:styleId="61">
    <w:name w:val="Знак Знак6"/>
    <w:locked/>
    <w:rsid w:val="008107DA"/>
    <w:rPr>
      <w:rFonts w:ascii="Times New Roman" w:hAnsi="Times New Roman" w:cs="Times New Roman"/>
      <w:noProof/>
      <w:sz w:val="24"/>
      <w:szCs w:val="24"/>
      <w:lang w:eastAsia="ru-RU"/>
    </w:rPr>
  </w:style>
  <w:style w:type="paragraph" w:customStyle="1" w:styleId="110">
    <w:name w:val="заголовок 11"/>
    <w:basedOn w:val="a"/>
    <w:next w:val="a"/>
    <w:uiPriority w:val="99"/>
    <w:rsid w:val="008107DA"/>
    <w:pPr>
      <w:keepNext/>
      <w:jc w:val="center"/>
    </w:pPr>
  </w:style>
  <w:style w:type="paragraph" w:customStyle="1" w:styleId="aff4">
    <w:name w:val="Нормальный (таблица)"/>
    <w:basedOn w:val="a"/>
    <w:next w:val="a"/>
    <w:uiPriority w:val="99"/>
    <w:rsid w:val="008107DA"/>
    <w:pPr>
      <w:widowControl w:val="0"/>
      <w:autoSpaceDE w:val="0"/>
      <w:autoSpaceDN w:val="0"/>
      <w:adjustRightInd w:val="0"/>
      <w:jc w:val="both"/>
    </w:pPr>
    <w:rPr>
      <w:rFonts w:ascii="Arial" w:hAnsi="Arial" w:cs="Arial"/>
    </w:rPr>
  </w:style>
  <w:style w:type="character" w:customStyle="1" w:styleId="apple-style-span">
    <w:name w:val="apple-style-span"/>
    <w:rsid w:val="008107DA"/>
  </w:style>
  <w:style w:type="paragraph" w:customStyle="1" w:styleId="2a">
    <w:name w:val="2"/>
    <w:basedOn w:val="a"/>
    <w:next w:val="2"/>
    <w:autoRedefine/>
    <w:uiPriority w:val="99"/>
    <w:rsid w:val="008107DA"/>
    <w:pPr>
      <w:spacing w:after="160" w:line="240" w:lineRule="exact"/>
    </w:pPr>
    <w:rPr>
      <w:lang w:val="en-US" w:eastAsia="en-US"/>
    </w:rPr>
  </w:style>
  <w:style w:type="character" w:customStyle="1" w:styleId="WW-Absatz-Standardschriftart1111111111111111111111111">
    <w:name w:val="WW-Absatz-Standardschriftart1111111111111111111111111"/>
    <w:rsid w:val="008107DA"/>
  </w:style>
  <w:style w:type="paragraph" w:styleId="aff5">
    <w:name w:val="caption"/>
    <w:basedOn w:val="a"/>
    <w:next w:val="a"/>
    <w:qFormat/>
    <w:rsid w:val="008107DA"/>
    <w:pPr>
      <w:suppressAutoHyphens/>
    </w:pPr>
    <w:rPr>
      <w:rFonts w:ascii="Calibri" w:hAnsi="Calibri" w:cs="Calibri"/>
      <w:b/>
      <w:bCs/>
      <w:sz w:val="20"/>
      <w:szCs w:val="20"/>
      <w:lang w:eastAsia="ar-SA"/>
    </w:rPr>
  </w:style>
  <w:style w:type="paragraph" w:customStyle="1" w:styleId="1b">
    <w:name w:val="Без интервала1"/>
    <w:uiPriority w:val="99"/>
    <w:rsid w:val="008107DA"/>
    <w:pPr>
      <w:spacing w:after="0" w:line="240" w:lineRule="auto"/>
    </w:pPr>
    <w:rPr>
      <w:rFonts w:ascii="Calibri" w:eastAsia="Calibri" w:hAnsi="Calibri" w:cs="Times New Roman"/>
      <w:lang w:eastAsia="ru-RU"/>
    </w:rPr>
  </w:style>
  <w:style w:type="character" w:customStyle="1" w:styleId="bold">
    <w:name w:val="bold"/>
    <w:rsid w:val="008107DA"/>
  </w:style>
  <w:style w:type="paragraph" w:styleId="36">
    <w:name w:val="Body Text 3"/>
    <w:basedOn w:val="a"/>
    <w:link w:val="37"/>
    <w:rsid w:val="008107DA"/>
    <w:pPr>
      <w:suppressAutoHyphens/>
      <w:spacing w:after="120"/>
    </w:pPr>
    <w:rPr>
      <w:rFonts w:eastAsia="Calibri"/>
      <w:sz w:val="16"/>
      <w:szCs w:val="16"/>
      <w:lang w:eastAsia="ar-SA"/>
    </w:rPr>
  </w:style>
  <w:style w:type="character" w:customStyle="1" w:styleId="37">
    <w:name w:val="Основной текст 3 Знак"/>
    <w:basedOn w:val="a1"/>
    <w:link w:val="36"/>
    <w:rsid w:val="008107DA"/>
    <w:rPr>
      <w:rFonts w:ascii="Times New Roman" w:eastAsia="Calibri" w:hAnsi="Times New Roman" w:cs="Times New Roman"/>
      <w:sz w:val="16"/>
      <w:szCs w:val="16"/>
      <w:lang w:eastAsia="ar-SA"/>
    </w:rPr>
  </w:style>
  <w:style w:type="paragraph" w:customStyle="1" w:styleId="consplusnormal1">
    <w:name w:val="consplusnormal"/>
    <w:basedOn w:val="a"/>
    <w:uiPriority w:val="99"/>
    <w:rsid w:val="008107DA"/>
    <w:pPr>
      <w:autoSpaceDE w:val="0"/>
      <w:ind w:firstLine="720"/>
    </w:pPr>
    <w:rPr>
      <w:rFonts w:ascii="Arial" w:eastAsia="Calibri" w:hAnsi="Arial" w:cs="Arial"/>
      <w:sz w:val="20"/>
      <w:szCs w:val="20"/>
    </w:rPr>
  </w:style>
  <w:style w:type="paragraph" w:customStyle="1" w:styleId="120">
    <w:name w:val="12"/>
    <w:basedOn w:val="a"/>
    <w:uiPriority w:val="99"/>
    <w:rsid w:val="008107DA"/>
    <w:pPr>
      <w:ind w:left="708"/>
    </w:pPr>
    <w:rPr>
      <w:rFonts w:ascii="Calibri" w:eastAsia="Calibri" w:hAnsi="Calibri"/>
    </w:rPr>
  </w:style>
  <w:style w:type="character" w:customStyle="1" w:styleId="w">
    <w:name w:val="w"/>
    <w:rsid w:val="008107DA"/>
  </w:style>
  <w:style w:type="character" w:styleId="aff6">
    <w:name w:val="FollowedHyperlink"/>
    <w:uiPriority w:val="99"/>
    <w:unhideWhenUsed/>
    <w:rsid w:val="008107DA"/>
    <w:rPr>
      <w:color w:val="800080"/>
      <w:u w:val="single"/>
    </w:rPr>
  </w:style>
  <w:style w:type="paragraph" w:customStyle="1" w:styleId="220">
    <w:name w:val="Знак22"/>
    <w:basedOn w:val="a"/>
    <w:rsid w:val="008107DA"/>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8107D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81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8107DA"/>
    <w:rPr>
      <w:rFonts w:ascii="Calibri" w:eastAsia="Calibri" w:hAnsi="Calibri" w:cs="Times New Roman"/>
    </w:rPr>
  </w:style>
  <w:style w:type="paragraph" w:customStyle="1" w:styleId="aff8">
    <w:name w:val="Обычный + по ширине"/>
    <w:basedOn w:val="a"/>
    <w:uiPriority w:val="99"/>
    <w:rsid w:val="008107DA"/>
    <w:pPr>
      <w:jc w:val="both"/>
    </w:pPr>
  </w:style>
  <w:style w:type="paragraph" w:customStyle="1" w:styleId="Style24">
    <w:name w:val="Style24"/>
    <w:basedOn w:val="a"/>
    <w:rsid w:val="008107DA"/>
    <w:pPr>
      <w:spacing w:line="276" w:lineRule="exact"/>
      <w:ind w:firstLine="552"/>
      <w:jc w:val="both"/>
    </w:pPr>
  </w:style>
  <w:style w:type="character" w:customStyle="1" w:styleId="FontStyle31">
    <w:name w:val="Font Style31"/>
    <w:rsid w:val="008107DA"/>
    <w:rPr>
      <w:rFonts w:ascii="Times New Roman" w:hAnsi="Times New Roman" w:cs="Times New Roman" w:hint="default"/>
      <w:sz w:val="22"/>
      <w:szCs w:val="22"/>
    </w:rPr>
  </w:style>
  <w:style w:type="character" w:customStyle="1" w:styleId="ListParagraphChar">
    <w:name w:val="List Paragraph Char"/>
    <w:link w:val="17"/>
    <w:locked/>
    <w:rsid w:val="00BD21DE"/>
    <w:rPr>
      <w:rFonts w:ascii="Times New Roman" w:eastAsia="Calibri" w:hAnsi="Times New Roman" w:cs="Times New Roman"/>
      <w:sz w:val="24"/>
      <w:szCs w:val="24"/>
      <w:lang w:eastAsia="ru-RU"/>
    </w:rPr>
  </w:style>
  <w:style w:type="character" w:customStyle="1" w:styleId="1c">
    <w:name w:val="Основной шрифт абзаца1"/>
    <w:rsid w:val="00BD21DE"/>
  </w:style>
  <w:style w:type="paragraph" w:styleId="38">
    <w:name w:val="Body Text Indent 3"/>
    <w:aliases w:val="Основной текст с выступом 3"/>
    <w:basedOn w:val="a"/>
    <w:link w:val="39"/>
    <w:qFormat/>
    <w:rsid w:val="00BD21DE"/>
    <w:pPr>
      <w:suppressAutoHyphens/>
      <w:spacing w:after="120"/>
      <w:ind w:left="283"/>
    </w:pPr>
    <w:rPr>
      <w:rFonts w:eastAsia="Calibri"/>
      <w:sz w:val="16"/>
      <w:szCs w:val="16"/>
      <w:lang w:eastAsia="ar-SA"/>
    </w:rPr>
  </w:style>
  <w:style w:type="character" w:customStyle="1" w:styleId="39">
    <w:name w:val="Основной текст с отступом 3 Знак"/>
    <w:aliases w:val="Основной текст с выступом 3 Знак"/>
    <w:basedOn w:val="a1"/>
    <w:link w:val="38"/>
    <w:rsid w:val="00BD21DE"/>
    <w:rPr>
      <w:rFonts w:ascii="Times New Roman" w:eastAsia="Calibri" w:hAnsi="Times New Roman" w:cs="Times New Roman"/>
      <w:sz w:val="16"/>
      <w:szCs w:val="16"/>
      <w:lang w:eastAsia="ar-SA"/>
    </w:rPr>
  </w:style>
  <w:style w:type="numbering" w:customStyle="1" w:styleId="111111883">
    <w:name w:val="1 / 1.1 / 1.1.1883"/>
    <w:basedOn w:val="a3"/>
    <w:next w:val="111111"/>
    <w:semiHidden/>
    <w:unhideWhenUsed/>
    <w:rsid w:val="00BD21DE"/>
  </w:style>
  <w:style w:type="numbering" w:styleId="111111">
    <w:name w:val="Outline List 2"/>
    <w:basedOn w:val="a3"/>
    <w:uiPriority w:val="99"/>
    <w:semiHidden/>
    <w:unhideWhenUsed/>
    <w:rsid w:val="00BD21DE"/>
  </w:style>
  <w:style w:type="paragraph" w:customStyle="1" w:styleId="2b">
    <w:name w:val="Абзац списка2"/>
    <w:basedOn w:val="a"/>
    <w:uiPriority w:val="99"/>
    <w:qFormat/>
    <w:rsid w:val="004661DD"/>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B7B27384439A1BD8F712C2B6FE76353C8B1290FA19B51295F385DEED5E4E67EEAF9F3C0BD8878i1C1L" TargetMode="External"/><Relationship Id="rId18" Type="http://schemas.openxmlformats.org/officeDocument/2006/relationships/hyperlink" Target="consultantplus://offline/ref=A0D5E6DA08DE4EAA595626CB12E5213329D09278F7CA58143E4F7B454F452A8E423CAA35635D63B2QEk6I" TargetMode="External"/><Relationship Id="rId26" Type="http://schemas.openxmlformats.org/officeDocument/2006/relationships/hyperlink" Target="consultantplus://offline/ref=728B4667AB7337803C5842798FD080D456D44AB209BC1E366C8307605CC3003759E9C7B1B3h8DDH" TargetMode="External"/><Relationship Id="rId39" Type="http://schemas.openxmlformats.org/officeDocument/2006/relationships/hyperlink" Target="consultantplus://offline/ref=728B4667AB7337803C5842798FD080D456D44AB209BC1E366C8307605CC3003759E9C7B1B18D61E8hAD3H" TargetMode="External"/><Relationship Id="rId21" Type="http://schemas.openxmlformats.org/officeDocument/2006/relationships/hyperlink" Target="https://mail.rambler.ru/m/redirect?url=http%3A//vip.1gzakaz.ru/%23/document/99/9017477/XA00MI82NO/&amp;hash=13e307bc138a86ba284250bc34ca8dbe" TargetMode="External"/><Relationship Id="rId34" Type="http://schemas.openxmlformats.org/officeDocument/2006/relationships/hyperlink" Target="consultantplus://offline/ref=728B4667AB7337803C5842798FD080D456D44AB209BC1E366C8307605CC3003759E9C7B2hBD8H" TargetMode="External"/><Relationship Id="rId42" Type="http://schemas.openxmlformats.org/officeDocument/2006/relationships/hyperlink" Target="consultantplus://offline/ref=728B4667AB7337803C5842798FD080D456D44AB209BC1E366C8307605CC3003759E9C7hBD6H" TargetMode="External"/><Relationship Id="rId47" Type="http://schemas.openxmlformats.org/officeDocument/2006/relationships/hyperlink" Target="garantf1://12025267.3012/" TargetMode="External"/><Relationship Id="rId50" Type="http://schemas.openxmlformats.org/officeDocument/2006/relationships/hyperlink" Target="consultantplus://offline/ref=56687551F586B6F838CB83551BC10C30F33CDF8EBD07104E7BA1ED6B3C7F5087371ECA82C0704EFA208EEA5A61EAC4B5233E3ABA068Ab8N0D" TargetMode="External"/><Relationship Id="rId55" Type="http://schemas.openxmlformats.org/officeDocument/2006/relationships/hyperlink" Target="consultantplus://offline/ref=F8066097D2AAF0941D60D942CCA2B8A1B335B30F627EF54EE9F35A74EF4C1AD1FA830C0523460966B7EA3E2053E54FE46CEE966D79920283eCD8H" TargetMode="External"/><Relationship Id="rId7" Type="http://schemas.openxmlformats.org/officeDocument/2006/relationships/hyperlink" Target="consultantplus://offline/ref=E8DFE4F39C584495F678F0DB300F01D401EA30D69BCE411E9517EF3A39730A369253FAC310CF9324y1FFI" TargetMode="External"/><Relationship Id="rId2" Type="http://schemas.openxmlformats.org/officeDocument/2006/relationships/styles" Target="styles.xml"/><Relationship Id="rId16" Type="http://schemas.openxmlformats.org/officeDocument/2006/relationships/hyperlink" Target="consultantplus://offline/ref=A0D5E6DA08DE4EAA595626CB12E5213329D09278F7CA58143E4F7B454F452A8E423CAA35635D63B2QEk8I" TargetMode="External"/><Relationship Id="rId20" Type="http://schemas.openxmlformats.org/officeDocument/2006/relationships/hyperlink" Target="https://mail.rambler.ru/m/redirect?url=http%3A//vip.1gzakaz.ru/%23/document/99/9017477/XA00M922MJ/&amp;hash=89e4dfcfbaeed770ca99390ef3114ad5" TargetMode="External"/><Relationship Id="rId29" Type="http://schemas.openxmlformats.org/officeDocument/2006/relationships/hyperlink" Target="consultantplus://offline/ref=728B4667AB7337803C5842798FD080D456D44AB209BC1E366C8307605CC3003759E9C7B1B18D6FE5hAD2H" TargetMode="External"/><Relationship Id="rId41" Type="http://schemas.openxmlformats.org/officeDocument/2006/relationships/hyperlink" Target="consultantplus://offline/ref=728B4667AB7337803C5842798FD080D456D44AB209BC1E366C8307605CC3003759E9C7hBD5H" TargetMode="External"/><Relationship Id="rId54" Type="http://schemas.openxmlformats.org/officeDocument/2006/relationships/hyperlink" Target="consultantplus://offline/ref=95D5B4AD0DF1A0AE4C38F341D45224DBAE258874BA2DAE8A970F073E9B09CD694504942B84E9881C05BCB0FCA9AF031A8A756E888B29V5uE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374BC2C9E471166E827790D277B44AB65B16E0B311C3E7B25C4331A0BE3248F213EB9338D658G8Q" TargetMode="External"/><Relationship Id="rId24" Type="http://schemas.openxmlformats.org/officeDocument/2006/relationships/hyperlink" Target="https://mail.rambler.ru/m/redirect?url=http%3A//vip.1gzakaz.ru/%23/document/99/901807667/XA00MHK2OB/&amp;hash=dfa22c7231f4530b461e98c83b59c7ae" TargetMode="External"/><Relationship Id="rId32" Type="http://schemas.openxmlformats.org/officeDocument/2006/relationships/hyperlink" Target="consultantplus://offline/ref=728B4667AB7337803C5842798FD080D456D44AB209BC1E366C8307605CC3003759E9C7B2hBD9H" TargetMode="External"/><Relationship Id="rId37" Type="http://schemas.openxmlformats.org/officeDocument/2006/relationships/hyperlink" Target="consultantplus://offline/ref=728B4667AB7337803C5842798FD080D456D44AB209BC1E366C8307605CC3003759E9C7B1B18D6FE6hADFH" TargetMode="External"/><Relationship Id="rId40" Type="http://schemas.openxmlformats.org/officeDocument/2006/relationships/hyperlink" Target="consultantplus://offline/ref=728B4667AB7337803C5842798FD080D456D44AB209BC1E366C8307605CC3003759E9C7B1B18D6FE6hADCH" TargetMode="External"/><Relationship Id="rId45" Type="http://schemas.openxmlformats.org/officeDocument/2006/relationships/hyperlink" Target="consultantplus://offline/ref=728B4667AB7337803C5842798FD080D456D44AB209BC1E366C8307605CC3003759E9C7B1B0h8D5H" TargetMode="External"/><Relationship Id="rId53" Type="http://schemas.openxmlformats.org/officeDocument/2006/relationships/hyperlink" Target="consultantplus://offline/ref=95D5B4AD0DF1A0AE4C38F341D45224DBAE258874BA2DAE8A970F073E9B09CD694504942B86EB801C05BCB0FCA9AF031A8A756E888B29V5uEI"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1EF0E7D8D38F9B728703C6DE1222CACCC9EF04D1679F11CE26001ADF7C49BB8A7E9664904F1DB6T2Z8B" TargetMode="External"/><Relationship Id="rId23" Type="http://schemas.openxmlformats.org/officeDocument/2006/relationships/hyperlink" Target="https://mail.rambler.ru/m/redirect?url=http%3A//vip.1gzakaz.ru/%23/document/99/9017477/XA00MCO2NO/&amp;hash=a893cb3c8a5d2ed581b796a7aeed1e01" TargetMode="External"/><Relationship Id="rId28" Type="http://schemas.openxmlformats.org/officeDocument/2006/relationships/hyperlink" Target="consultantplus://offline/ref=728B4667AB7337803C5842798FD080D456D44AB209BC1E366C8307605CC3003759E9C7B1B18D61E8hADAH" TargetMode="External"/><Relationship Id="rId36" Type="http://schemas.openxmlformats.org/officeDocument/2006/relationships/hyperlink" Target="consultantplus://offline/ref=728B4667AB7337803C5842798FD080D456D44AB209BC1E366C8307605CC3003759E9C7B1B18D64E8hADEH" TargetMode="External"/><Relationship Id="rId49" Type="http://schemas.openxmlformats.org/officeDocument/2006/relationships/hyperlink" Target="consultantplus://offline/ref=56687551F586B6F838CB83551BC10C30F33CDF8EBD07104E7BA1ED6B3C7F5087371ECA82C0704DFA208EEA5A61EAC4B5233E3ABA068Ab8N0D" TargetMode="External"/><Relationship Id="rId57" Type="http://schemas.openxmlformats.org/officeDocument/2006/relationships/hyperlink" Target="mailto:adnp2013@yandex.ru" TargetMode="External"/><Relationship Id="rId61" Type="http://schemas.openxmlformats.org/officeDocument/2006/relationships/theme" Target="theme/theme1.xml"/><Relationship Id="rId10" Type="http://schemas.openxmlformats.org/officeDocument/2006/relationships/hyperlink" Target="consultantplus://offline/ref=91DC668F32FF55892C78203DAF9885BB01CE458C6EF9C1B80D7E06B13BA980215A972779F2K8D5Q" TargetMode="External"/><Relationship Id="rId19" Type="http://schemas.openxmlformats.org/officeDocument/2006/relationships/hyperlink" Target="consultantplus://offline/ref=A0D5E6DA08DE4EAA595626CB12E5213329D09278F7CA58143E4F7B454F452A8E423CAA35635D63B5QEkDI" TargetMode="External"/><Relationship Id="rId31" Type="http://schemas.openxmlformats.org/officeDocument/2006/relationships/hyperlink" Target="consultantplus://offline/ref=728B4667AB7337803C5842798FD080D456D44AB209BC1E366C8307605CC3003759E9C7B1B18D64E7hADFH" TargetMode="External"/><Relationship Id="rId44" Type="http://schemas.openxmlformats.org/officeDocument/2006/relationships/hyperlink" Target="consultantplus://offline/ref=728B4667AB7337803C5842798FD080D456D44AB209BC1E366C8307605CC3003759E9C7B1B0h8D4H" TargetMode="External"/><Relationship Id="rId52" Type="http://schemas.openxmlformats.org/officeDocument/2006/relationships/hyperlink" Target="consultantplus://offline/ref=5D99E0FFC10430033A052676ED4A963F2605F984AB59EA7EF806AF762092C98C28B10B77A33E93A25E21F3A7D04DDC8C29E69322AB1AA7d5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7B1EF0E7D8D38F9B728703C6DE1222CACFC1E809D9659F11CE26001ADF7C49BB8A7E9664904F1DB2T2ZDB" TargetMode="External"/><Relationship Id="rId22" Type="http://schemas.openxmlformats.org/officeDocument/2006/relationships/hyperlink" Target="https://mail.rambler.ru/m/redirect?url=http%3A//vip.1gzakaz.ru/%23/document/99/9017477/XA00MAG2MR/&amp;hash=98ab55ad5c5f7a8f64e6eb9abf9fb5d5" TargetMode="External"/><Relationship Id="rId27" Type="http://schemas.openxmlformats.org/officeDocument/2006/relationships/hyperlink" Target="consultantplus://offline/ref=728B4667AB7337803C5842798FD080D456D44AB209BC1E366C8307605CC3003759E9C7B1B18D6FE5hADDH" TargetMode="External"/><Relationship Id="rId30" Type="http://schemas.openxmlformats.org/officeDocument/2006/relationships/hyperlink" Target="consultantplus://offline/ref=728B4667AB7337803C5842798FD080D456D44AB209BC1E366C8307605CC3003759E9C7B1B18D64E7hAD9H" TargetMode="External"/><Relationship Id="rId35" Type="http://schemas.openxmlformats.org/officeDocument/2006/relationships/hyperlink" Target="consultantplus://offline/ref=728B4667AB7337803C5842798FD080D456D44AB209BC1E366C8307605CC3003759E9C7B1B18D64E8hAD8H" TargetMode="External"/><Relationship Id="rId43" Type="http://schemas.openxmlformats.org/officeDocument/2006/relationships/hyperlink" Target="consultantplus://offline/ref=728B4667AB7337803C5842798FD080D456D44AB209BC1E366C8307605CC3003759E9C7B5hBD2H" TargetMode="External"/><Relationship Id="rId48" Type="http://schemas.openxmlformats.org/officeDocument/2006/relationships/hyperlink" Target="garantf1://10800200.1/" TargetMode="External"/><Relationship Id="rId56" Type="http://schemas.openxmlformats.org/officeDocument/2006/relationships/hyperlink" Target="mailto:adnp2013@yandex.ru" TargetMode="External"/><Relationship Id="rId8" Type="http://schemas.openxmlformats.org/officeDocument/2006/relationships/hyperlink" Target="http://www.rts-tender.ru" TargetMode="External"/><Relationship Id="rId51" Type="http://schemas.openxmlformats.org/officeDocument/2006/relationships/hyperlink" Target="consultantplus://offline/ref=455C237CC3456FCEEBC8DE6579BA11CF1A2FE4E919B7924B59AB1FA6B93C8C2292E7DABC78CB2251BB6716746E00ACCB3743BD001B27PEX5I" TargetMode="External"/><Relationship Id="rId3" Type="http://schemas.openxmlformats.org/officeDocument/2006/relationships/settings" Target="settings.xml"/><Relationship Id="rId12" Type="http://schemas.openxmlformats.org/officeDocument/2006/relationships/hyperlink" Target="consultantplus://offline/ref=2F374BC2C9E471166E827790D277B44AB65B16E0B311C3E7B25C4331A0BE3248F213EB9338D458GFQ" TargetMode="External"/><Relationship Id="rId17" Type="http://schemas.openxmlformats.org/officeDocument/2006/relationships/hyperlink" Target="consultantplus://offline/ref=A0D5E6DA08DE4EAA595626CB12E5213329D09278F7CA58143E4F7B454F452A8E423CAA35635D63B5QEkAI" TargetMode="External"/><Relationship Id="rId25" Type="http://schemas.openxmlformats.org/officeDocument/2006/relationships/hyperlink" Target="consultantplus://offline/ref=728B4667AB7337803C5842798FD080D456D44AB209BC1E366C8307605CC3003759E9C7B1B18D64E9hADDH" TargetMode="External"/><Relationship Id="rId33" Type="http://schemas.openxmlformats.org/officeDocument/2006/relationships/hyperlink" Target="consultantplus://offline/ref=728B4667AB7337803C5842798FD080D456D44AB209BC1E366C8307605CC3003759E9C7B1B18D6FE6hAD9H" TargetMode="External"/><Relationship Id="rId38" Type="http://schemas.openxmlformats.org/officeDocument/2006/relationships/hyperlink" Target="consultantplus://offline/ref=728B4667AB7337803C5842798FD080D456D44AB209BC1E366C8307605CC3003759E9C7B1B18D6FE6hADEH" TargetMode="External"/><Relationship Id="rId46" Type="http://schemas.openxmlformats.org/officeDocument/2006/relationships/hyperlink" Target="http://www.rts-tender.ru"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44</Pages>
  <Words>26182</Words>
  <Characters>149240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30</cp:revision>
  <cp:lastPrinted>2021-07-21T04:48:00Z</cp:lastPrinted>
  <dcterms:created xsi:type="dcterms:W3CDTF">2019-04-29T02:04:00Z</dcterms:created>
  <dcterms:modified xsi:type="dcterms:W3CDTF">2021-07-21T04:49:00Z</dcterms:modified>
</cp:coreProperties>
</file>