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F1" w:rsidRDefault="00170FF1" w:rsidP="00170FF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РОССИЙСКАЯ ФЕДЕРАЦИЯ</w:t>
      </w:r>
    </w:p>
    <w:p w:rsidR="00170FF1" w:rsidRDefault="00170FF1" w:rsidP="00170FF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АМУРСКАЯ ОБЛАСТЬ</w:t>
      </w:r>
    </w:p>
    <w:p w:rsidR="00170FF1" w:rsidRDefault="00170FF1" w:rsidP="00170FF1">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КОНСТАНТИНОВСКИЙ РАЙОН</w:t>
      </w:r>
    </w:p>
    <w:p w:rsidR="00170FF1" w:rsidRDefault="00170FF1" w:rsidP="00170FF1">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ЗЕНЬКОВСКИЙ СЕЛЬСКИЙ СОВЕТ НАРОДНЫХ ДЕПУТАТОВ</w:t>
      </w:r>
    </w:p>
    <w:p w:rsidR="00170FF1" w:rsidRDefault="00170FF1" w:rsidP="00170FF1">
      <w:pPr>
        <w:spacing w:after="0" w:line="240" w:lineRule="auto"/>
        <w:contextualSpacing/>
        <w:jc w:val="center"/>
        <w:rPr>
          <w:rFonts w:ascii="Times New Roman" w:eastAsia="Calibri" w:hAnsi="Times New Roman" w:cs="Times New Roman"/>
          <w:b/>
          <w:sz w:val="28"/>
          <w:szCs w:val="28"/>
        </w:rPr>
      </w:pPr>
    </w:p>
    <w:p w:rsidR="00170FF1" w:rsidRDefault="00170FF1" w:rsidP="00170F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w:t>
      </w:r>
    </w:p>
    <w:p w:rsidR="00170FF1" w:rsidRDefault="00170FF1" w:rsidP="00170F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Принято Зеньковским сельским Советом народных депутатов    </w:t>
      </w:r>
    </w:p>
    <w:p w:rsidR="00170FF1" w:rsidRDefault="00170FF1" w:rsidP="00170F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«09».09. 2021г.№ 41</w:t>
      </w:r>
    </w:p>
    <w:p w:rsidR="00170FF1" w:rsidRDefault="00170FF1" w:rsidP="00170FF1">
      <w:pPr>
        <w:spacing w:after="0" w:line="240" w:lineRule="auto"/>
        <w:contextualSpacing/>
        <w:rPr>
          <w:rFonts w:ascii="Times New Roman" w:eastAsia="Calibri" w:hAnsi="Times New Roman" w:cs="Times New Roman"/>
          <w:sz w:val="28"/>
          <w:szCs w:val="28"/>
        </w:rPr>
      </w:pPr>
    </w:p>
    <w:p w:rsidR="00170FF1" w:rsidRDefault="00170FF1" w:rsidP="00170FF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 внесении изменений и  дополнений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
    <w:p w:rsidR="00170FF1" w:rsidRDefault="00170FF1" w:rsidP="00170FF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Устав Зеньковского сельсовета </w:t>
      </w:r>
    </w:p>
    <w:p w:rsidR="00170FF1" w:rsidRDefault="00170FF1" w:rsidP="00170FF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Константиновского района</w:t>
      </w:r>
    </w:p>
    <w:p w:rsidR="00170FF1" w:rsidRDefault="00170FF1" w:rsidP="00170FF1">
      <w:pPr>
        <w:spacing w:after="0" w:line="240" w:lineRule="auto"/>
        <w:contextualSpacing/>
        <w:rPr>
          <w:rFonts w:ascii="Times New Roman" w:eastAsia="Calibri" w:hAnsi="Times New Roman" w:cs="Times New Roman"/>
          <w:sz w:val="28"/>
          <w:szCs w:val="28"/>
        </w:rPr>
      </w:pPr>
    </w:p>
    <w:p w:rsidR="00170FF1" w:rsidRDefault="00170FF1" w:rsidP="00170FF1">
      <w:pPr>
        <w:autoSpaceDE w:val="0"/>
        <w:autoSpaceDN w:val="0"/>
        <w:adjustRightInd w:val="0"/>
        <w:spacing w:after="0" w:line="240" w:lineRule="auto"/>
        <w:jc w:val="center"/>
        <w:rPr>
          <w:rFonts w:ascii="Times New Roman" w:eastAsia="SimSun" w:hAnsi="Times New Roman" w:cs="Times New Roman"/>
          <w:b/>
          <w:sz w:val="28"/>
          <w:szCs w:val="28"/>
        </w:rPr>
      </w:pPr>
    </w:p>
    <w:p w:rsidR="00170FF1" w:rsidRDefault="00170FF1" w:rsidP="00170F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приведения Устава Зеньковского сельсовета в соответствие с федеральным и региональным законодательством, руководствуясь статьей 44 Федерального закона от 06.10.2003 №131-ФЗ «Об общих принципах организации местного самоуправления в Российской Федерации», Зеньковский сельский Совет народных депутатов решил:</w:t>
      </w:r>
    </w:p>
    <w:p w:rsidR="00170FF1" w:rsidRDefault="00170FF1" w:rsidP="00170FF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rPr>
      </w:pPr>
      <w:bookmarkStart w:id="0" w:name="sub_310506"/>
      <w:proofErr w:type="gramStart"/>
      <w:r>
        <w:rPr>
          <w:rFonts w:ascii="Times New Roman" w:eastAsia="Times New Roman" w:hAnsi="Times New Roman" w:cs="Times New Roman"/>
          <w:sz w:val="28"/>
          <w:szCs w:val="28"/>
        </w:rPr>
        <w:t>В абзаце 1 части 5 статьи 40 Устава слово «его» исключить, дополнить словами «у</w:t>
      </w:r>
      <w:r>
        <w:rPr>
          <w:rFonts w:ascii="Times New Roman" w:eastAsia="Times New Roman" w:hAnsi="Times New Roman" w:cs="Times New Roman"/>
          <w:color w:val="000000"/>
          <w:sz w:val="28"/>
          <w:szCs w:val="28"/>
          <w:shd w:val="clear" w:color="auto" w:fill="FFFFFF"/>
        </w:rPr>
        <w:t xml:space="preserve">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Pr>
          <w:rFonts w:ascii="Times New Roman" w:eastAsia="Times New Roman" w:hAnsi="Times New Roman" w:cs="Times New Roman"/>
          <w:sz w:val="28"/>
          <w:szCs w:val="28"/>
          <w:shd w:val="clear" w:color="auto" w:fill="FFFFFF"/>
        </w:rPr>
        <w:t xml:space="preserve">предусмотренного </w:t>
      </w:r>
      <w:hyperlink r:id="rId5" w:anchor="dst20" w:history="1">
        <w:r>
          <w:rPr>
            <w:rStyle w:val="a4"/>
            <w:rFonts w:ascii="Times New Roman" w:eastAsia="Times New Roman" w:hAnsi="Times New Roman" w:cs="Times New Roman"/>
            <w:sz w:val="28"/>
            <w:szCs w:val="28"/>
            <w:shd w:val="clear" w:color="auto" w:fill="FFFFFF"/>
          </w:rPr>
          <w:t>частью 6 статьи 4</w:t>
        </w:r>
      </w:hyperlink>
      <w:r>
        <w:rPr>
          <w:rFonts w:ascii="Times New Roman" w:eastAsia="Times New Roman" w:hAnsi="Times New Roman" w:cs="Times New Roman"/>
          <w:sz w:val="28"/>
          <w:szCs w:val="28"/>
          <w:shd w:val="clear" w:color="auto" w:fill="FFFFFF"/>
        </w:rPr>
        <w:t xml:space="preserve"> Федерального закона от 21.07.2005 №97-ФЗ «О государственной</w:t>
      </w:r>
      <w:r>
        <w:rPr>
          <w:rFonts w:ascii="Times New Roman" w:eastAsia="Times New Roman" w:hAnsi="Times New Roman" w:cs="Times New Roman"/>
          <w:color w:val="000000"/>
          <w:sz w:val="28"/>
          <w:szCs w:val="28"/>
          <w:shd w:val="clear" w:color="auto" w:fill="FFFFFF"/>
        </w:rPr>
        <w:t xml:space="preserve"> регистрации уставов муниципальных образований».</w:t>
      </w:r>
      <w:proofErr w:type="gramEnd"/>
    </w:p>
    <w:p w:rsidR="00170FF1" w:rsidRDefault="00170FF1" w:rsidP="00170FF1">
      <w:pPr>
        <w:pStyle w:val="a3"/>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Статью 4 Устава дополнить пунктом 35 следующего содержания:</w:t>
      </w:r>
    </w:p>
    <w:p w:rsidR="00170FF1" w:rsidRDefault="00170FF1" w:rsidP="00170FF1">
      <w:pPr>
        <w:pStyle w:val="s1"/>
        <w:spacing w:before="0" w:beforeAutospacing="0" w:after="0" w:afterAutospacing="0"/>
        <w:ind w:firstLine="709"/>
        <w:jc w:val="both"/>
        <w:rPr>
          <w:sz w:val="28"/>
          <w:szCs w:val="28"/>
        </w:rPr>
      </w:pPr>
      <w:r>
        <w:rPr>
          <w:sz w:val="28"/>
          <w:szCs w:val="28"/>
        </w:rPr>
        <w:t>«35) принятие решений и проведение на территории Зеньковского сельсовета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8"/>
          <w:szCs w:val="28"/>
        </w:rPr>
        <w:t>.».</w:t>
      </w:r>
      <w:proofErr w:type="gramEnd"/>
    </w:p>
    <w:p w:rsidR="00170FF1" w:rsidRDefault="00170FF1" w:rsidP="00170FF1">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Пункт 20 статьи 4 Устава изложить в следующей редакции:</w:t>
      </w:r>
    </w:p>
    <w:p w:rsidR="00170FF1" w:rsidRDefault="00170FF1" w:rsidP="00170FF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 утверждение правил благоустройства территории Зеньковского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Зеньковского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Зеньковского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w:t>
      </w:r>
      <w:proofErr w:type="gramEnd"/>
      <w:r>
        <w:rPr>
          <w:rFonts w:ascii="Times New Roman" w:hAnsi="Times New Roman" w:cs="Times New Roman"/>
          <w:sz w:val="28"/>
          <w:szCs w:val="28"/>
        </w:rPr>
        <w:t xml:space="preserve"> в границах населенных пунктов Зеньковского сельсовета</w:t>
      </w:r>
      <w:proofErr w:type="gramStart"/>
      <w:r>
        <w:rPr>
          <w:rFonts w:ascii="Times New Roman" w:hAnsi="Times New Roman" w:cs="Times New Roman"/>
          <w:sz w:val="28"/>
          <w:szCs w:val="28"/>
        </w:rPr>
        <w:t>;»</w:t>
      </w:r>
      <w:proofErr w:type="gramEnd"/>
    </w:p>
    <w:p w:rsidR="00170FF1" w:rsidRDefault="00170FF1" w:rsidP="00170FF1">
      <w:pPr>
        <w:pStyle w:val="s1"/>
        <w:numPr>
          <w:ilvl w:val="0"/>
          <w:numId w:val="1"/>
        </w:numPr>
        <w:tabs>
          <w:tab w:val="left" w:pos="1134"/>
        </w:tabs>
        <w:spacing w:before="0" w:beforeAutospacing="0" w:after="0" w:afterAutospacing="0"/>
        <w:ind w:left="0" w:firstLine="709"/>
        <w:jc w:val="both"/>
        <w:rPr>
          <w:sz w:val="28"/>
          <w:szCs w:val="28"/>
        </w:rPr>
      </w:pPr>
      <w:r>
        <w:rPr>
          <w:sz w:val="28"/>
          <w:szCs w:val="28"/>
        </w:rPr>
        <w:t>В пункте 26 статьи 4 Устава слова «использования и охраны» заменить словами «охраны и использования».</w:t>
      </w:r>
    </w:p>
    <w:p w:rsidR="00170FF1" w:rsidRDefault="00170FF1" w:rsidP="00170FF1">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Части 4</w:t>
      </w:r>
      <w:bookmarkStart w:id="1" w:name="_GoBack"/>
      <w:bookmarkEnd w:id="1"/>
      <w:r>
        <w:rPr>
          <w:rFonts w:ascii="Times New Roman" w:hAnsi="Times New Roman"/>
          <w:sz w:val="28"/>
          <w:szCs w:val="28"/>
        </w:rPr>
        <w:t xml:space="preserve"> и 5 статьи 13 Устава изложить в следующей редакции:</w:t>
      </w:r>
    </w:p>
    <w:p w:rsidR="00170FF1" w:rsidRDefault="00170FF1" w:rsidP="00170F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 Порядок организации и проведения публичных слушаний определяется Зеньковским сельским Советом народных депутатов в соответствии с федеральным законодательством.</w:t>
      </w:r>
    </w:p>
    <w:p w:rsidR="00170FF1" w:rsidRDefault="00170FF1" w:rsidP="00170F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sz w:val="28"/>
          <w:szCs w:val="28"/>
        </w:rPr>
        <w:t>.».</w:t>
      </w:r>
      <w:proofErr w:type="gramEnd"/>
    </w:p>
    <w:p w:rsidR="00170FF1" w:rsidRDefault="00170FF1" w:rsidP="00170FF1">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Пункт 7 статьи 27 Устава изложить в следующей редакции:</w:t>
      </w:r>
    </w:p>
    <w:p w:rsidR="00170FF1" w:rsidRDefault="00170FF1" w:rsidP="00170FF1">
      <w:pPr>
        <w:pStyle w:val="a3"/>
        <w:spacing w:after="0" w:line="240" w:lineRule="auto"/>
        <w:ind w:left="0" w:firstLine="709"/>
        <w:jc w:val="both"/>
        <w:rPr>
          <w:rFonts w:ascii="Times New Roman" w:hAnsi="Times New Roman"/>
          <w:sz w:val="28"/>
          <w:szCs w:val="28"/>
        </w:rPr>
      </w:pPr>
    </w:p>
    <w:p w:rsidR="00170FF1" w:rsidRDefault="00170FF1" w:rsidP="00170FF1">
      <w:pPr>
        <w:pStyle w:val="a3"/>
        <w:spacing w:after="0" w:line="240" w:lineRule="auto"/>
        <w:ind w:left="0" w:firstLine="709"/>
        <w:jc w:val="both"/>
        <w:rPr>
          <w:rFonts w:ascii="Times New Roman" w:hAnsi="Times New Roman"/>
          <w:sz w:val="28"/>
          <w:szCs w:val="28"/>
        </w:rPr>
      </w:pPr>
    </w:p>
    <w:p w:rsidR="00170FF1" w:rsidRDefault="00170FF1" w:rsidP="00170FF1">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Pr>
          <w:rFonts w:ascii="Times New Roman" w:hAnsi="Times New Roman"/>
          <w:sz w:val="28"/>
          <w:szCs w:val="28"/>
        </w:rPr>
        <w:t>.».</w:t>
      </w:r>
      <w:proofErr w:type="gramEnd"/>
    </w:p>
    <w:p w:rsidR="00170FF1" w:rsidRDefault="00170FF1" w:rsidP="00170FF1">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Пункт 8 части 1 статьи 31 Устава изложить в следующей редакции:</w:t>
      </w:r>
    </w:p>
    <w:p w:rsidR="00170FF1" w:rsidRDefault="00170FF1" w:rsidP="00170FF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bookmarkEnd w:id="0"/>
    <w:p w:rsidR="00170FF1" w:rsidRDefault="00170FF1" w:rsidP="00170FF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Главе Зеньковского сельсовета в порядке, установленном</w:t>
      </w:r>
      <w:r>
        <w:rPr>
          <w:rFonts w:ascii="Times New Roman" w:eastAsia="Times New Roman" w:hAnsi="Times New Roman" w:cs="Times New Roman"/>
          <w:sz w:val="28"/>
          <w:szCs w:val="28"/>
        </w:rPr>
        <w:t xml:space="preserve"> Федеральным законом от 21.07.2005 №97-ФЗ «О государственной регистрации уставов муниципальных образований», представить настоящее решение на государственную регистрацию.</w:t>
      </w:r>
    </w:p>
    <w:p w:rsidR="00170FF1" w:rsidRDefault="00170FF1" w:rsidP="00170FF1">
      <w:pPr>
        <w:numPr>
          <w:ilvl w:val="0"/>
          <w:numId w:val="1"/>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w:t>
      </w:r>
      <w:r>
        <w:rPr>
          <w:rFonts w:ascii="Times New Roman" w:eastAsia="Times New Roman" w:hAnsi="Times New Roman" w:cs="Times New Roman"/>
          <w:color w:val="000000"/>
          <w:sz w:val="28"/>
          <w:szCs w:val="28"/>
          <w:lang w:eastAsia="ru-RU"/>
        </w:rPr>
        <w:t xml:space="preserve"> после его государственной регистрации и официального обнародования.</w:t>
      </w:r>
    </w:p>
    <w:p w:rsidR="00170FF1" w:rsidRDefault="00170FF1" w:rsidP="00170FF1">
      <w:pPr>
        <w:spacing w:after="0" w:line="240" w:lineRule="auto"/>
        <w:rPr>
          <w:rFonts w:ascii="Times New Roman" w:eastAsia="SimSun" w:hAnsi="Times New Roman" w:cs="Times New Roman"/>
          <w:sz w:val="28"/>
          <w:szCs w:val="28"/>
          <w:lang w:eastAsia="ru-RU"/>
        </w:rPr>
      </w:pPr>
    </w:p>
    <w:p w:rsidR="00170FF1" w:rsidRDefault="00170FF1" w:rsidP="00170FF1">
      <w:pPr>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Председатель Зеньковского сельского </w:t>
      </w:r>
    </w:p>
    <w:p w:rsidR="00170FF1" w:rsidRDefault="00170FF1" w:rsidP="00170FF1">
      <w:pPr>
        <w:spacing w:after="0" w:line="240" w:lineRule="auto"/>
        <w:rPr>
          <w:rFonts w:ascii="Times New Roman" w:hAnsi="Times New Roman" w:cs="Times New Roman"/>
          <w:sz w:val="28"/>
          <w:szCs w:val="28"/>
        </w:rPr>
      </w:pPr>
      <w:r>
        <w:rPr>
          <w:rFonts w:ascii="Times New Roman" w:eastAsia="SimSun" w:hAnsi="Times New Roman" w:cs="Times New Roman"/>
          <w:sz w:val="28"/>
          <w:szCs w:val="28"/>
          <w:lang w:eastAsia="ru-RU"/>
        </w:rPr>
        <w:t xml:space="preserve">Совета народных депутатов                                                          С.А. Антипина  </w:t>
      </w:r>
      <w:r>
        <w:rPr>
          <w:rFonts w:ascii="Times New Roman" w:hAnsi="Times New Roman" w:cs="Times New Roman"/>
          <w:sz w:val="28"/>
          <w:szCs w:val="28"/>
        </w:rPr>
        <w:t xml:space="preserve"> </w:t>
      </w:r>
    </w:p>
    <w:p w:rsidR="00170FF1" w:rsidRDefault="00170FF1" w:rsidP="00170FF1">
      <w:pPr>
        <w:spacing w:after="0" w:line="240" w:lineRule="auto"/>
        <w:rPr>
          <w:rFonts w:ascii="Times New Roman" w:eastAsia="SimSun" w:hAnsi="Times New Roman" w:cs="Times New Roman"/>
          <w:sz w:val="28"/>
          <w:szCs w:val="28"/>
          <w:lang w:eastAsia="ru-RU"/>
        </w:rPr>
      </w:pPr>
    </w:p>
    <w:p w:rsidR="00170FF1" w:rsidRDefault="00170FF1" w:rsidP="00170FF1">
      <w:pPr>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Глава Зеньковского сельсовета                                                     Н.В. Полунина</w:t>
      </w:r>
    </w:p>
    <w:p w:rsidR="00CD66C5" w:rsidRDefault="00CD66C5"/>
    <w:sectPr w:rsidR="00CD66C5" w:rsidSect="00170FF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839"/>
    <w:multiLevelType w:val="hybridMultilevel"/>
    <w:tmpl w:val="B3B01040"/>
    <w:lvl w:ilvl="0" w:tplc="9B2685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70FF1"/>
    <w:rsid w:val="00170FF1"/>
    <w:rsid w:val="00CD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F1"/>
    <w:pPr>
      <w:ind w:left="720"/>
      <w:contextualSpacing/>
    </w:pPr>
    <w:rPr>
      <w:rFonts w:eastAsia="Times New Roman" w:cs="Times New Roman"/>
    </w:rPr>
  </w:style>
  <w:style w:type="paragraph" w:customStyle="1" w:styleId="s1">
    <w:name w:val="s_1"/>
    <w:basedOn w:val="a"/>
    <w:rsid w:val="00170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FF1"/>
    <w:rPr>
      <w:color w:val="0000FF"/>
      <w:u w:val="single"/>
    </w:rPr>
  </w:style>
</w:styles>
</file>

<file path=word/webSettings.xml><?xml version="1.0" encoding="utf-8"?>
<w:webSettings xmlns:r="http://schemas.openxmlformats.org/officeDocument/2006/relationships" xmlns:w="http://schemas.openxmlformats.org/wordprocessingml/2006/main">
  <w:divs>
    <w:div w:id="9692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70300/38084feafe8d34540f553e5a06ae34f42f41a6f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2022-04-25T00:25:00Z</dcterms:created>
  <dcterms:modified xsi:type="dcterms:W3CDTF">2022-04-25T00:25:00Z</dcterms:modified>
</cp:coreProperties>
</file>