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44" w:rsidRPr="00E57644" w:rsidRDefault="00E57644" w:rsidP="00E57644">
      <w:pPr>
        <w:pStyle w:val="a4"/>
        <w:spacing w:line="240" w:lineRule="auto"/>
        <w:ind w:firstLine="0"/>
        <w:rPr>
          <w:b w:val="0"/>
          <w:spacing w:val="-14"/>
          <w:sz w:val="24"/>
          <w:szCs w:val="24"/>
        </w:rPr>
      </w:pPr>
      <w:r w:rsidRPr="00E57644">
        <w:rPr>
          <w:b w:val="0"/>
          <w:spacing w:val="-14"/>
          <w:sz w:val="24"/>
          <w:szCs w:val="24"/>
        </w:rPr>
        <w:t>РОССИЙСКАЯ ФЕДЕРАЦИЯ</w:t>
      </w:r>
    </w:p>
    <w:p w:rsidR="00E57644" w:rsidRPr="00E57644" w:rsidRDefault="00E57644" w:rsidP="00E57644">
      <w:pPr>
        <w:pStyle w:val="a4"/>
        <w:spacing w:line="240" w:lineRule="auto"/>
        <w:ind w:firstLine="0"/>
        <w:rPr>
          <w:b w:val="0"/>
          <w:spacing w:val="-14"/>
          <w:sz w:val="24"/>
          <w:szCs w:val="24"/>
        </w:rPr>
      </w:pPr>
      <w:r w:rsidRPr="00E57644">
        <w:rPr>
          <w:b w:val="0"/>
          <w:spacing w:val="-14"/>
          <w:sz w:val="24"/>
          <w:szCs w:val="24"/>
        </w:rPr>
        <w:t>АМУРСКАЯ ОБЛАСТЬ</w:t>
      </w:r>
    </w:p>
    <w:p w:rsidR="00E57644" w:rsidRPr="00E57644" w:rsidRDefault="00E57644" w:rsidP="00E57644">
      <w:pPr>
        <w:pStyle w:val="a4"/>
        <w:spacing w:line="240" w:lineRule="auto"/>
        <w:ind w:firstLine="0"/>
        <w:rPr>
          <w:b w:val="0"/>
          <w:spacing w:val="-14"/>
          <w:sz w:val="24"/>
          <w:szCs w:val="24"/>
        </w:rPr>
      </w:pPr>
      <w:r w:rsidRPr="00E57644">
        <w:rPr>
          <w:b w:val="0"/>
          <w:spacing w:val="-14"/>
          <w:sz w:val="24"/>
          <w:szCs w:val="24"/>
        </w:rPr>
        <w:t>КОНСТАНТИНОВСКИЙ РАЙОН</w:t>
      </w:r>
    </w:p>
    <w:p w:rsidR="00E57644" w:rsidRPr="00E57644" w:rsidRDefault="00E57644" w:rsidP="00E57644">
      <w:pPr>
        <w:pStyle w:val="a4"/>
        <w:spacing w:line="240" w:lineRule="auto"/>
        <w:ind w:firstLine="0"/>
        <w:rPr>
          <w:b w:val="0"/>
          <w:spacing w:val="-14"/>
          <w:sz w:val="24"/>
          <w:szCs w:val="24"/>
        </w:rPr>
      </w:pPr>
      <w:r w:rsidRPr="00E57644">
        <w:rPr>
          <w:b w:val="0"/>
          <w:spacing w:val="-14"/>
          <w:sz w:val="24"/>
          <w:szCs w:val="24"/>
        </w:rPr>
        <w:t>АДМИНИСТРАЦИЯ  ЗЕНЬКОВСКОГО СЕЛЬСОВЕТА</w:t>
      </w:r>
    </w:p>
    <w:p w:rsidR="00E57644" w:rsidRPr="00E57644" w:rsidRDefault="00E57644" w:rsidP="00E57644">
      <w:pPr>
        <w:spacing w:line="240" w:lineRule="auto"/>
        <w:ind w:firstLine="0"/>
        <w:jc w:val="center"/>
        <w:rPr>
          <w:spacing w:val="-14"/>
          <w:sz w:val="24"/>
          <w:szCs w:val="24"/>
        </w:rPr>
      </w:pPr>
    </w:p>
    <w:p w:rsidR="00E57644" w:rsidRPr="00E57644" w:rsidRDefault="00E57644" w:rsidP="00E57644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4"/>
          <w:szCs w:val="24"/>
        </w:rPr>
      </w:pPr>
      <w:r>
        <w:rPr>
          <w:rFonts w:ascii="Times New Roman" w:hAnsi="Times New Roman"/>
          <w:b w:val="0"/>
          <w:spacing w:val="40"/>
          <w:kern w:val="0"/>
          <w:sz w:val="24"/>
          <w:szCs w:val="24"/>
        </w:rPr>
        <w:t>ПОСТАНОВЛЕНИЕ</w:t>
      </w:r>
    </w:p>
    <w:p w:rsidR="00E57644" w:rsidRDefault="00E57644" w:rsidP="00E57644"/>
    <w:p w:rsidR="00E57644" w:rsidRDefault="00E57644" w:rsidP="00E57644">
      <w:pPr>
        <w:ind w:firstLine="0"/>
        <w:jc w:val="left"/>
      </w:pPr>
      <w:r>
        <w:t xml:space="preserve">от   26.11.2018     </w:t>
      </w:r>
      <w:r>
        <w:rPr>
          <w:color w:val="FFFFFF"/>
        </w:rPr>
        <w:t>24.03.2016</w:t>
      </w:r>
      <w:r>
        <w:t xml:space="preserve">      с.Зеньковка                                      № 41-б        </w:t>
      </w:r>
      <w:r>
        <w:rPr>
          <w:color w:val="FFFFFF"/>
          <w:shd w:val="clear" w:color="auto" w:fill="FFFFFF"/>
        </w:rPr>
        <w:t>371</w:t>
      </w:r>
      <w:r>
        <w:rPr>
          <w:color w:val="FFFFFF"/>
        </w:rPr>
        <w:t xml:space="preserve"> </w:t>
      </w:r>
      <w:r>
        <w:t xml:space="preserve">         </w:t>
      </w:r>
      <w:r>
        <w:rPr>
          <w:color w:val="FFFFFF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6521"/>
      </w:tblGrid>
      <w:tr w:rsidR="00E57644" w:rsidRPr="00E57644" w:rsidTr="00E57644">
        <w:tc>
          <w:tcPr>
            <w:tcW w:w="6521" w:type="dxa"/>
            <w:hideMark/>
          </w:tcPr>
          <w:p w:rsidR="00E57644" w:rsidRPr="00E57644" w:rsidRDefault="00E57644" w:rsidP="00E57644">
            <w:pPr>
              <w:pStyle w:val="2"/>
              <w:spacing w:after="0" w:line="240" w:lineRule="auto"/>
              <w:ind w:left="-108" w:firstLine="0"/>
              <w:rPr>
                <w:szCs w:val="28"/>
              </w:rPr>
            </w:pPr>
            <w:r w:rsidRPr="00E57644">
              <w:rPr>
                <w:szCs w:val="28"/>
              </w:rPr>
              <w:t xml:space="preserve">Об утверждении </w:t>
            </w:r>
            <w:proofErr w:type="gramStart"/>
            <w:r w:rsidRPr="00E57644">
              <w:rPr>
                <w:szCs w:val="28"/>
              </w:rPr>
              <w:t>Порядка выдачи согласия владельца автомобильных дорог местного значения МО</w:t>
            </w:r>
            <w:proofErr w:type="gramEnd"/>
            <w:r w:rsidRPr="00E57644">
              <w:rPr>
                <w:szCs w:val="28"/>
              </w:rPr>
              <w:t xml:space="preserve"> Зеньковский сельсовет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значения.</w:t>
            </w:r>
          </w:p>
        </w:tc>
      </w:tr>
    </w:tbl>
    <w:p w:rsidR="00E57644" w:rsidRDefault="00E57644" w:rsidP="00E57644">
      <w:pPr>
        <w:ind w:firstLine="0"/>
      </w:pPr>
    </w:p>
    <w:p w:rsidR="00E57644" w:rsidRDefault="00E57644" w:rsidP="00E57644">
      <w:pPr>
        <w:pStyle w:val="a6"/>
        <w:ind w:firstLine="720"/>
        <w:rPr>
          <w:szCs w:val="28"/>
        </w:rPr>
      </w:pPr>
      <w:r>
        <w:rPr>
          <w:szCs w:val="28"/>
        </w:rPr>
        <w:t>Руководствуясь частями 5.2 и 5.3 статьи 20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учитывая представление прокурора Константиновского района от 02.11.2018 № 2445/1-2018</w:t>
      </w:r>
      <w:r w:rsidR="00D2493D">
        <w:rPr>
          <w:szCs w:val="28"/>
        </w:rPr>
        <w:t>, администрация Зеньковского сельсовета</w:t>
      </w:r>
    </w:p>
    <w:p w:rsidR="00E57644" w:rsidRDefault="00D2493D" w:rsidP="00E57644">
      <w:pPr>
        <w:spacing w:line="240" w:lineRule="auto"/>
        <w:ind w:firstLine="720"/>
        <w:rPr>
          <w:szCs w:val="28"/>
        </w:rPr>
      </w:pPr>
      <w:r>
        <w:rPr>
          <w:szCs w:val="28"/>
        </w:rPr>
        <w:t>постановляет</w:t>
      </w:r>
      <w:r w:rsidR="00E57644">
        <w:rPr>
          <w:szCs w:val="28"/>
        </w:rPr>
        <w:t>:</w:t>
      </w:r>
    </w:p>
    <w:p w:rsidR="00D2493D" w:rsidRPr="00D2493D" w:rsidRDefault="00D2493D" w:rsidP="00D2493D">
      <w:pPr>
        <w:shd w:val="clear" w:color="auto" w:fill="FFFFFF"/>
        <w:tabs>
          <w:tab w:val="left" w:pos="993"/>
        </w:tabs>
        <w:spacing w:line="240" w:lineRule="auto"/>
        <w:ind w:left="709" w:right="24" w:firstLine="0"/>
        <w:rPr>
          <w:bCs/>
          <w:szCs w:val="28"/>
        </w:rPr>
      </w:pPr>
    </w:p>
    <w:p w:rsidR="00E57644" w:rsidRDefault="00E57644" w:rsidP="00E5764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24" w:firstLine="709"/>
        <w:rPr>
          <w:bCs/>
          <w:szCs w:val="28"/>
        </w:rPr>
      </w:pPr>
      <w:r>
        <w:rPr>
          <w:szCs w:val="28"/>
        </w:rPr>
        <w:t xml:space="preserve">Утвердить Порядок </w:t>
      </w:r>
      <w:proofErr w:type="gramStart"/>
      <w:r>
        <w:rPr>
          <w:szCs w:val="28"/>
        </w:rPr>
        <w:t>выдачи согласия владельца автомобильных дорог местного значения МО</w:t>
      </w:r>
      <w:proofErr w:type="gramEnd"/>
      <w:r>
        <w:rPr>
          <w:szCs w:val="28"/>
        </w:rPr>
        <w:t xml:space="preserve"> Зеньковский сельсовет  на выполнение работ по строительству, реконструкции, капитальному ремонту и ремонту пересечений и примыканий</w:t>
      </w:r>
      <w:r>
        <w:rPr>
          <w:bCs/>
          <w:szCs w:val="28"/>
        </w:rPr>
        <w:t xml:space="preserve"> </w:t>
      </w:r>
      <w:r>
        <w:rPr>
          <w:szCs w:val="28"/>
        </w:rPr>
        <w:t>в отношении автомобильных дорог общего пользования местного значения</w:t>
      </w:r>
      <w:r>
        <w:rPr>
          <w:bCs/>
          <w:szCs w:val="28"/>
        </w:rPr>
        <w:t xml:space="preserve"> согласно Приложению.</w:t>
      </w:r>
    </w:p>
    <w:p w:rsidR="00E57644" w:rsidRDefault="00E57644" w:rsidP="00E5764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29" w:firstLine="720"/>
        <w:rPr>
          <w:szCs w:val="28"/>
        </w:rPr>
      </w:pPr>
      <w:r>
        <w:rPr>
          <w:szCs w:val="28"/>
        </w:rPr>
        <w:t xml:space="preserve">Опубликовать настоящее постановление на информационном стенде и 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МО Зеньковский сельсовет </w:t>
      </w:r>
      <w:hyperlink r:id="rId5" w:history="1">
        <w:r w:rsidRPr="003C7DEA">
          <w:rPr>
            <w:rStyle w:val="a9"/>
          </w:rPr>
          <w:t>http://зеньковский</w:t>
        </w:r>
      </w:hyperlink>
      <w:r>
        <w:t>.рф</w:t>
      </w:r>
      <w:r>
        <w:rPr>
          <w:szCs w:val="28"/>
        </w:rPr>
        <w:t>.</w:t>
      </w:r>
    </w:p>
    <w:p w:rsidR="00E57644" w:rsidRDefault="00E57644" w:rsidP="00E5764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9" w:line="240" w:lineRule="auto"/>
        <w:ind w:left="144" w:right="29" w:firstLine="528"/>
        <w:rPr>
          <w:szCs w:val="28"/>
        </w:rPr>
      </w:pPr>
      <w:r>
        <w:t>Настоящее постановление вступает в силу после официального опубликования</w:t>
      </w:r>
    </w:p>
    <w:p w:rsidR="00E57644" w:rsidRDefault="00E57644" w:rsidP="00D2493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9" w:line="240" w:lineRule="auto"/>
        <w:ind w:left="144" w:right="29" w:firstLine="528"/>
        <w:rPr>
          <w:szCs w:val="28"/>
        </w:rPr>
      </w:pPr>
      <w:proofErr w:type="gramStart"/>
      <w:r w:rsidRPr="00D2493D">
        <w:rPr>
          <w:szCs w:val="28"/>
        </w:rPr>
        <w:t>Контроль за</w:t>
      </w:r>
      <w:proofErr w:type="gramEnd"/>
      <w:r w:rsidRPr="00D2493D">
        <w:rPr>
          <w:szCs w:val="28"/>
        </w:rPr>
        <w:t xml:space="preserve"> исполнением постановления </w:t>
      </w:r>
      <w:r w:rsidR="00D2493D" w:rsidRPr="00D2493D">
        <w:rPr>
          <w:szCs w:val="28"/>
        </w:rPr>
        <w:t>оставляю за собой.</w:t>
      </w:r>
      <w:r w:rsidRPr="00D2493D">
        <w:rPr>
          <w:szCs w:val="28"/>
        </w:rPr>
        <w:t xml:space="preserve"> </w:t>
      </w:r>
    </w:p>
    <w:p w:rsidR="00D2493D" w:rsidRDefault="00D2493D" w:rsidP="00E57644">
      <w:pPr>
        <w:tabs>
          <w:tab w:val="left" w:pos="840"/>
        </w:tabs>
        <w:spacing w:line="276" w:lineRule="auto"/>
        <w:ind w:firstLine="0"/>
      </w:pPr>
    </w:p>
    <w:p w:rsidR="00D2493D" w:rsidRDefault="00D2493D" w:rsidP="00E57644">
      <w:pPr>
        <w:tabs>
          <w:tab w:val="left" w:pos="840"/>
        </w:tabs>
        <w:spacing w:line="276" w:lineRule="auto"/>
        <w:ind w:firstLine="0"/>
      </w:pPr>
    </w:p>
    <w:p w:rsidR="00D2493D" w:rsidRDefault="00D2493D" w:rsidP="00E57644">
      <w:pPr>
        <w:tabs>
          <w:tab w:val="left" w:pos="840"/>
        </w:tabs>
        <w:spacing w:line="276" w:lineRule="auto"/>
        <w:ind w:firstLine="0"/>
      </w:pPr>
    </w:p>
    <w:p w:rsidR="00E57644" w:rsidRPr="00E57644" w:rsidRDefault="00E57644" w:rsidP="00E57644">
      <w:pPr>
        <w:tabs>
          <w:tab w:val="left" w:pos="840"/>
        </w:tabs>
        <w:spacing w:line="276" w:lineRule="auto"/>
        <w:ind w:firstLine="0"/>
      </w:pPr>
      <w:r>
        <w:t>Глава сельсовета                                                             Н.В.Полунина</w:t>
      </w:r>
    </w:p>
    <w:p w:rsidR="00E57644" w:rsidRDefault="00E57644" w:rsidP="00E57644">
      <w:pPr>
        <w:spacing w:line="240" w:lineRule="auto"/>
        <w:ind w:firstLine="0"/>
        <w:rPr>
          <w:sz w:val="18"/>
          <w:szCs w:val="18"/>
          <w:u w:val="single"/>
        </w:rPr>
      </w:pPr>
    </w:p>
    <w:p w:rsidR="00E57644" w:rsidRDefault="00E57644" w:rsidP="00E57644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9796" w:type="dxa"/>
        <w:tblInd w:w="93" w:type="dxa"/>
        <w:tblLayout w:type="fixed"/>
        <w:tblLook w:val="04A0"/>
      </w:tblPr>
      <w:tblGrid>
        <w:gridCol w:w="3351"/>
        <w:gridCol w:w="1775"/>
        <w:gridCol w:w="1972"/>
        <w:gridCol w:w="2698"/>
      </w:tblGrid>
      <w:tr w:rsidR="00E57644" w:rsidTr="00D2493D">
        <w:trPr>
          <w:trHeight w:val="426"/>
        </w:trPr>
        <w:tc>
          <w:tcPr>
            <w:tcW w:w="3351" w:type="dxa"/>
            <w:vAlign w:val="center"/>
          </w:tcPr>
          <w:p w:rsidR="00E57644" w:rsidRDefault="00E576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57644" w:rsidRDefault="00E576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57644" w:rsidRDefault="00E5764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Align w:val="center"/>
            <w:hideMark/>
          </w:tcPr>
          <w:p w:rsidR="00D2493D" w:rsidRDefault="00D2493D" w:rsidP="00C2090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7644" w:rsidRDefault="00E5764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E57644" w:rsidTr="00D2493D">
        <w:trPr>
          <w:trHeight w:val="315"/>
        </w:trPr>
        <w:tc>
          <w:tcPr>
            <w:tcW w:w="9796" w:type="dxa"/>
            <w:gridSpan w:val="4"/>
            <w:vAlign w:val="center"/>
            <w:hideMark/>
          </w:tcPr>
          <w:p w:rsidR="00E57644" w:rsidRDefault="00E5764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постановлению администрации</w:t>
            </w:r>
          </w:p>
        </w:tc>
      </w:tr>
      <w:tr w:rsidR="00E57644" w:rsidTr="00D2493D">
        <w:trPr>
          <w:trHeight w:val="315"/>
        </w:trPr>
        <w:tc>
          <w:tcPr>
            <w:tcW w:w="9796" w:type="dxa"/>
            <w:gridSpan w:val="4"/>
            <w:vAlign w:val="center"/>
            <w:hideMark/>
          </w:tcPr>
          <w:p w:rsidR="00E57644" w:rsidRDefault="00D2493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Зеньковский сельсовет</w:t>
            </w:r>
          </w:p>
        </w:tc>
      </w:tr>
      <w:tr w:rsidR="00E57644" w:rsidTr="00D2493D">
        <w:trPr>
          <w:trHeight w:val="315"/>
        </w:trPr>
        <w:tc>
          <w:tcPr>
            <w:tcW w:w="9796" w:type="dxa"/>
            <w:gridSpan w:val="4"/>
            <w:vAlign w:val="center"/>
            <w:hideMark/>
          </w:tcPr>
          <w:p w:rsidR="00E57644" w:rsidRDefault="00D2493D" w:rsidP="00D2493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5764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26.11.2018</w:t>
            </w:r>
            <w:r w:rsidR="00E57644">
              <w:rPr>
                <w:sz w:val="24"/>
                <w:szCs w:val="24"/>
              </w:rPr>
              <w:t xml:space="preserve">   №  </w:t>
            </w:r>
            <w:r>
              <w:rPr>
                <w:sz w:val="24"/>
                <w:szCs w:val="24"/>
              </w:rPr>
              <w:t>41-б</w:t>
            </w:r>
            <w:r w:rsidR="00E57644">
              <w:rPr>
                <w:sz w:val="24"/>
                <w:szCs w:val="24"/>
              </w:rPr>
              <w:t xml:space="preserve">     </w:t>
            </w:r>
          </w:p>
        </w:tc>
      </w:tr>
    </w:tbl>
    <w:p w:rsidR="00E57644" w:rsidRDefault="00CB34C6" w:rsidP="00CB34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57644">
        <w:rPr>
          <w:sz w:val="28"/>
          <w:szCs w:val="28"/>
        </w:rPr>
        <w:t>ПОРЯДОК</w:t>
      </w:r>
    </w:p>
    <w:p w:rsidR="00E57644" w:rsidRDefault="00E57644" w:rsidP="00CB34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выдачи согласия владельца автомобильных дорог местного значения МО </w:t>
      </w:r>
      <w:r w:rsidR="00D2493D">
        <w:rPr>
          <w:sz w:val="28"/>
          <w:szCs w:val="28"/>
        </w:rPr>
        <w:t>Зеньковский сельсовет</w:t>
      </w:r>
      <w:r>
        <w:rPr>
          <w:sz w:val="28"/>
          <w:szCs w:val="28"/>
        </w:rPr>
        <w:t xml:space="preserve">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</w:t>
      </w:r>
    </w:p>
    <w:p w:rsidR="00E57644" w:rsidRDefault="00E57644" w:rsidP="00E576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выдачи согласия в письменной форме владельца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D2493D">
        <w:rPr>
          <w:rFonts w:ascii="Times New Roman" w:hAnsi="Times New Roman"/>
          <w:sz w:val="28"/>
          <w:szCs w:val="28"/>
        </w:rPr>
        <w:t>Зеньковский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согласие)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 </w:t>
      </w:r>
      <w:r w:rsidR="00D2493D">
        <w:rPr>
          <w:rFonts w:ascii="Times New Roman" w:hAnsi="Times New Roman"/>
          <w:sz w:val="28"/>
          <w:szCs w:val="28"/>
        </w:rPr>
        <w:t>Зеньковский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автомобильные дороги) разработан в соответствии с частью 5.3 статьи 20 Федерального закона от 08 ноября 2007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Федерального закона от 29 декабря 2017 года № 453-ФЗ).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выдается юридическим лицам, индивидуальным предпринимателям</w:t>
      </w:r>
      <w:r w:rsidR="00D2493D">
        <w:rPr>
          <w:rFonts w:ascii="Times New Roman" w:eastAsia="Times New Roman" w:hAnsi="Times New Roman"/>
          <w:sz w:val="28"/>
          <w:szCs w:val="28"/>
          <w:lang w:eastAsia="ru-RU"/>
        </w:rPr>
        <w:t>, физическим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заинтересованные лица).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согласия, предусмотренного пунктом 1 настоящего Порядка, заинтересованные лица обращаются к владельцу автомобильных дорог – в администрацию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D2493D">
        <w:rPr>
          <w:rFonts w:ascii="Times New Roman" w:hAnsi="Times New Roman"/>
          <w:sz w:val="28"/>
          <w:szCs w:val="28"/>
        </w:rPr>
        <w:t>Зеньковский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владелец автомобильной дороги) с представлением следующих документов:</w:t>
      </w:r>
    </w:p>
    <w:p w:rsidR="00E57644" w:rsidRDefault="00E57644" w:rsidP="00E57644">
      <w:pPr>
        <w:pStyle w:val="a8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заявление о выдаче согласия, с указанием сведений о заявителе (почтовый и юридический адрес, контрактные телефоны); наименования автомобильной дороги в соответствии с перечнем автомобильных дорог,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D2493D">
        <w:rPr>
          <w:rFonts w:ascii="Times New Roman" w:hAnsi="Times New Roman"/>
          <w:sz w:val="28"/>
          <w:szCs w:val="28"/>
        </w:rPr>
        <w:t xml:space="preserve">Зеньковский сельсовет </w:t>
      </w:r>
      <w:r w:rsidR="00CB34C6" w:rsidRPr="00CB34C6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0A2304" w:rsidRPr="00CB34C6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CB34C6" w:rsidRPr="00CB34C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B34C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B34C6" w:rsidRPr="00CB34C6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CB34C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местоположения пересечения/примыкания относительно автомобильной дороги; дата и подпись заинтересованного лица;</w:t>
      </w:r>
    </w:p>
    <w:p w:rsidR="00E57644" w:rsidRDefault="00E57644" w:rsidP="00E57644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документы на земельные участки, на которых планируется выполнение работ по строительству, реконструкции, капитальному ремонту и ремонту пересечений и примыканий (выписка из Единого государственного реестра прав на недвижимое имущество и сделок ним).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Принятые документы должны быть рассмотрены владельцем автомобильных дорог в срок не более тридцати календарных дней со дня поступления заявления о выдаче согласия.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рассмотрения владельцем автомобильных дорог представленных документов должно быть принято одно из следующих решений:</w:t>
      </w:r>
    </w:p>
    <w:p w:rsidR="00E57644" w:rsidRDefault="00E57644" w:rsidP="00E57644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выдаче согласия;</w:t>
      </w:r>
    </w:p>
    <w:p w:rsidR="00E57644" w:rsidRDefault="00E57644" w:rsidP="00E57644">
      <w:pPr>
        <w:pStyle w:val="a8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отказе в выдаче согласия.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Владелец автомобильных дорог отказывает в выдаче согласия в следующих случаях:</w:t>
      </w:r>
    </w:p>
    <w:p w:rsidR="00E57644" w:rsidRDefault="00E57644" w:rsidP="00E57644">
      <w:pPr>
        <w:pStyle w:val="a8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и прилагаемые к нему документы не соответствуют требованиям пункта 3 настоящего Порядка.</w:t>
      </w:r>
    </w:p>
    <w:p w:rsidR="00E57644" w:rsidRDefault="00E57644" w:rsidP="00E57644">
      <w:pPr>
        <w:pStyle w:val="a8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несоответствия планируемых работ по строительству, реконструкции, капитальному ремонту и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эксплуатации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выдаче согласия должно содержать:</w:t>
      </w:r>
    </w:p>
    <w:p w:rsidR="00E57644" w:rsidRDefault="00E57644" w:rsidP="00E57644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заявителе;</w:t>
      </w:r>
    </w:p>
    <w:p w:rsidR="00E57644" w:rsidRDefault="00E57644" w:rsidP="00E57644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участка;</w:t>
      </w:r>
    </w:p>
    <w:p w:rsidR="00E57644" w:rsidRDefault="00E57644" w:rsidP="00E57644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 работ (строительство, реконструкция, капитальный ремонт,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  <w:proofErr w:type="gramEnd"/>
    </w:p>
    <w:p w:rsidR="00E57644" w:rsidRDefault="00E57644" w:rsidP="00E57644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E57644" w:rsidRDefault="00E57644" w:rsidP="00E57644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E57644" w:rsidRDefault="00E57644" w:rsidP="00E57644">
      <w:pPr>
        <w:pStyle w:val="a8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действия согласия;</w:t>
      </w:r>
    </w:p>
    <w:p w:rsidR="00E57644" w:rsidRDefault="00E57644" w:rsidP="00E57644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уполномоченного должностного лица, включающую полное наименование должности, личную подпись, инициалы и фамилию.</w:t>
      </w:r>
    </w:p>
    <w:p w:rsidR="00E57644" w:rsidRDefault="00E57644" w:rsidP="00E57644">
      <w:pPr>
        <w:spacing w:line="240" w:lineRule="auto"/>
        <w:ind w:firstLine="567"/>
        <w:rPr>
          <w:szCs w:val="28"/>
        </w:rPr>
      </w:pPr>
      <w:r>
        <w:rPr>
          <w:szCs w:val="28"/>
        </w:rPr>
        <w:t>В случае изменения заявителя или его наименования (имени) новый или соответственно прежний заявитель обязан в течение десяти рабочих дней письменно обратиться к владельцу автомобильных дорог для внесения в ранее выданное согласие 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выдаче согласия принимается в виде мотивированного письменного ответа владельца автомобильных дорог.</w:t>
      </w:r>
    </w:p>
    <w:p w:rsidR="00E57644" w:rsidRDefault="00E57644" w:rsidP="00E57644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неполучения в установленный срок согласия или уведомления об отказе в выдаче согласия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владелец автомобильных дорог</w:t>
      </w:r>
      <w:r>
        <w:rPr>
          <w:rFonts w:ascii="Times New Roman" w:hAnsi="Times New Roman"/>
          <w:sz w:val="28"/>
          <w:szCs w:val="28"/>
        </w:rPr>
        <w:t xml:space="preserve"> направляет данные документы заказным почтовым отправлением с уведомлением о вручении, при наличии адреса электронной почты информация дополнительно направляется на адрес электронной почты, указанный в заявлении. </w:t>
      </w:r>
    </w:p>
    <w:p w:rsidR="00333920" w:rsidRDefault="00333920" w:rsidP="00CB34C6">
      <w:pPr>
        <w:ind w:firstLine="0"/>
      </w:pPr>
    </w:p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2C"/>
    <w:multiLevelType w:val="hybridMultilevel"/>
    <w:tmpl w:val="EE32A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43F75"/>
    <w:multiLevelType w:val="hybridMultilevel"/>
    <w:tmpl w:val="4816DB7A"/>
    <w:lvl w:ilvl="0" w:tplc="97621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2679C"/>
    <w:multiLevelType w:val="hybridMultilevel"/>
    <w:tmpl w:val="27D22190"/>
    <w:lvl w:ilvl="0" w:tplc="97621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82EBA"/>
    <w:multiLevelType w:val="multilevel"/>
    <w:tmpl w:val="1BB08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2B81A4A"/>
    <w:multiLevelType w:val="hybridMultilevel"/>
    <w:tmpl w:val="A0FC50D4"/>
    <w:lvl w:ilvl="0" w:tplc="97621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60695"/>
    <w:multiLevelType w:val="hybridMultilevel"/>
    <w:tmpl w:val="537AC692"/>
    <w:lvl w:ilvl="0" w:tplc="97621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44"/>
    <w:rsid w:val="00051E43"/>
    <w:rsid w:val="000A2304"/>
    <w:rsid w:val="00237F46"/>
    <w:rsid w:val="00333920"/>
    <w:rsid w:val="007C38BE"/>
    <w:rsid w:val="00C20902"/>
    <w:rsid w:val="00CB34C6"/>
    <w:rsid w:val="00CD0157"/>
    <w:rsid w:val="00D2493D"/>
    <w:rsid w:val="00E5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44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644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4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764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E57644"/>
    <w:pPr>
      <w:jc w:val="center"/>
    </w:pPr>
    <w:rPr>
      <w:b/>
      <w:spacing w:val="40"/>
      <w:sz w:val="32"/>
    </w:rPr>
  </w:style>
  <w:style w:type="character" w:customStyle="1" w:styleId="a5">
    <w:name w:val="Название Знак"/>
    <w:basedOn w:val="a0"/>
    <w:link w:val="a4"/>
    <w:uiPriority w:val="99"/>
    <w:rsid w:val="00E5764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7644"/>
    <w:pPr>
      <w:spacing w:line="240" w:lineRule="auto"/>
      <w:ind w:firstLine="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76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576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764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E576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57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9;&#1077;&#1085;&#1100;&#1082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2018-12-17T02:47:00Z</cp:lastPrinted>
  <dcterms:created xsi:type="dcterms:W3CDTF">2018-12-12T00:41:00Z</dcterms:created>
  <dcterms:modified xsi:type="dcterms:W3CDTF">2018-12-17T02:57:00Z</dcterms:modified>
</cp:coreProperties>
</file>