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B9" w:rsidRPr="007349B8" w:rsidRDefault="00EB10B9" w:rsidP="00EB10B9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349B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4252"/>
        <w:gridCol w:w="4120"/>
      </w:tblGrid>
      <w:tr w:rsidR="00EB10B9" w:rsidRPr="007349B8" w:rsidTr="009E787A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№ п/п</w:t>
            </w:r>
          </w:p>
        </w:tc>
        <w:tc>
          <w:tcPr>
            <w:tcW w:w="4252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Вид документа</w:t>
            </w:r>
          </w:p>
        </w:tc>
        <w:tc>
          <w:tcPr>
            <w:tcW w:w="4120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ind w:left="1061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Основание</w:t>
            </w:r>
          </w:p>
        </w:tc>
      </w:tr>
      <w:tr w:rsidR="00EB10B9" w:rsidRPr="007349B8" w:rsidTr="009E787A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Документ, удостоверяющий личность</w:t>
            </w:r>
          </w:p>
        </w:tc>
        <w:tc>
          <w:tcPr>
            <w:tcW w:w="4120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Указ Президента Российской Федерации от 13.03.1997г. № 232 «Об основном документе, удостоверяющем личность гражданина Российской Федерации на территории Российской Федерации»</w:t>
            </w:r>
          </w:p>
        </w:tc>
      </w:tr>
      <w:tr w:rsidR="00EB10B9" w:rsidRPr="007349B8" w:rsidTr="009E787A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Доверенность для уполномоченного представителя на предоставления интересов при проведении контрольного (надзорного) мероприятия</w:t>
            </w:r>
          </w:p>
        </w:tc>
        <w:tc>
          <w:tcPr>
            <w:tcW w:w="4120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Статья 185 Гражданского кодекса Российской Федерации</w:t>
            </w:r>
          </w:p>
        </w:tc>
      </w:tr>
      <w:tr w:rsidR="00EB10B9" w:rsidRPr="007349B8" w:rsidTr="009E787A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3</w:t>
            </w:r>
          </w:p>
        </w:tc>
        <w:tc>
          <w:tcPr>
            <w:tcW w:w="4252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Документы, подтверждающие право на земельный участок</w:t>
            </w:r>
          </w:p>
        </w:tc>
        <w:tc>
          <w:tcPr>
            <w:tcW w:w="4120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Статья 25  и 26 Земельного кодекса Российской Федерации</w:t>
            </w:r>
          </w:p>
        </w:tc>
      </w:tr>
      <w:tr w:rsidR="00EB10B9" w:rsidRPr="007349B8" w:rsidTr="009E787A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4</w:t>
            </w:r>
          </w:p>
        </w:tc>
        <w:tc>
          <w:tcPr>
            <w:tcW w:w="4252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 xml:space="preserve">Документы, подтверждающие право на объекты недвижимого имущества, </w:t>
            </w:r>
            <w:proofErr w:type="gramStart"/>
            <w:r w:rsidRPr="007349B8">
              <w:rPr>
                <w:color w:val="1C1C1C"/>
              </w:rPr>
              <w:t>расположенный</w:t>
            </w:r>
            <w:proofErr w:type="gramEnd"/>
            <w:r w:rsidRPr="007349B8">
              <w:rPr>
                <w:color w:val="1C1C1C"/>
              </w:rPr>
              <w:t xml:space="preserve">  в  границах  земельного  участка</w:t>
            </w:r>
          </w:p>
        </w:tc>
        <w:tc>
          <w:tcPr>
            <w:tcW w:w="4120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Статья 69 Федерального закона от 13.07.2015г. № 218-ФЗ «О государственной регистрации недвижимости</w:t>
            </w:r>
            <w:proofErr w:type="gramStart"/>
            <w:r w:rsidRPr="007349B8">
              <w:rPr>
                <w:color w:val="1C1C1C"/>
              </w:rPr>
              <w:t>»С</w:t>
            </w:r>
            <w:proofErr w:type="gramEnd"/>
            <w:r w:rsidRPr="007349B8">
              <w:rPr>
                <w:color w:val="1C1C1C"/>
              </w:rPr>
              <w:t>татья 25  и 26 Земельного кодекса Российской Федерации</w:t>
            </w:r>
          </w:p>
        </w:tc>
      </w:tr>
      <w:tr w:rsidR="00EB10B9" w:rsidRPr="007349B8" w:rsidTr="009E787A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jc w:val="center"/>
              <w:rPr>
                <w:color w:val="1C1C1C"/>
              </w:rPr>
            </w:pPr>
            <w:r w:rsidRPr="007349B8">
              <w:rPr>
                <w:color w:val="1C1C1C"/>
              </w:rPr>
              <w:t>5</w:t>
            </w:r>
          </w:p>
        </w:tc>
        <w:tc>
          <w:tcPr>
            <w:tcW w:w="4252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Учредительные документы юридического лица, регистрационные документы индивидуального предпринимателя, сведения о должностном лице</w:t>
            </w:r>
          </w:p>
        </w:tc>
        <w:tc>
          <w:tcPr>
            <w:tcW w:w="4120" w:type="dxa"/>
            <w:vAlign w:val="center"/>
            <w:hideMark/>
          </w:tcPr>
          <w:p w:rsidR="00EB10B9" w:rsidRPr="007349B8" w:rsidRDefault="00EB10B9" w:rsidP="009E787A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7349B8">
              <w:rPr>
                <w:color w:val="1C1C1C"/>
              </w:rPr>
              <w:t>Статья 12 Федерального закона от 08.08.2001г. № 129-ФЗ «О государственной регистрации юридических лиц и индивидуальных предпринимателей »</w:t>
            </w:r>
          </w:p>
        </w:tc>
      </w:tr>
    </w:tbl>
    <w:p w:rsidR="00EB10B9" w:rsidRPr="007349B8" w:rsidRDefault="00EB10B9" w:rsidP="00EB10B9">
      <w:pPr>
        <w:pStyle w:val="a3"/>
        <w:spacing w:before="0" w:beforeAutospacing="0" w:after="0" w:afterAutospacing="0"/>
        <w:rPr>
          <w:color w:val="1C1C1C"/>
        </w:rPr>
      </w:pPr>
    </w:p>
    <w:p w:rsidR="00EB10B9" w:rsidRPr="007349B8" w:rsidRDefault="00EB10B9" w:rsidP="00EB10B9">
      <w:pPr>
        <w:pStyle w:val="a3"/>
        <w:spacing w:before="0" w:beforeAutospacing="0" w:after="0" w:afterAutospacing="0"/>
        <w:ind w:firstLine="708"/>
        <w:jc w:val="both"/>
        <w:rPr>
          <w:color w:val="1C1C1C"/>
        </w:rPr>
      </w:pPr>
      <w:proofErr w:type="gramStart"/>
      <w:r w:rsidRPr="007349B8">
        <w:rPr>
          <w:color w:val="1C1C1C"/>
        </w:rPr>
        <w:t>В соответствии со статьей 20 Федерального закона от 31.07.2020г. № 248-ФЗ «О государственном контроле (надзоре) и муниципальном контроле в Российской Федерации» (далее – Федеральный закон от 31.07.2020г. № 248-ФЗ) контрольный (надзорный) орган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</w:t>
      </w:r>
      <w:proofErr w:type="gramEnd"/>
      <w:r w:rsidRPr="007349B8">
        <w:rPr>
          <w:color w:val="1C1C1C"/>
        </w:rPr>
        <w:t xml:space="preserve"> и (или) сведения, в рамках межведомственного информационного взаимодействия, в том числе в электронной форме. </w:t>
      </w:r>
      <w:hyperlink r:id="rId4" w:anchor="/document/71384116/entry/1000" w:history="1">
        <w:r w:rsidRPr="007349B8">
          <w:rPr>
            <w:rStyle w:val="a4"/>
            <w:color w:val="2277B9"/>
          </w:rPr>
          <w:t>Перечень</w:t>
        </w:r>
      </w:hyperlink>
      <w:r w:rsidRPr="007349B8">
        <w:rPr>
          <w:color w:val="1C1C1C"/>
        </w:rPr>
        <w:t> указанных документов и (или) сведений установлен Распоряжением Правительства Российской Федерации от 19 апреля 2016 г. № 724-р, </w:t>
      </w:r>
      <w:hyperlink r:id="rId5" w:anchor="/document/400431324/entry/1000" w:history="1">
        <w:r w:rsidRPr="007349B8">
          <w:rPr>
            <w:rStyle w:val="a4"/>
            <w:color w:val="2277B9"/>
          </w:rPr>
          <w:t>порядок и сроки</w:t>
        </w:r>
      </w:hyperlink>
      <w:r w:rsidRPr="007349B8">
        <w:rPr>
          <w:color w:val="1C1C1C"/>
        </w:rPr>
        <w:t> их представления установлен 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B10B9" w:rsidRPr="007349B8" w:rsidRDefault="00EB10B9" w:rsidP="00EB10B9">
      <w:pPr>
        <w:pStyle w:val="a3"/>
        <w:spacing w:before="0" w:beforeAutospacing="0" w:after="0" w:afterAutospacing="0"/>
        <w:jc w:val="both"/>
        <w:rPr>
          <w:color w:val="1C1C1C"/>
        </w:rPr>
      </w:pPr>
      <w:proofErr w:type="gramStart"/>
      <w:r w:rsidRPr="007349B8">
        <w:rPr>
          <w:color w:val="1C1C1C"/>
        </w:rPr>
        <w:t>Так же, в соответствии с пунктом 2 части 3 статьи 58 Федерального закона от 31.07.2020г. № 248-ФЗ,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</w:t>
      </w:r>
      <w:proofErr w:type="gramEnd"/>
      <w:r w:rsidRPr="007349B8">
        <w:rPr>
          <w:color w:val="1C1C1C"/>
        </w:rPr>
        <w:t xml:space="preserve"> не является обязательным.</w:t>
      </w:r>
    </w:p>
    <w:p w:rsidR="00AC7CC2" w:rsidRDefault="00AC7CC2"/>
    <w:sectPr w:rsidR="00AC7CC2" w:rsidSect="00A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0B9"/>
    <w:rsid w:val="00AC7CC2"/>
    <w:rsid w:val="00EB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9"/>
  </w:style>
  <w:style w:type="paragraph" w:styleId="1">
    <w:name w:val="heading 1"/>
    <w:basedOn w:val="a"/>
    <w:next w:val="a"/>
    <w:link w:val="10"/>
    <w:uiPriority w:val="9"/>
    <w:qFormat/>
    <w:rsid w:val="00EB1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mr.ru/ekonomika/munitsipalnyy-kontrol/munitsipalnyy-zemelnyy-kontrol/ischerpyvayuschiy-perechen-svedeniy-kotorye-mogut-zaprashivatsya-kontrolnym-nadzornym-organom-u-kontroliruemogo-litsa/" TargetMode="External"/><Relationship Id="rId4" Type="http://schemas.openxmlformats.org/officeDocument/2006/relationships/hyperlink" Target="https://mobmr.ru/ekonomika/munitsipalnyy-kontrol/munitsipalnyy-zemelnyy-kontrol/ischerpyvayuschiy-perechen-svedeniy-kotorye-mogut-zaprashivatsya-kontrolnym-nadzornym-organom-u-kontroliruemogo-li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2024-01-15T02:11:00Z</dcterms:created>
  <dcterms:modified xsi:type="dcterms:W3CDTF">2024-01-15T02:11:00Z</dcterms:modified>
</cp:coreProperties>
</file>