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92" w:rsidRPr="005B1C7B" w:rsidRDefault="005B1C7B" w:rsidP="005B1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C7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B1C7B" w:rsidRPr="005B1C7B" w:rsidRDefault="005B1C7B" w:rsidP="005B1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C7B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5B1C7B" w:rsidRPr="005B1C7B" w:rsidRDefault="005B1C7B" w:rsidP="005B1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C7B"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5B1C7B" w:rsidRDefault="005B1C7B" w:rsidP="005B1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C7B">
        <w:rPr>
          <w:rFonts w:ascii="Times New Roman" w:hAnsi="Times New Roman" w:cs="Times New Roman"/>
          <w:sz w:val="28"/>
          <w:szCs w:val="28"/>
        </w:rPr>
        <w:t>ЗЕНЬКОВСКИЙ СЕЛЬСКИЙ СОВЕТ НАРОДНЫХ ДЕПУТАТОВ</w:t>
      </w:r>
    </w:p>
    <w:p w:rsidR="005B1C7B" w:rsidRPr="005B1C7B" w:rsidRDefault="005B1C7B" w:rsidP="005B1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B34" w:rsidRPr="004D5B34" w:rsidRDefault="004D5B34" w:rsidP="005B1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B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</w:p>
    <w:p w:rsidR="004D5B34" w:rsidRPr="004D5B34" w:rsidRDefault="005B1C7B" w:rsidP="004D5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28.04.2022                                                                                            № 62-а</w:t>
      </w:r>
    </w:p>
    <w:p w:rsidR="004D5B34" w:rsidRDefault="004D5B34" w:rsidP="004D5B34">
      <w:pPr>
        <w:rPr>
          <w:sz w:val="28"/>
          <w:szCs w:val="28"/>
        </w:rPr>
      </w:pPr>
    </w:p>
    <w:p w:rsidR="004D5B34" w:rsidRDefault="004D5B34" w:rsidP="00042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B34">
        <w:rPr>
          <w:rFonts w:ascii="Times New Roman" w:hAnsi="Times New Roman" w:cs="Times New Roman"/>
          <w:sz w:val="28"/>
          <w:szCs w:val="28"/>
        </w:rPr>
        <w:t xml:space="preserve">О передаче полномочий контрольно-счетному </w:t>
      </w:r>
      <w:r w:rsidR="00042E92">
        <w:rPr>
          <w:rFonts w:ascii="Times New Roman" w:hAnsi="Times New Roman" w:cs="Times New Roman"/>
          <w:sz w:val="28"/>
          <w:szCs w:val="28"/>
        </w:rPr>
        <w:t>органу</w:t>
      </w:r>
    </w:p>
    <w:p w:rsidR="004D5B34" w:rsidRDefault="004D5B34" w:rsidP="00042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Константиновский</w:t>
      </w:r>
    </w:p>
    <w:p w:rsidR="008C4099" w:rsidRDefault="004D5B34" w:rsidP="00042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полномочий контрольно-</w:t>
      </w:r>
      <w:r w:rsidR="008C4099">
        <w:rPr>
          <w:rFonts w:ascii="Times New Roman" w:hAnsi="Times New Roman" w:cs="Times New Roman"/>
          <w:sz w:val="28"/>
          <w:szCs w:val="28"/>
        </w:rPr>
        <w:t>счетного органа сельского</w:t>
      </w:r>
    </w:p>
    <w:p w:rsidR="008C4099" w:rsidRDefault="008C4099" w:rsidP="00042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по  осуществлению внешнего муниципального</w:t>
      </w:r>
    </w:p>
    <w:p w:rsidR="008C4099" w:rsidRDefault="008C4099" w:rsidP="00042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8C4099" w:rsidRDefault="008C4099" w:rsidP="004D5B34">
      <w:pPr>
        <w:rPr>
          <w:rFonts w:ascii="Times New Roman" w:hAnsi="Times New Roman" w:cs="Times New Roman"/>
          <w:sz w:val="28"/>
          <w:szCs w:val="28"/>
        </w:rPr>
      </w:pPr>
    </w:p>
    <w:p w:rsidR="008C4099" w:rsidRDefault="008C4099" w:rsidP="004D5B34">
      <w:pPr>
        <w:rPr>
          <w:rFonts w:ascii="Times New Roman" w:hAnsi="Times New Roman" w:cs="Times New Roman"/>
          <w:sz w:val="28"/>
          <w:szCs w:val="28"/>
        </w:rPr>
      </w:pPr>
    </w:p>
    <w:p w:rsidR="008C4099" w:rsidRDefault="008C4099" w:rsidP="00042E92">
      <w:pPr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409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На основании ст.38 Федерального Закона «Об общих принципах организации местного самоуправления в Российской Федерации» от 06.10.2003 г. № 131-ФЗ, ч.11 ст.3 Федерального Закона «Об общих принципах организации и деятельности контрольно-счётных органов субъектов Российской Федерации и муниципальных образований» от 07.02.2011 г. № 6-ФЗ, Устава муниципального образования</w:t>
      </w:r>
      <w:r w:rsidR="005B1C7B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Зеньковский сельсовет</w:t>
      </w:r>
      <w:proofErr w:type="gramStart"/>
      <w:r w:rsidRPr="008C409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r w:rsidR="005B1C7B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,</w:t>
      </w:r>
      <w:proofErr w:type="gramEnd"/>
      <w:r w:rsidR="005B1C7B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Зеньковский сельский Совет народных депутатов</w:t>
      </w:r>
    </w:p>
    <w:p w:rsidR="004D5B34" w:rsidRDefault="008C4099" w:rsidP="004D5B34">
      <w:pPr>
        <w:rPr>
          <w:rFonts w:ascii="Times New Roman" w:hAnsi="Times New Roman" w:cs="Times New Roman"/>
          <w:sz w:val="28"/>
          <w:szCs w:val="28"/>
        </w:rPr>
      </w:pPr>
      <w:r w:rsidRPr="008C409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РЕШИЛ</w:t>
      </w:r>
      <w:r w:rsidR="005B1C7B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:</w:t>
      </w:r>
      <w:r w:rsidR="004D5B34" w:rsidRPr="008C40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4099" w:rsidRPr="000548B4" w:rsidRDefault="008C4099" w:rsidP="00042E9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48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Передать контрольно-счётному органу муниципального образования  Константиновский район полномочия контрольно-счётного органа муниципального образования </w:t>
      </w:r>
      <w:r w:rsidR="005B1C7B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Зеньковский сельсовет</w:t>
      </w:r>
      <w:r w:rsidRPr="000548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по осуществлению внешнего муниципального финансового контроля сроком на 3 года</w:t>
      </w:r>
    </w:p>
    <w:p w:rsidR="00426141" w:rsidRPr="00B74CA6" w:rsidRDefault="00426141" w:rsidP="00962D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CA6">
        <w:rPr>
          <w:rFonts w:ascii="Times New Roman" w:hAnsi="Times New Roman" w:cs="Times New Roman"/>
          <w:bCs/>
          <w:sz w:val="28"/>
          <w:szCs w:val="28"/>
        </w:rPr>
        <w:t>Утвердить типовую форму соглашения о передаче полномочий по осуществлению внешнего муниципального финансового контроля</w:t>
      </w:r>
      <w:r w:rsidR="00962DC0">
        <w:rPr>
          <w:rFonts w:ascii="Times New Roman" w:hAnsi="Times New Roman" w:cs="Times New Roman"/>
          <w:bCs/>
          <w:sz w:val="28"/>
          <w:szCs w:val="28"/>
        </w:rPr>
        <w:t xml:space="preserve"> (Прилагается)</w:t>
      </w:r>
      <w:r w:rsidRPr="00B74CA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74CA6" w:rsidRPr="00B74CA6" w:rsidRDefault="00B74CA6" w:rsidP="00042E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должностные лица органов местного самоуправления </w:t>
      </w:r>
      <w:r w:rsidR="005B1C7B">
        <w:rPr>
          <w:rFonts w:ascii="Times New Roman" w:hAnsi="Times New Roman" w:cs="Times New Roman"/>
          <w:bCs/>
          <w:sz w:val="28"/>
          <w:szCs w:val="28"/>
        </w:rPr>
        <w:t>Зеньковский сельсовет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5B1C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использующих средства бюджета и (или) имущество, находящееся в собственности  </w:t>
      </w:r>
      <w:r w:rsidR="005B1C7B">
        <w:rPr>
          <w:rFonts w:ascii="Times New Roman" w:hAnsi="Times New Roman" w:cs="Times New Roman"/>
          <w:bCs/>
          <w:sz w:val="28"/>
          <w:szCs w:val="28"/>
        </w:rPr>
        <w:t xml:space="preserve">Зеньковского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бюджета обязаны представлять в контрольно-счётный орган Константиновского района по его требованию необходимую информацию и документы по вопросам, относящимся к исполнению полномочий контрольного органа </w:t>
      </w:r>
      <w:r w:rsidR="005B1C7B">
        <w:rPr>
          <w:rFonts w:ascii="Times New Roman" w:hAnsi="Times New Roman" w:cs="Times New Roman"/>
          <w:bCs/>
          <w:sz w:val="28"/>
          <w:szCs w:val="28"/>
        </w:rPr>
        <w:t xml:space="preserve">Зеньковского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042E92">
        <w:rPr>
          <w:rFonts w:ascii="Times New Roman" w:hAnsi="Times New Roman" w:cs="Times New Roman"/>
          <w:bCs/>
          <w:sz w:val="28"/>
          <w:szCs w:val="28"/>
        </w:rPr>
        <w:t xml:space="preserve"> по внешнему муниципальному финансовому контролю и контролю за соблюдением установленного порядка управления и распоряжения</w:t>
      </w:r>
      <w:proofErr w:type="gramEnd"/>
      <w:r w:rsidR="00042E92">
        <w:rPr>
          <w:rFonts w:ascii="Times New Roman" w:hAnsi="Times New Roman" w:cs="Times New Roman"/>
          <w:bCs/>
          <w:sz w:val="28"/>
          <w:szCs w:val="28"/>
        </w:rPr>
        <w:t xml:space="preserve"> муниципальным имуществом.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26141" w:rsidRPr="000548B4" w:rsidRDefault="000548B4" w:rsidP="004261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8B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</w:t>
      </w:r>
      <w:r w:rsidR="00042E92">
        <w:rPr>
          <w:rFonts w:ascii="Times New Roman" w:hAnsi="Times New Roman" w:cs="Times New Roman"/>
          <w:bCs/>
          <w:sz w:val="28"/>
          <w:szCs w:val="28"/>
        </w:rPr>
        <w:t>4</w:t>
      </w:r>
      <w:r w:rsidR="00426141" w:rsidRPr="000548B4">
        <w:rPr>
          <w:rFonts w:ascii="Times New Roman" w:hAnsi="Times New Roman" w:cs="Times New Roman"/>
          <w:bCs/>
          <w:sz w:val="28"/>
          <w:szCs w:val="28"/>
        </w:rPr>
        <w:t>. Утвердить методику расчета объемов межбюджетных трансфертов, п</w:t>
      </w:r>
      <w:r w:rsidR="00B74CA6">
        <w:rPr>
          <w:rFonts w:ascii="Times New Roman" w:hAnsi="Times New Roman" w:cs="Times New Roman"/>
          <w:bCs/>
          <w:sz w:val="28"/>
          <w:szCs w:val="28"/>
        </w:rPr>
        <w:t>редоставляемых</w:t>
      </w:r>
      <w:r w:rsidR="00426141" w:rsidRPr="000548B4">
        <w:rPr>
          <w:rFonts w:ascii="Times New Roman" w:hAnsi="Times New Roman" w:cs="Times New Roman"/>
          <w:bCs/>
          <w:sz w:val="28"/>
          <w:szCs w:val="28"/>
        </w:rPr>
        <w:t xml:space="preserve"> из бюджет</w:t>
      </w:r>
      <w:r w:rsidRPr="000548B4">
        <w:rPr>
          <w:rFonts w:ascii="Times New Roman" w:hAnsi="Times New Roman" w:cs="Times New Roman"/>
          <w:bCs/>
          <w:sz w:val="28"/>
          <w:szCs w:val="28"/>
        </w:rPr>
        <w:t>а</w:t>
      </w:r>
      <w:r w:rsidR="00B74CA6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426141" w:rsidRPr="000548B4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Pr="000548B4">
        <w:rPr>
          <w:rFonts w:ascii="Times New Roman" w:hAnsi="Times New Roman" w:cs="Times New Roman"/>
          <w:bCs/>
          <w:sz w:val="28"/>
          <w:szCs w:val="28"/>
        </w:rPr>
        <w:t>я</w:t>
      </w:r>
      <w:r w:rsidR="00426141" w:rsidRPr="000548B4">
        <w:rPr>
          <w:rFonts w:ascii="Times New Roman" w:hAnsi="Times New Roman" w:cs="Times New Roman"/>
          <w:bCs/>
          <w:sz w:val="28"/>
          <w:szCs w:val="28"/>
        </w:rPr>
        <w:t>, в бюджет</w:t>
      </w:r>
      <w:r w:rsidR="00962DC0">
        <w:rPr>
          <w:rFonts w:ascii="Times New Roman" w:hAnsi="Times New Roman" w:cs="Times New Roman"/>
          <w:bCs/>
          <w:sz w:val="28"/>
          <w:szCs w:val="28"/>
        </w:rPr>
        <w:t xml:space="preserve"> Константиновского</w:t>
      </w:r>
      <w:r w:rsidR="00426141" w:rsidRPr="000548B4">
        <w:rPr>
          <w:rFonts w:ascii="Times New Roman" w:hAnsi="Times New Roman" w:cs="Times New Roman"/>
          <w:bCs/>
          <w:sz w:val="28"/>
          <w:szCs w:val="28"/>
        </w:rPr>
        <w:t xml:space="preserve"> района на осуществление части полномочий контрольно-счетных органов поселений по внешнему муниципальному финансовому контролю. (</w:t>
      </w:r>
      <w:r w:rsidR="00962DC0">
        <w:rPr>
          <w:rFonts w:ascii="Times New Roman" w:hAnsi="Times New Roman" w:cs="Times New Roman"/>
          <w:bCs/>
          <w:sz w:val="28"/>
          <w:szCs w:val="28"/>
        </w:rPr>
        <w:t>Прилагается</w:t>
      </w:r>
      <w:r w:rsidR="00426141" w:rsidRPr="000548B4">
        <w:rPr>
          <w:rFonts w:ascii="Times New Roman" w:hAnsi="Times New Roman" w:cs="Times New Roman"/>
          <w:bCs/>
          <w:sz w:val="28"/>
          <w:szCs w:val="28"/>
        </w:rPr>
        <w:t>)</w:t>
      </w:r>
    </w:p>
    <w:p w:rsidR="008C4099" w:rsidRDefault="00042E92" w:rsidP="009206C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администрация</w:t>
      </w:r>
      <w:r w:rsidR="009206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B1C7B">
        <w:rPr>
          <w:rFonts w:ascii="Times New Roman" w:hAnsi="Times New Roman" w:cs="Times New Roman"/>
          <w:sz w:val="28"/>
          <w:szCs w:val="28"/>
        </w:rPr>
        <w:t xml:space="preserve">Зеньковского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обязана перечислять в бюджет Константиновского района межбюджетные трансферты</w:t>
      </w:r>
      <w:r w:rsidR="00920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сроки и в объемах, установленных Соглашением.</w:t>
      </w:r>
    </w:p>
    <w:p w:rsidR="00312C65" w:rsidRDefault="00042E92" w:rsidP="00042E92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</w:t>
      </w:r>
      <w:r w:rsidR="00312C65">
        <w:rPr>
          <w:rFonts w:ascii="Times New Roman" w:hAnsi="Times New Roman" w:cs="Times New Roman"/>
          <w:sz w:val="28"/>
          <w:szCs w:val="28"/>
        </w:rPr>
        <w:t>.</w:t>
      </w:r>
    </w:p>
    <w:p w:rsidR="00042E92" w:rsidRPr="001B7930" w:rsidRDefault="00312C65" w:rsidP="00042E92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и разместить на официальном сайте.</w:t>
      </w:r>
      <w:r w:rsidR="00042E9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2E92" w:rsidRPr="001B7930" w:rsidSect="00F5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0F0A"/>
    <w:multiLevelType w:val="hybridMultilevel"/>
    <w:tmpl w:val="FAA8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A670D"/>
    <w:multiLevelType w:val="hybridMultilevel"/>
    <w:tmpl w:val="DFAA13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B34"/>
    <w:rsid w:val="00042E92"/>
    <w:rsid w:val="000548B4"/>
    <w:rsid w:val="0019403B"/>
    <w:rsid w:val="001B7930"/>
    <w:rsid w:val="00312C65"/>
    <w:rsid w:val="00426141"/>
    <w:rsid w:val="004D5B34"/>
    <w:rsid w:val="005B1C7B"/>
    <w:rsid w:val="008C4099"/>
    <w:rsid w:val="009206C1"/>
    <w:rsid w:val="00962DC0"/>
    <w:rsid w:val="00B74CA6"/>
    <w:rsid w:val="00F5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7</cp:revision>
  <dcterms:created xsi:type="dcterms:W3CDTF">2022-04-26T02:21:00Z</dcterms:created>
  <dcterms:modified xsi:type="dcterms:W3CDTF">2022-05-16T06:19:00Z</dcterms:modified>
</cp:coreProperties>
</file>